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90" w:rsidRDefault="00F155A5" w:rsidP="00555890">
      <w:pPr>
        <w:jc w:val="center"/>
        <w:rPr>
          <w:rFonts w:ascii="Traditional Arabic" w:hAnsi="Traditional Arabic" w:cs="Traditional Arabic"/>
          <w:b/>
          <w:bCs/>
          <w:sz w:val="36"/>
          <w:szCs w:val="36"/>
          <w:u w:val="single"/>
          <w:rtl/>
          <w:lang w:bidi="ar-EG"/>
        </w:rPr>
      </w:pPr>
      <w:r>
        <w:rPr>
          <w:rFonts w:ascii="Traditional Arabic" w:hAnsi="Traditional Arabic" w:cs="Traditional Arabic"/>
          <w:b/>
          <w:bCs/>
          <w:noProof/>
          <w:sz w:val="36"/>
          <w:szCs w:val="36"/>
          <w:u w:val="single"/>
        </w:rPr>
        <w:drawing>
          <wp:anchor distT="0" distB="0" distL="114300" distR="114300" simplePos="0" relativeHeight="251657216" behindDoc="1" locked="0" layoutInCell="1" allowOverlap="1" wp14:anchorId="17F5971A" wp14:editId="43B28D66">
            <wp:simplePos x="0" y="0"/>
            <wp:positionH relativeFrom="column">
              <wp:posOffset>-1156648</wp:posOffset>
            </wp:positionH>
            <wp:positionV relativeFrom="paragraph">
              <wp:posOffset>-1020132</wp:posOffset>
            </wp:positionV>
            <wp:extent cx="7560595" cy="10645140"/>
            <wp:effectExtent l="0" t="0" r="0" b="0"/>
            <wp:wrapTight wrapText="bothSides">
              <wp:wrapPolygon edited="0">
                <wp:start x="0" y="0"/>
                <wp:lineTo x="0" y="21569"/>
                <wp:lineTo x="21553" y="21569"/>
                <wp:lineTo x="21553" y="0"/>
                <wp:lineTo x="0" y="0"/>
              </wp:wrapPolygon>
            </wp:wrapTight>
            <wp:docPr id="1" name="صورة 1" descr="C:\Users\W-Kotb\Desktop\ولا تتبعو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ولا تتبعوا.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59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55890" w:rsidRPr="003F2371" w:rsidRDefault="00555890" w:rsidP="00555890">
      <w:pPr>
        <w:jc w:val="center"/>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lastRenderedPageBreak/>
        <w:t>حكم الصلاة في مسجد به ضريح</w:t>
      </w:r>
      <w:bookmarkStart w:id="0" w:name="_GoBack"/>
      <w:bookmarkEnd w:id="0"/>
      <w:r w:rsidRPr="003F2371">
        <w:rPr>
          <w:rFonts w:ascii="Traditional Arabic" w:hAnsi="Traditional Arabic" w:cs="Traditional Arabic" w:hint="cs"/>
          <w:b/>
          <w:bCs/>
          <w:sz w:val="34"/>
          <w:szCs w:val="34"/>
          <w:rtl/>
          <w:lang w:bidi="ar-EG"/>
        </w:rPr>
        <w:t xml:space="preserve"> </w:t>
      </w:r>
    </w:p>
    <w:p w:rsidR="00555890" w:rsidRPr="003F2371" w:rsidRDefault="00555890" w:rsidP="00555890">
      <w:pPr>
        <w:jc w:val="center"/>
        <w:rPr>
          <w:rFonts w:ascii="Traditional Arabic" w:hAnsi="Traditional Arabic" w:cs="Traditional Arabic"/>
          <w:b/>
          <w:bCs/>
          <w:sz w:val="34"/>
          <w:szCs w:val="34"/>
          <w:rtl/>
          <w:lang w:bidi="ar-EG"/>
        </w:rPr>
      </w:pPr>
      <w:proofErr w:type="gramStart"/>
      <w:r w:rsidRPr="003F2371">
        <w:rPr>
          <w:rFonts w:ascii="Traditional Arabic" w:hAnsi="Traditional Arabic" w:cs="Traditional Arabic" w:hint="cs"/>
          <w:b/>
          <w:bCs/>
          <w:sz w:val="34"/>
          <w:szCs w:val="34"/>
          <w:rtl/>
          <w:lang w:bidi="ar-EG"/>
        </w:rPr>
        <w:t>و الرد</w:t>
      </w:r>
      <w:proofErr w:type="gramEnd"/>
      <w:r w:rsidRPr="003F2371">
        <w:rPr>
          <w:rFonts w:ascii="Traditional Arabic" w:hAnsi="Traditional Arabic" w:cs="Traditional Arabic" w:hint="cs"/>
          <w:b/>
          <w:bCs/>
          <w:sz w:val="34"/>
          <w:szCs w:val="34"/>
          <w:rtl/>
          <w:lang w:bidi="ar-EG"/>
        </w:rPr>
        <w:t xml:space="preserve"> على شبهات الصوفية ومن نحى نحوهم</w:t>
      </w:r>
    </w:p>
    <w:p w:rsidR="00555890" w:rsidRPr="003F2371" w:rsidRDefault="00555890" w:rsidP="00555890">
      <w:pPr>
        <w:jc w:val="center"/>
        <w:rPr>
          <w:rFonts w:ascii="Traditional Arabic" w:hAnsi="Traditional Arabic" w:cs="Traditional Arabic"/>
          <w:b/>
          <w:bCs/>
          <w:sz w:val="34"/>
          <w:szCs w:val="34"/>
          <w:lang w:bidi="ar-EG"/>
        </w:rPr>
      </w:pPr>
      <w:r w:rsidRPr="003F2371">
        <w:rPr>
          <w:rFonts w:ascii="Traditional Arabic" w:hAnsi="Traditional Arabic" w:cs="Traditional Arabic" w:hint="cs"/>
          <w:b/>
          <w:bCs/>
          <w:sz w:val="34"/>
          <w:szCs w:val="34"/>
          <w:rtl/>
          <w:lang w:bidi="ar-EG"/>
        </w:rPr>
        <w:t>د.</w:t>
      </w:r>
      <w:r w:rsidR="008D34C9"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ربيع أحمد</w:t>
      </w:r>
    </w:p>
    <w:p w:rsidR="00555890" w:rsidRPr="003F2371" w:rsidRDefault="00555890" w:rsidP="00555890">
      <w:pPr>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ind w:left="-908" w:right="-851"/>
        <w:jc w:val="both"/>
        <w:rPr>
          <w:rFonts w:ascii="Traditional Arabic" w:hAnsi="Traditional Arabic" w:cs="Traditional Arabic" w:hint="cs"/>
          <w:b/>
          <w:bCs/>
          <w:color w:val="000000"/>
          <w:sz w:val="34"/>
          <w:szCs w:val="34"/>
          <w:rtl/>
          <w:lang w:bidi="ar-EG"/>
        </w:rPr>
      </w:pPr>
      <w:r w:rsidRPr="003F2371">
        <w:rPr>
          <w:rFonts w:ascii="Traditional Arabic" w:hAnsi="Traditional Arabic" w:cs="Traditional Arabic"/>
          <w:b/>
          <w:bCs/>
          <w:sz w:val="34"/>
          <w:szCs w:val="34"/>
          <w:rtl/>
        </w:rPr>
        <w:t>الحمد لله رب العالمين</w:t>
      </w:r>
      <w:r w:rsidR="003F2371">
        <w:rPr>
          <w:rFonts w:ascii="Traditional Arabic" w:hAnsi="Traditional Arabic" w:cs="Traditional Arabic"/>
          <w:b/>
          <w:bCs/>
          <w:sz w:val="34"/>
          <w:szCs w:val="34"/>
          <w:rtl/>
        </w:rPr>
        <w:t xml:space="preserve">، </w:t>
      </w:r>
      <w:r w:rsidRPr="003F2371">
        <w:rPr>
          <w:rFonts w:ascii="Traditional Arabic" w:hAnsi="Traditional Arabic" w:cs="Traditional Arabic"/>
          <w:b/>
          <w:bCs/>
          <w:sz w:val="34"/>
          <w:szCs w:val="34"/>
          <w:rtl/>
        </w:rPr>
        <w:t>والصلاة والسلام على خاتم المرسلين وعلى أصحابه الغر الميامين</w:t>
      </w:r>
      <w:r w:rsidR="003F2371">
        <w:rPr>
          <w:rFonts w:ascii="Traditional Arabic" w:hAnsi="Traditional Arabic" w:cs="Traditional Arabic"/>
          <w:b/>
          <w:bCs/>
          <w:sz w:val="34"/>
          <w:szCs w:val="34"/>
          <w:rtl/>
        </w:rPr>
        <w:t xml:space="preserve">، </w:t>
      </w:r>
      <w:proofErr w:type="gramStart"/>
      <w:r w:rsidRPr="003F2371">
        <w:rPr>
          <w:rFonts w:ascii="Traditional Arabic" w:hAnsi="Traditional Arabic" w:cs="Traditional Arabic"/>
          <w:b/>
          <w:bCs/>
          <w:sz w:val="34"/>
          <w:szCs w:val="34"/>
          <w:rtl/>
        </w:rPr>
        <w:t>و على</w:t>
      </w:r>
      <w:proofErr w:type="gramEnd"/>
      <w:r w:rsidRPr="003F2371">
        <w:rPr>
          <w:rFonts w:ascii="Traditional Arabic" w:hAnsi="Traditional Arabic" w:cs="Traditional Arabic"/>
          <w:b/>
          <w:bCs/>
          <w:sz w:val="34"/>
          <w:szCs w:val="34"/>
          <w:rtl/>
        </w:rPr>
        <w:t xml:space="preserve"> من أتبعهم بإحسان إلى يوم الدين وبعد</w:t>
      </w:r>
      <w:r w:rsidR="003F2371">
        <w:rPr>
          <w:rFonts w:ascii="Traditional Arabic" w:hAnsi="Traditional Arabic" w:cs="Traditional Arabic"/>
          <w:b/>
          <w:bCs/>
          <w:sz w:val="34"/>
          <w:szCs w:val="34"/>
          <w:rtl/>
        </w:rPr>
        <w:t>:</w:t>
      </w:r>
      <w:r w:rsidRPr="003F2371">
        <w:rPr>
          <w:rFonts w:ascii="Traditional Arabic" w:hAnsi="Traditional Arabic" w:cs="Traditional Arabic"/>
          <w:b/>
          <w:bCs/>
          <w:color w:val="000000"/>
          <w:sz w:val="34"/>
          <w:szCs w:val="34"/>
          <w:rtl/>
          <w:lang w:bidi="ar-EG"/>
        </w:rPr>
        <w:t xml:space="preserve"> </w:t>
      </w:r>
    </w:p>
    <w:p w:rsidR="00555890" w:rsidRPr="003F2371" w:rsidRDefault="00555890" w:rsidP="00555890">
      <w:pPr>
        <w:ind w:left="-908" w:right="-993"/>
        <w:rPr>
          <w:rFonts w:ascii="Traditional Arabic" w:hAnsi="Traditional Arabic" w:cs="Traditional Arabic"/>
          <w:b/>
          <w:bCs/>
          <w:sz w:val="34"/>
          <w:szCs w:val="34"/>
          <w:rtl/>
        </w:rPr>
      </w:pPr>
      <w:r w:rsidRPr="003F2371">
        <w:rPr>
          <w:rFonts w:ascii="Traditional Arabic" w:hAnsi="Traditional Arabic" w:cs="Traditional Arabic"/>
          <w:b/>
          <w:bCs/>
          <w:sz w:val="34"/>
          <w:szCs w:val="34"/>
          <w:rtl/>
          <w:lang w:bidi="ar-EG"/>
        </w:rPr>
        <w:t xml:space="preserve">فقد استفاضت الأحاديث في تحريم </w:t>
      </w:r>
      <w:r w:rsidRPr="003F2371">
        <w:rPr>
          <w:rFonts w:ascii="Traditional Arabic" w:hAnsi="Traditional Arabic" w:cs="Traditional Arabic" w:hint="cs"/>
          <w:b/>
          <w:bCs/>
          <w:sz w:val="34"/>
          <w:szCs w:val="34"/>
          <w:rtl/>
          <w:lang w:bidi="ar-EG"/>
        </w:rPr>
        <w:t xml:space="preserve">اتخاذ القبور مساجد </w:t>
      </w:r>
      <w:proofErr w:type="gramStart"/>
      <w:r w:rsidRPr="003F2371">
        <w:rPr>
          <w:rFonts w:ascii="Traditional Arabic" w:hAnsi="Traditional Arabic" w:cs="Traditional Arabic" w:hint="cs"/>
          <w:b/>
          <w:bCs/>
          <w:sz w:val="34"/>
          <w:szCs w:val="34"/>
          <w:rtl/>
          <w:lang w:bidi="ar-EG"/>
        </w:rPr>
        <w:t>و في</w:t>
      </w:r>
      <w:proofErr w:type="gramEnd"/>
      <w:r w:rsidRPr="003F2371">
        <w:rPr>
          <w:rFonts w:ascii="Traditional Arabic" w:hAnsi="Traditional Arabic" w:cs="Traditional Arabic" w:hint="cs"/>
          <w:b/>
          <w:bCs/>
          <w:sz w:val="34"/>
          <w:szCs w:val="34"/>
          <w:rtl/>
          <w:lang w:bidi="ar-EG"/>
        </w:rPr>
        <w:t xml:space="preserve"> تحريم </w:t>
      </w:r>
      <w:r w:rsidRPr="003F2371">
        <w:rPr>
          <w:rFonts w:ascii="Traditional Arabic" w:hAnsi="Traditional Arabic" w:cs="Traditional Arabic"/>
          <w:b/>
          <w:bCs/>
          <w:sz w:val="34"/>
          <w:szCs w:val="34"/>
          <w:rtl/>
          <w:lang w:bidi="ar-EG"/>
        </w:rPr>
        <w:t xml:space="preserve">الصلاة في المساجد التي بها أضرحة </w:t>
      </w:r>
      <w:r w:rsidRPr="003F2371">
        <w:rPr>
          <w:rFonts w:ascii="Traditional Arabic" w:hAnsi="Traditional Arabic" w:cs="Traditional Arabic" w:hint="cs"/>
          <w:b/>
          <w:bCs/>
          <w:sz w:val="34"/>
          <w:szCs w:val="34"/>
          <w:rtl/>
          <w:lang w:bidi="ar-EG"/>
        </w:rPr>
        <w:t xml:space="preserve">لما فيها من </w:t>
      </w:r>
      <w:r w:rsidRPr="003F2371">
        <w:rPr>
          <w:rFonts w:ascii="Traditional Arabic" w:hAnsi="Traditional Arabic" w:cs="Traditional Arabic" w:hint="cs"/>
          <w:b/>
          <w:bCs/>
          <w:color w:val="000000" w:themeColor="text1"/>
          <w:sz w:val="34"/>
          <w:szCs w:val="34"/>
          <w:rtl/>
        </w:rPr>
        <w:t xml:space="preserve">الغلو في صاحب الضريح </w:t>
      </w:r>
      <w:r w:rsidRPr="003F2371">
        <w:rPr>
          <w:rFonts w:ascii="Traditional Arabic" w:hAnsi="Traditional Arabic" w:cs="Traditional Arabic" w:hint="cs"/>
          <w:b/>
          <w:bCs/>
          <w:sz w:val="34"/>
          <w:szCs w:val="34"/>
          <w:rtl/>
        </w:rPr>
        <w:t>و تعظيم صاحب القبر</w:t>
      </w:r>
      <w:r w:rsidRPr="003F2371">
        <w:rPr>
          <w:rFonts w:ascii="Traditional Arabic" w:hAnsi="Traditional Arabic" w:cs="Traditional Arabic" w:hint="cs"/>
          <w:b/>
          <w:bCs/>
          <w:color w:val="000000" w:themeColor="text1"/>
          <w:sz w:val="34"/>
          <w:szCs w:val="34"/>
          <w:rtl/>
        </w:rPr>
        <w:t xml:space="preserve"> و لما فيها من </w:t>
      </w:r>
      <w:r w:rsidRPr="003F2371">
        <w:rPr>
          <w:rFonts w:ascii="Traditional Arabic" w:hAnsi="Traditional Arabic" w:cs="Traditional Arabic" w:hint="cs"/>
          <w:b/>
          <w:bCs/>
          <w:sz w:val="34"/>
          <w:szCs w:val="34"/>
          <w:rtl/>
        </w:rPr>
        <w:t>مظنة الصلاة لصاحب الضريح و</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themeColor="text1"/>
          <w:sz w:val="34"/>
          <w:szCs w:val="34"/>
          <w:rtl/>
        </w:rPr>
        <w:t>و لخشية تطور الأمر إلى عبادة صاحب الضريح و ل</w:t>
      </w:r>
      <w:r w:rsidRPr="003F2371">
        <w:rPr>
          <w:rFonts w:ascii="Traditional Arabic" w:hAnsi="Traditional Arabic" w:cs="Traditional Arabic"/>
          <w:b/>
          <w:bCs/>
          <w:sz w:val="34"/>
          <w:szCs w:val="34"/>
          <w:rtl/>
        </w:rPr>
        <w:t>حماية جناب التوحيد ولسد ذريعة الوقوع في الشرك وللبعد عن</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b/>
          <w:bCs/>
          <w:sz w:val="34"/>
          <w:szCs w:val="34"/>
          <w:rtl/>
        </w:rPr>
        <w:t>التشبه بعبدة الأوثان والمشركين</w:t>
      </w:r>
      <w:r w:rsidR="003F2371">
        <w:rPr>
          <w:rFonts w:ascii="Traditional Arabic" w:hAnsi="Traditional Arabic" w:cs="Traditional Arabic" w:hint="cs"/>
          <w:b/>
          <w:bCs/>
          <w:sz w:val="34"/>
          <w:szCs w:val="34"/>
          <w:rtl/>
        </w:rPr>
        <w:t>.</w:t>
      </w:r>
    </w:p>
    <w:p w:rsidR="00555890" w:rsidRPr="003F2371" w:rsidRDefault="00555890" w:rsidP="00555890">
      <w:pPr>
        <w:ind w:left="-908" w:right="-993"/>
        <w:rPr>
          <w:rFonts w:ascii="Traditional Arabic" w:hAnsi="Traditional Arabic" w:cs="Traditional Arabic"/>
          <w:b/>
          <w:bCs/>
          <w:sz w:val="34"/>
          <w:szCs w:val="34"/>
          <w:rtl/>
        </w:rPr>
      </w:pPr>
    </w:p>
    <w:p w:rsidR="00555890" w:rsidRPr="003F2371" w:rsidRDefault="00555890" w:rsidP="00555890">
      <w:pPr>
        <w:ind w:left="-908" w:right="-993"/>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 xml:space="preserve">ولم يلتزم كثير من الناس الهدي النبوي فاتخذوا القبور مساجد وصلوا في المساجد التي بها أضرحة وتطور الأمر عند البعض حتى آل إلى الطواف حول الضريح </w:t>
      </w:r>
      <w:proofErr w:type="gramStart"/>
      <w:r w:rsidRPr="003F2371">
        <w:rPr>
          <w:rFonts w:ascii="Traditional Arabic" w:hAnsi="Traditional Arabic" w:cs="Traditional Arabic" w:hint="cs"/>
          <w:b/>
          <w:bCs/>
          <w:sz w:val="34"/>
          <w:szCs w:val="34"/>
          <w:rtl/>
        </w:rPr>
        <w:t>و النذر</w:t>
      </w:r>
      <w:proofErr w:type="gramEnd"/>
      <w:r w:rsidRPr="003F2371">
        <w:rPr>
          <w:rFonts w:ascii="Traditional Arabic" w:hAnsi="Traditional Arabic" w:cs="Traditional Arabic" w:hint="cs"/>
          <w:b/>
          <w:bCs/>
          <w:sz w:val="34"/>
          <w:szCs w:val="34"/>
          <w:rtl/>
        </w:rPr>
        <w:t xml:space="preserve"> لصاحب الضريح و اعتقاد أنه يمكن أن يجلب خيرا أو يدفع مكروها وهذا شرك أكبر مخرج من الملة</w:t>
      </w:r>
      <w:r w:rsidR="003F2371">
        <w:rPr>
          <w:rFonts w:ascii="Traditional Arabic" w:hAnsi="Traditional Arabic" w:cs="Traditional Arabic" w:hint="cs"/>
          <w:b/>
          <w:bCs/>
          <w:sz w:val="34"/>
          <w:szCs w:val="34"/>
          <w:rtl/>
        </w:rPr>
        <w:t>.</w:t>
      </w:r>
    </w:p>
    <w:p w:rsidR="00555890" w:rsidRPr="003F2371" w:rsidRDefault="00555890" w:rsidP="00555890">
      <w:pPr>
        <w:ind w:left="-908" w:right="-993"/>
        <w:rPr>
          <w:rFonts w:ascii="Traditional Arabic" w:hAnsi="Traditional Arabic" w:cs="Traditional Arabic"/>
          <w:b/>
          <w:bCs/>
          <w:sz w:val="34"/>
          <w:szCs w:val="34"/>
          <w:rtl/>
        </w:rPr>
      </w:pPr>
    </w:p>
    <w:p w:rsidR="00555890" w:rsidRPr="003F2371" w:rsidRDefault="00555890" w:rsidP="00555890">
      <w:pPr>
        <w:ind w:left="-908" w:right="-993"/>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 xml:space="preserve">وإذا نصحت أحدهم </w:t>
      </w:r>
      <w:proofErr w:type="gramStart"/>
      <w:r w:rsidRPr="003F2371">
        <w:rPr>
          <w:rFonts w:ascii="Traditional Arabic" w:hAnsi="Traditional Arabic" w:cs="Traditional Arabic" w:hint="cs"/>
          <w:b/>
          <w:bCs/>
          <w:sz w:val="34"/>
          <w:szCs w:val="34"/>
          <w:rtl/>
        </w:rPr>
        <w:t>و عرضت</w:t>
      </w:r>
      <w:proofErr w:type="gramEnd"/>
      <w:r w:rsidRPr="003F2371">
        <w:rPr>
          <w:rFonts w:ascii="Traditional Arabic" w:hAnsi="Traditional Arabic" w:cs="Traditional Arabic" w:hint="cs"/>
          <w:b/>
          <w:bCs/>
          <w:sz w:val="34"/>
          <w:szCs w:val="34"/>
          <w:rtl/>
        </w:rPr>
        <w:t xml:space="preserve"> له النصوص النبوية التي لا تجيز الصلاة على القبور أو الصلاة في المساجد التي بها قبور تجده متعلق ببعض الشبهات يظن منها أنها تجيز الصلاة في المساجد التي بها أضرحة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وهي في الحقيقة لا تقوى و لا تستطيع أن تعارض النصوص الصريحة الواضحة في عدم جواز الصلاة في المساجد التي بها قبور فكان لا بد من بيان هذه الشبه و الجواب عنها نصيحة لله والله من وراء القصد ربيع أحمد.</w:t>
      </w:r>
    </w:p>
    <w:p w:rsidR="003F2371" w:rsidRDefault="003F2371">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555890" w:rsidRPr="003F2371" w:rsidRDefault="00555890" w:rsidP="00555890">
      <w:pPr>
        <w:ind w:left="-908" w:right="-993"/>
        <w:jc w:val="center"/>
        <w:rPr>
          <w:rFonts w:ascii="Traditional Arabic" w:hAnsi="Traditional Arabic" w:cs="Traditional Arabic"/>
          <w:b/>
          <w:bCs/>
          <w:color w:val="002060"/>
          <w:sz w:val="34"/>
          <w:szCs w:val="34"/>
          <w:u w:val="single"/>
          <w:rtl/>
        </w:rPr>
      </w:pPr>
      <w:r w:rsidRPr="003F2371">
        <w:rPr>
          <w:rFonts w:ascii="Traditional Arabic" w:hAnsi="Traditional Arabic" w:cs="Traditional Arabic" w:hint="cs"/>
          <w:b/>
          <w:bCs/>
          <w:color w:val="002060"/>
          <w:sz w:val="34"/>
          <w:szCs w:val="34"/>
          <w:u w:val="single"/>
          <w:rtl/>
        </w:rPr>
        <w:lastRenderedPageBreak/>
        <w:t xml:space="preserve">من أدلة تحريم الصلاة على القبور </w:t>
      </w:r>
      <w:proofErr w:type="gramStart"/>
      <w:r w:rsidRPr="003F2371">
        <w:rPr>
          <w:rFonts w:ascii="Traditional Arabic" w:hAnsi="Traditional Arabic" w:cs="Traditional Arabic" w:hint="cs"/>
          <w:b/>
          <w:bCs/>
          <w:color w:val="002060"/>
          <w:sz w:val="34"/>
          <w:szCs w:val="34"/>
          <w:u w:val="single"/>
          <w:rtl/>
        </w:rPr>
        <w:t>و الصلاة</w:t>
      </w:r>
      <w:proofErr w:type="gramEnd"/>
      <w:r w:rsidRPr="003F2371">
        <w:rPr>
          <w:rFonts w:ascii="Traditional Arabic" w:hAnsi="Traditional Arabic" w:cs="Traditional Arabic" w:hint="cs"/>
          <w:b/>
          <w:bCs/>
          <w:color w:val="002060"/>
          <w:sz w:val="34"/>
          <w:szCs w:val="34"/>
          <w:u w:val="single"/>
          <w:rtl/>
        </w:rPr>
        <w:t xml:space="preserve"> في مسجد به قبر</w:t>
      </w:r>
    </w:p>
    <w:p w:rsidR="00555890" w:rsidRPr="003F2371" w:rsidRDefault="00555890" w:rsidP="00555890">
      <w:pPr>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FF0000"/>
          <w:sz w:val="34"/>
          <w:szCs w:val="34"/>
          <w:rtl/>
          <w:lang w:bidi="ar-EG"/>
        </w:rPr>
        <w:t>الدليل الأول</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عَنْ عَائِشَةَ</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رَضِيَ اللَّهُ عَنْهَا</w:t>
      </w:r>
      <w:r w:rsidRPr="003F2371">
        <w:rPr>
          <w:rFonts w:ascii="Traditional Arabic" w:hAnsi="Traditional Arabic" w:cs="Traditional Arabic" w:hint="cs"/>
          <w:b/>
          <w:bCs/>
          <w:color w:val="FF0000"/>
          <w:sz w:val="34"/>
          <w:szCs w:val="34"/>
          <w:rtl/>
          <w:lang w:bidi="ar-EG"/>
        </w:rPr>
        <w:t xml:space="preserve"> -</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أَنَّ أُمَّ سَلَمَةَ</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رَضِيَ اللَّهُ عَنْهَا</w:t>
      </w:r>
      <w:r w:rsidRPr="003F2371">
        <w:rPr>
          <w:rFonts w:ascii="Traditional Arabic" w:hAnsi="Traditional Arabic" w:cs="Traditional Arabic" w:hint="cs"/>
          <w:b/>
          <w:bCs/>
          <w:color w:val="FF0000"/>
          <w:sz w:val="34"/>
          <w:szCs w:val="34"/>
          <w:rtl/>
          <w:lang w:bidi="ar-EG"/>
        </w:rPr>
        <w:t xml:space="preserve"> -</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ذَكَرَتْ لِرَسُولِ اللَّهِ</w:t>
      </w:r>
      <w:r w:rsidRP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صَلَّى اللهُ عَلَيْهِ وَسَلَّمَ</w:t>
      </w:r>
      <w:r w:rsidR="006A4856" w:rsidRP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كَنِيسَةً رَأَتْهَا بِأَرْضِ الحَبَشَةِ يُقَالُ لَهَا مَارِيَةُ</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فَذَكَرَتْ لَهُ مَا رَأَتْ فِيهَا مِنَ الصُّوَرِ</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فَقَالَ رَسُولُ اللَّهِ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صَلَّى اللهُ عَلَيْهِ وَسَلَّمَ</w:t>
      </w:r>
      <w:r w:rsidRPr="003F2371">
        <w:rPr>
          <w:rFonts w:ascii="Traditional Arabic" w:hAnsi="Traditional Arabic" w:cs="Traditional Arabic" w:hint="cs"/>
          <w:b/>
          <w:bCs/>
          <w:color w:val="FF0000"/>
          <w:sz w:val="34"/>
          <w:szCs w:val="34"/>
          <w:rtl/>
          <w:lang w:bidi="ar-EG"/>
        </w:rPr>
        <w:t xml:space="preserve"> -</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«أُولَئِكَ قَوْمٌ إِذَا مَاتَ فِيهِمُ العَبْدُ الصَّالِحُ</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أَوِ الرَّجُلُ الصَّالِحُ</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بَنَوْا عَلَى قَبْرِهِ مَسْجِدًا</w:t>
      </w:r>
      <w:r w:rsid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وَ</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صَوَّرُوا فِيهِ تِلْكَ الصُّوَرَ</w:t>
      </w:r>
      <w:r w:rsid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أُولَئِكَ شِرَارُ الخَلْقِ عِنْدَ اللَّهِ</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Pr="003F2371">
        <w:rPr>
          <w:rStyle w:val="a4"/>
          <w:rFonts w:ascii="Simplified Arabic" w:hAnsi="Simplified Arabic" w:cs="Traditional Arabic"/>
          <w:color w:val="FF0000"/>
          <w:sz w:val="34"/>
          <w:szCs w:val="34"/>
          <w:rtl/>
          <w:lang w:bidi="ar-EG"/>
        </w:rPr>
        <w:footnoteReference w:id="1"/>
      </w: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sz w:val="34"/>
          <w:szCs w:val="34"/>
          <w:rtl/>
          <w:lang w:bidi="ar-EG"/>
        </w:rPr>
        <w:t>الشاهد من الحديث</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قول النبي </w:t>
      </w:r>
      <w:proofErr w:type="gramStart"/>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sz w:val="34"/>
          <w:szCs w:val="34"/>
          <w:rtl/>
          <w:lang w:bidi="ar-EG"/>
        </w:rPr>
        <w:t xml:space="preserve"> " أولئك شرار الخلق " بعد قوله</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 </w:t>
      </w:r>
      <w:r w:rsidRPr="003F2371">
        <w:rPr>
          <w:rFonts w:ascii="Traditional Arabic" w:hAnsi="Traditional Arabic" w:cs="Traditional Arabic"/>
          <w:b/>
          <w:bCs/>
          <w:color w:val="000000" w:themeColor="text1"/>
          <w:sz w:val="34"/>
          <w:szCs w:val="34"/>
          <w:rtl/>
          <w:lang w:bidi="ar-EG"/>
        </w:rPr>
        <w:t>أُولَئِكَ قَوْمٌ إِذَا مَاتَ فِيهِمُ العَبْدُ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الرَّجُلُ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بَنَوْا عَلَى قَبْرِهِ مَسْجِدًا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صَوَّرُوا فِيهِ تِلْكَ الصُّوَرَ</w:t>
      </w:r>
      <w:r w:rsidRPr="003F2371">
        <w:rPr>
          <w:rFonts w:ascii="Traditional Arabic" w:hAnsi="Traditional Arabic" w:cs="Traditional Arabic" w:hint="cs"/>
          <w:b/>
          <w:bCs/>
          <w:color w:val="000000" w:themeColor="text1"/>
          <w:sz w:val="34"/>
          <w:szCs w:val="34"/>
          <w:rtl/>
          <w:lang w:bidi="ar-EG"/>
        </w:rPr>
        <w:t xml:space="preserve"> يدل على أن حكم كونهم من شرار الخلق علق على بناء المساجد على القبور و تصوير الصور</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أي من أسباب كونهم من شرار الخلق</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بناء المساجد على القبور و تصوير الصور مما يدل أن بناء المساجد على القبور حرام</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ولأن هذا كان أصل عبادة الأصنام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فيما يذكر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كانوا قديماً إذا مات فيهم </w:t>
      </w:r>
      <w:proofErr w:type="spellStart"/>
      <w:r w:rsidRPr="003F2371">
        <w:rPr>
          <w:rFonts w:ascii="Traditional Arabic" w:hAnsi="Traditional Arabic" w:cs="Traditional Arabic"/>
          <w:b/>
          <w:bCs/>
          <w:color w:val="000000"/>
          <w:sz w:val="34"/>
          <w:szCs w:val="34"/>
          <w:rtl/>
          <w:lang w:bidi="ar-EG"/>
        </w:rPr>
        <w:t>نبى</w:t>
      </w:r>
      <w:proofErr w:type="spellEnd"/>
      <w:r w:rsidRPr="003F2371">
        <w:rPr>
          <w:rFonts w:ascii="Traditional Arabic" w:hAnsi="Traditional Arabic" w:cs="Traditional Arabic"/>
          <w:b/>
          <w:bCs/>
          <w:color w:val="000000"/>
          <w:sz w:val="34"/>
          <w:szCs w:val="34"/>
          <w:rtl/>
          <w:lang w:bidi="ar-EG"/>
        </w:rPr>
        <w:t xml:space="preserve"> أو رجل صالح صوروا صورته وبنوا عليه مسجداً </w:t>
      </w:r>
      <w:proofErr w:type="spellStart"/>
      <w:r w:rsidRPr="003F2371">
        <w:rPr>
          <w:rFonts w:ascii="Traditional Arabic" w:hAnsi="Traditional Arabic" w:cs="Traditional Arabic"/>
          <w:b/>
          <w:bCs/>
          <w:color w:val="000000"/>
          <w:sz w:val="34"/>
          <w:szCs w:val="34"/>
          <w:rtl/>
          <w:lang w:bidi="ar-EG"/>
        </w:rPr>
        <w:t>ليأنسوا</w:t>
      </w:r>
      <w:proofErr w:type="spellEnd"/>
      <w:r w:rsidRPr="003F2371">
        <w:rPr>
          <w:rFonts w:ascii="Traditional Arabic" w:hAnsi="Traditional Arabic" w:cs="Traditional Arabic"/>
          <w:b/>
          <w:bCs/>
          <w:color w:val="000000"/>
          <w:sz w:val="34"/>
          <w:szCs w:val="34"/>
          <w:rtl/>
          <w:lang w:bidi="ar-EG"/>
        </w:rPr>
        <w:t xml:space="preserve"> برؤية صورته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ويتعظوا</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لمصيره ويعبدوا الله عنده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فمضت على ذلك أزمانٌ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وجاء بعدهم خلف رأوا أفعالهم وعباداتهم عند تلك الصور ولم يفهموا أغراضهم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وزين لهم الشيطان أعمالهم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وألقى إليهم أنهم كانوا يعبدونها </w:t>
      </w:r>
      <w:proofErr w:type="gramStart"/>
      <w:r w:rsidRPr="003F2371">
        <w:rPr>
          <w:rFonts w:ascii="Traditional Arabic" w:hAnsi="Traditional Arabic" w:cs="Traditional Arabic"/>
          <w:b/>
          <w:bCs/>
          <w:color w:val="000000"/>
          <w:sz w:val="34"/>
          <w:szCs w:val="34"/>
          <w:rtl/>
          <w:lang w:bidi="ar-EG"/>
        </w:rPr>
        <w:t>فعبدوها</w:t>
      </w:r>
      <w:r w:rsidRPr="003F2371">
        <w:rPr>
          <w:rFonts w:ascii="Traditional Arabic" w:hAnsi="Traditional Arabic" w:cs="Traditional Arabic" w:hint="cs"/>
          <w:b/>
          <w:bCs/>
          <w:sz w:val="34"/>
          <w:szCs w:val="34"/>
          <w:rtl/>
          <w:lang w:bidi="ar-EG"/>
        </w:rPr>
        <w:t xml:space="preserve"> </w:t>
      </w:r>
      <w:r w:rsidRPr="003F2371">
        <w:rPr>
          <w:rStyle w:val="a4"/>
          <w:rFonts w:ascii="Traditional Arabic" w:hAnsi="Traditional Arabic" w:cs="Traditional Arabic"/>
          <w:b/>
          <w:bCs/>
          <w:sz w:val="34"/>
          <w:szCs w:val="34"/>
          <w:rtl/>
          <w:lang w:bidi="ar-EG"/>
        </w:rPr>
        <w:footnoteReference w:id="2"/>
      </w:r>
      <w:r w:rsidRPr="003F2371">
        <w:rPr>
          <w:rFonts w:ascii="Traditional Arabic" w:hAnsi="Traditional Arabic" w:cs="Traditional Arabic" w:hint="cs"/>
          <w:b/>
          <w:bCs/>
          <w:sz w:val="34"/>
          <w:szCs w:val="34"/>
          <w:rtl/>
          <w:lang w:bidi="ar-EG"/>
        </w:rPr>
        <w:t>.</w:t>
      </w:r>
      <w:proofErr w:type="gramEnd"/>
    </w:p>
    <w:p w:rsidR="00555890" w:rsidRPr="003F2371" w:rsidRDefault="00555890" w:rsidP="00555890">
      <w:pPr>
        <w:ind w:left="-908" w:right="-993"/>
        <w:jc w:val="both"/>
        <w:rPr>
          <w:rFonts w:ascii="Traditional Arabic" w:hAnsi="Traditional Arabic" w:cs="Traditional Arabic"/>
          <w:b/>
          <w:bCs/>
          <w:sz w:val="34"/>
          <w:szCs w:val="34"/>
          <w:rtl/>
          <w:lang w:bidi="ar-EG"/>
        </w:rPr>
      </w:pPr>
    </w:p>
    <w:p w:rsidR="00555890" w:rsidRPr="003F2371" w:rsidRDefault="00555890" w:rsidP="00555890">
      <w:pPr>
        <w:ind w:left="-908" w:right="-1134"/>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C0504D" w:themeColor="accent2"/>
          <w:sz w:val="34"/>
          <w:szCs w:val="34"/>
          <w:rtl/>
          <w:lang w:bidi="ar-EG"/>
        </w:rPr>
        <w:t>و قال الشيخ عبد الرحمن بن محمد –</w:t>
      </w:r>
      <w:r w:rsidRPr="003F2371">
        <w:rPr>
          <w:rFonts w:ascii="Traditional Arabic" w:hAnsi="Traditional Arabic" w:cs="Traditional Arabic" w:hint="cs"/>
          <w:b/>
          <w:bCs/>
          <w:color w:val="C0504D" w:themeColor="accent2"/>
          <w:sz w:val="34"/>
          <w:szCs w:val="34"/>
          <w:rtl/>
          <w:lang w:bidi="ar-EG"/>
        </w:rPr>
        <w:t xml:space="preserve"> رحمه الله -</w:t>
      </w:r>
      <w:r w:rsidRPr="003F2371">
        <w:rPr>
          <w:rFonts w:ascii="Traditional Arabic" w:hAnsi="Traditional Arabic" w:cs="Traditional Arabic"/>
          <w:b/>
          <w:bCs/>
          <w:color w:val="C0504D" w:themeColor="accent2"/>
          <w:sz w:val="34"/>
          <w:szCs w:val="34"/>
          <w:rtl/>
          <w:lang w:bidi="ar-EG"/>
        </w:rPr>
        <w:t>:</w:t>
      </w:r>
      <w:r w:rsidRPr="003F2371">
        <w:rPr>
          <w:rFonts w:ascii="Traditional Arabic" w:hAnsi="Traditional Arabic" w:cs="Traditional Arabic"/>
          <w:sz w:val="34"/>
          <w:szCs w:val="34"/>
          <w:rtl/>
          <w:lang w:bidi="ar-EG"/>
        </w:rPr>
        <w:t xml:space="preserve"> </w:t>
      </w:r>
      <w:proofErr w:type="gramStart"/>
      <w:r w:rsidRPr="003F2371">
        <w:rPr>
          <w:rFonts w:ascii="Traditional Arabic" w:hAnsi="Traditional Arabic" w:cs="Traditional Arabic" w:hint="cs"/>
          <w:sz w:val="34"/>
          <w:szCs w:val="34"/>
          <w:rtl/>
          <w:lang w:bidi="ar-EG"/>
        </w:rPr>
        <w:t xml:space="preserve">( </w:t>
      </w:r>
      <w:r w:rsidRPr="003F2371">
        <w:rPr>
          <w:rFonts w:ascii="Traditional Arabic" w:hAnsi="Traditional Arabic" w:cs="Traditional Arabic"/>
          <w:b/>
          <w:bCs/>
          <w:color w:val="000000"/>
          <w:sz w:val="34"/>
          <w:szCs w:val="34"/>
          <w:rtl/>
          <w:lang w:bidi="ar-EG"/>
        </w:rPr>
        <w:t>الذين</w:t>
      </w:r>
      <w:proofErr w:type="gramEnd"/>
      <w:r w:rsidRPr="003F2371">
        <w:rPr>
          <w:rFonts w:ascii="Traditional Arabic" w:hAnsi="Traditional Arabic" w:cs="Traditional Arabic"/>
          <w:b/>
          <w:bCs/>
          <w:color w:val="000000"/>
          <w:sz w:val="34"/>
          <w:szCs w:val="34"/>
          <w:rtl/>
          <w:lang w:bidi="ar-EG"/>
        </w:rPr>
        <w:t xml:space="preserve"> بنوا هذه الكنيسة جمعوا فيها بين فتنتين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ضل بهما كثير من الخلق</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فأما فتنة القبور فلأنهم افتتنوا بقبور 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وعظموها تعظيما مبتدعا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فآل بهم إلى الشرك. وأما فتنة </w:t>
      </w:r>
      <w:proofErr w:type="gramStart"/>
      <w:r w:rsidRPr="003F2371">
        <w:rPr>
          <w:rFonts w:ascii="Traditional Arabic" w:hAnsi="Traditional Arabic" w:cs="Traditional Arabic"/>
          <w:b/>
          <w:bCs/>
          <w:color w:val="000000"/>
          <w:sz w:val="34"/>
          <w:szCs w:val="34"/>
          <w:rtl/>
          <w:lang w:bidi="ar-EG"/>
        </w:rPr>
        <w:t>التماثيل- أي</w:t>
      </w:r>
      <w:proofErr w:type="gramEnd"/>
      <w:r w:rsidRPr="003F2371">
        <w:rPr>
          <w:rFonts w:ascii="Traditional Arabic" w:hAnsi="Traditional Arabic" w:cs="Traditional Arabic"/>
          <w:b/>
          <w:bCs/>
          <w:color w:val="000000"/>
          <w:sz w:val="34"/>
          <w:szCs w:val="34"/>
          <w:rtl/>
          <w:lang w:bidi="ar-EG"/>
        </w:rPr>
        <w:t xml:space="preserve"> الصور- فإنهم لما افتتنوا بقبور 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وعظموها وبنوا عليها المساجد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وصوروا فيها تلك الصور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آل </w:t>
      </w:r>
      <w:r w:rsidRPr="003F2371">
        <w:rPr>
          <w:rFonts w:ascii="Traditional Arabic" w:hAnsi="Traditional Arabic" w:cs="Traditional Arabic"/>
          <w:b/>
          <w:bCs/>
          <w:color w:val="000000"/>
          <w:sz w:val="34"/>
          <w:szCs w:val="34"/>
          <w:rtl/>
          <w:lang w:bidi="ar-EG"/>
        </w:rPr>
        <w:lastRenderedPageBreak/>
        <w:t>بهم الأمر إلى أن عبدوها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وهاتان الفتنتان هما سبب عبادة 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كاللات والعزى وود وغيرها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وهذه العلة هي التي لأجلها نهى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اتخاذ المساجد على القبور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وهي التي أوقعت الكثير من الأمم في ذلك</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1134"/>
        <w:jc w:val="both"/>
        <w:rPr>
          <w:rFonts w:ascii="Traditional Arabic" w:hAnsi="Traditional Arabic" w:cs="Traditional Arabic"/>
          <w:b/>
          <w:bCs/>
          <w:color w:val="000000"/>
          <w:sz w:val="34"/>
          <w:szCs w:val="34"/>
          <w:rtl/>
          <w:lang w:bidi="ar-EG"/>
        </w:rPr>
      </w:pPr>
    </w:p>
    <w:p w:rsidR="00555890" w:rsidRPr="003F2371" w:rsidRDefault="00555890" w:rsidP="00555890">
      <w:pPr>
        <w:ind w:left="-908" w:right="-1134"/>
        <w:jc w:val="both"/>
        <w:rPr>
          <w:rFonts w:ascii="Traditional Arabic" w:hAnsi="Traditional Arabic" w:cs="Traditional Arabic"/>
          <w:sz w:val="34"/>
          <w:szCs w:val="34"/>
          <w:lang w:bidi="ar-EG"/>
        </w:rPr>
      </w:pPr>
      <w:r w:rsidRPr="003F2371">
        <w:rPr>
          <w:rFonts w:ascii="Traditional Arabic" w:hAnsi="Traditional Arabic" w:cs="Traditional Arabic"/>
          <w:b/>
          <w:bCs/>
          <w:color w:val="000000"/>
          <w:sz w:val="34"/>
          <w:szCs w:val="34"/>
          <w:rtl/>
          <w:lang w:bidi="ar-EG"/>
        </w:rPr>
        <w:t xml:space="preserve"> والفتنة بالقبور كالفتنة بالأصنام وأشد؛ فإن الشرك بقبر رجل يعتقد صلاحه أقرب إلى النفوس من الشرك بخشبة أو حجر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ولهذا تجد أهل الشرك يتضرعون عندها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ويخشعون ويخضعون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ويعبدون عبادة لا يفعلونها في بيوت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ويلهجون بذكرهم أكثر مما يذكرون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وينفقون نفائس الأموال في ذلك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ولأجل هذه المفسدة حسم النبي </w:t>
      </w:r>
      <w:proofErr w:type="gramStart"/>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 مادتها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حتى نهى عن الصلاة في المقبرة</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r w:rsidRPr="003F2371">
        <w:rPr>
          <w:rStyle w:val="a4"/>
          <w:rFonts w:ascii="Traditional Arabic" w:hAnsi="Traditional Arabic" w:cs="Traditional Arabic"/>
          <w:b/>
          <w:bCs/>
          <w:color w:val="000000"/>
          <w:sz w:val="34"/>
          <w:szCs w:val="34"/>
          <w:rtl/>
          <w:lang w:bidi="ar-EG"/>
        </w:rPr>
        <w:footnoteReference w:id="3"/>
      </w:r>
      <w:r w:rsidRPr="003F2371">
        <w:rPr>
          <w:rFonts w:ascii="Traditional Arabic" w:hAnsi="Traditional Arabic" w:cs="Traditional Arabic"/>
          <w:b/>
          <w:bCs/>
          <w:color w:val="000000"/>
          <w:sz w:val="34"/>
          <w:szCs w:val="34"/>
          <w:rtl/>
          <w:lang w:bidi="ar-EG"/>
        </w:rPr>
        <w:t>.</w:t>
      </w:r>
    </w:p>
    <w:p w:rsidR="00555890" w:rsidRPr="003F2371" w:rsidRDefault="00555890" w:rsidP="00555890">
      <w:pPr>
        <w:ind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وتحريم بناء المساجد على القبور يستلزم تحريم الصلاة فيها</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لأنها هي المقصودة بالبناء</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الألباني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النهي</w:t>
      </w:r>
      <w:proofErr w:type="gramEnd"/>
      <w:r w:rsidRPr="003F2371">
        <w:rPr>
          <w:rFonts w:ascii="Traditional Arabic" w:hAnsi="Traditional Arabic" w:cs="Traditional Arabic"/>
          <w:b/>
          <w:bCs/>
          <w:color w:val="000000"/>
          <w:sz w:val="34"/>
          <w:szCs w:val="34"/>
          <w:rtl/>
          <w:lang w:bidi="ar-EG"/>
        </w:rPr>
        <w:t xml:space="preserve"> عن بناء المساجد على القبور يستلزم النهي عن الصلاة فيها من </w:t>
      </w:r>
      <w:r w:rsidRPr="003F2371">
        <w:rPr>
          <w:rFonts w:ascii="Traditional Arabic" w:hAnsi="Traditional Arabic" w:cs="Traditional Arabic"/>
          <w:b/>
          <w:bCs/>
          <w:color w:val="000000" w:themeColor="text1"/>
          <w:sz w:val="34"/>
          <w:szCs w:val="34"/>
          <w:rtl/>
          <w:lang w:bidi="ar-EG"/>
        </w:rPr>
        <w:t>باب أن النهي عن الوسيلة يستلزم النهي عن المقصود بها والتوسل بها إليه مثاله إذا نهى الشارع عن بيع</w:t>
      </w:r>
      <w:r w:rsidRPr="003F2371">
        <w:rPr>
          <w:rFonts w:ascii="Traditional Arabic" w:hAnsi="Traditional Arabic" w:cs="Traditional Arabic"/>
          <w:b/>
          <w:bCs/>
          <w:color w:val="000000"/>
          <w:sz w:val="34"/>
          <w:szCs w:val="34"/>
          <w:rtl/>
          <w:lang w:bidi="ar-EG"/>
        </w:rPr>
        <w:t xml:space="preserve"> الخمر فالنهي عن شربه داخل في ذلك كما لا يخفى بل النهي عن من باب أولى</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ومن البين جدا أن النهي عن بناء المساجد على القبور ليس مقصودا بالذات كما أن الأمر ببناء المساجد في الدور والمحلات ليس مقصودا بالذات بل ذلك كله من أجل الصلاة فيها سلبا أو إيجابا يوضح ذلك المثال الآتي: لو أن رجلا بنى مسجدا في مكان قفر غير مأهول ولا يأتيه أحد للصلاة فيه فليس لهذا الرجل أي أجر في بنائه لهذا المسجد بل هو عندي آثم لإضاعة المال ووضعه </w:t>
      </w:r>
      <w:proofErr w:type="spellStart"/>
      <w:r w:rsidRPr="003F2371">
        <w:rPr>
          <w:rFonts w:ascii="Traditional Arabic" w:hAnsi="Traditional Arabic" w:cs="Traditional Arabic"/>
          <w:b/>
          <w:bCs/>
          <w:color w:val="000000"/>
          <w:sz w:val="34"/>
          <w:szCs w:val="34"/>
          <w:rtl/>
          <w:lang w:bidi="ar-EG"/>
        </w:rPr>
        <w:t>الشئ</w:t>
      </w:r>
      <w:proofErr w:type="spellEnd"/>
      <w:r w:rsidRPr="003F2371">
        <w:rPr>
          <w:rFonts w:ascii="Traditional Arabic" w:hAnsi="Traditional Arabic" w:cs="Traditional Arabic"/>
          <w:b/>
          <w:bCs/>
          <w:color w:val="000000"/>
          <w:sz w:val="34"/>
          <w:szCs w:val="34"/>
          <w:rtl/>
          <w:lang w:bidi="ar-EG"/>
        </w:rPr>
        <w:t xml:space="preserve"> في غير محله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sz w:val="34"/>
          <w:szCs w:val="34"/>
          <w:rtl/>
          <w:lang w:bidi="ar-EG"/>
        </w:rPr>
      </w:pPr>
    </w:p>
    <w:p w:rsidR="00555890" w:rsidRPr="003F2371" w:rsidRDefault="00555890" w:rsidP="00555890">
      <w:pPr>
        <w:ind w:left="-8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sz w:val="34"/>
          <w:szCs w:val="34"/>
          <w:rtl/>
          <w:lang w:bidi="ar-EG"/>
        </w:rPr>
        <w:lastRenderedPageBreak/>
        <w:t xml:space="preserve">فإذا أمر الشارع ببناء المساجد فهو يأمر ضمنا بالصلاة فيها لأنها هي المقصودة بالبناء وكذلك إذا نهى عن بناء المساجد على القبور فهو ينهى ضمنا عن الصلاة فيها لأنها هي المقصودة بالبناء </w:t>
      </w:r>
      <w:proofErr w:type="gramStart"/>
      <w:r w:rsidRPr="003F2371">
        <w:rPr>
          <w:rFonts w:ascii="Traditional Arabic" w:hAnsi="Traditional Arabic" w:cs="Traditional Arabic"/>
          <w:b/>
          <w:bCs/>
          <w:color w:val="000000"/>
          <w:sz w:val="34"/>
          <w:szCs w:val="34"/>
          <w:rtl/>
          <w:lang w:bidi="ar-EG"/>
        </w:rPr>
        <w:t>أيضا</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4"/>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766" w:right="-993"/>
        <w:jc w:val="both"/>
        <w:rPr>
          <w:rFonts w:ascii="Traditional Arabic" w:hAnsi="Traditional Arabic" w:cs="Traditional Arabic"/>
          <w:b/>
          <w:bCs/>
          <w:color w:val="000000"/>
          <w:sz w:val="34"/>
          <w:szCs w:val="34"/>
          <w:rtl/>
          <w:lang w:bidi="ar-EG"/>
        </w:rPr>
      </w:pPr>
    </w:p>
    <w:p w:rsidR="00555890" w:rsidRPr="003F2371" w:rsidRDefault="00555890" w:rsidP="00555890">
      <w:pPr>
        <w:ind w:left="-766" w:right="-993"/>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ولأن هذا كان أصل عبادة الأصنام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فيما يذكر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كانوا قديماً إذا مات فيهم </w:t>
      </w:r>
      <w:proofErr w:type="spellStart"/>
      <w:r w:rsidRPr="003F2371">
        <w:rPr>
          <w:rFonts w:ascii="Traditional Arabic" w:hAnsi="Traditional Arabic" w:cs="Traditional Arabic"/>
          <w:b/>
          <w:bCs/>
          <w:color w:val="000000"/>
          <w:sz w:val="34"/>
          <w:szCs w:val="34"/>
          <w:rtl/>
          <w:lang w:bidi="ar-EG"/>
        </w:rPr>
        <w:t>نبى</w:t>
      </w:r>
      <w:proofErr w:type="spellEnd"/>
      <w:r w:rsidRPr="003F2371">
        <w:rPr>
          <w:rFonts w:ascii="Traditional Arabic" w:hAnsi="Traditional Arabic" w:cs="Traditional Arabic"/>
          <w:b/>
          <w:bCs/>
          <w:color w:val="000000"/>
          <w:sz w:val="34"/>
          <w:szCs w:val="34"/>
          <w:rtl/>
          <w:lang w:bidi="ar-EG"/>
        </w:rPr>
        <w:t xml:space="preserve"> أو رجل صالح صوروا صورته وبنوا عليه مسجداً </w:t>
      </w:r>
      <w:proofErr w:type="spellStart"/>
      <w:r w:rsidRPr="003F2371">
        <w:rPr>
          <w:rFonts w:ascii="Traditional Arabic" w:hAnsi="Traditional Arabic" w:cs="Traditional Arabic"/>
          <w:b/>
          <w:bCs/>
          <w:color w:val="000000"/>
          <w:sz w:val="34"/>
          <w:szCs w:val="34"/>
          <w:rtl/>
          <w:lang w:bidi="ar-EG"/>
        </w:rPr>
        <w:t>ليأنسوا</w:t>
      </w:r>
      <w:proofErr w:type="spellEnd"/>
      <w:r w:rsidRPr="003F2371">
        <w:rPr>
          <w:rFonts w:ascii="Traditional Arabic" w:hAnsi="Traditional Arabic" w:cs="Traditional Arabic"/>
          <w:b/>
          <w:bCs/>
          <w:color w:val="000000"/>
          <w:sz w:val="34"/>
          <w:szCs w:val="34"/>
          <w:rtl/>
          <w:lang w:bidi="ar-EG"/>
        </w:rPr>
        <w:t xml:space="preserve"> برؤية صورته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ويتعظوا</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لمصيره ويعبدوا الله عنده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فمضت على ذلك أزمانٌ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وجاء بعدهم خلف رأوا أفعالهم وعباداتهم عند تلك الصور ولم يفهموا أغراضهم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وزين لهم الشيطان أعمالهم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وألقى إليهم أنهم كانوا يعبدونها </w:t>
      </w:r>
      <w:proofErr w:type="gramStart"/>
      <w:r w:rsidRPr="003F2371">
        <w:rPr>
          <w:rFonts w:ascii="Traditional Arabic" w:hAnsi="Traditional Arabic" w:cs="Traditional Arabic"/>
          <w:b/>
          <w:bCs/>
          <w:color w:val="000000"/>
          <w:sz w:val="34"/>
          <w:szCs w:val="34"/>
          <w:rtl/>
          <w:lang w:bidi="ar-EG"/>
        </w:rPr>
        <w:t>فعبدوها</w:t>
      </w:r>
      <w:r w:rsidRPr="003F2371">
        <w:rPr>
          <w:rFonts w:ascii="Traditional Arabic" w:hAnsi="Traditional Arabic" w:cs="Traditional Arabic" w:hint="cs"/>
          <w:b/>
          <w:bCs/>
          <w:sz w:val="34"/>
          <w:szCs w:val="34"/>
          <w:rtl/>
          <w:lang w:bidi="ar-EG"/>
        </w:rPr>
        <w:t xml:space="preserve"> </w:t>
      </w:r>
      <w:r w:rsidRPr="003F2371">
        <w:rPr>
          <w:rStyle w:val="a4"/>
          <w:rFonts w:ascii="Traditional Arabic" w:hAnsi="Traditional Arabic" w:cs="Traditional Arabic"/>
          <w:b/>
          <w:bCs/>
          <w:sz w:val="34"/>
          <w:szCs w:val="34"/>
          <w:rtl/>
          <w:lang w:bidi="ar-EG"/>
        </w:rPr>
        <w:footnoteReference w:id="5"/>
      </w:r>
      <w:r w:rsidRPr="003F2371">
        <w:rPr>
          <w:rFonts w:ascii="Traditional Arabic" w:hAnsi="Traditional Arabic" w:cs="Traditional Arabic" w:hint="cs"/>
          <w:b/>
          <w:bCs/>
          <w:sz w:val="34"/>
          <w:szCs w:val="34"/>
          <w:rtl/>
          <w:lang w:bidi="ar-EG"/>
        </w:rPr>
        <w:t>.</w:t>
      </w:r>
      <w:proofErr w:type="gramEnd"/>
    </w:p>
    <w:p w:rsidR="00555890" w:rsidRPr="003F2371" w:rsidRDefault="00555890" w:rsidP="00555890">
      <w:pPr>
        <w:ind w:left="-766" w:right="-993"/>
        <w:jc w:val="both"/>
        <w:rPr>
          <w:rFonts w:ascii="Traditional Arabic" w:hAnsi="Traditional Arabic" w:cs="Traditional Arabic"/>
          <w:b/>
          <w:bCs/>
          <w:sz w:val="34"/>
          <w:szCs w:val="34"/>
          <w:rtl/>
          <w:lang w:bidi="ar-EG"/>
        </w:rPr>
      </w:pPr>
    </w:p>
    <w:p w:rsidR="00555890" w:rsidRPr="003F2371" w:rsidRDefault="00555890" w:rsidP="00555890">
      <w:pPr>
        <w:ind w:left="-766" w:right="-1134"/>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C0504D" w:themeColor="accent2"/>
          <w:sz w:val="34"/>
          <w:szCs w:val="34"/>
          <w:rtl/>
          <w:lang w:bidi="ar-EG"/>
        </w:rPr>
        <w:t>و قال الشيخ عبد الرحمن بن محمد –</w:t>
      </w:r>
      <w:r w:rsidRPr="003F2371">
        <w:rPr>
          <w:rFonts w:ascii="Traditional Arabic" w:hAnsi="Traditional Arabic" w:cs="Traditional Arabic" w:hint="cs"/>
          <w:b/>
          <w:bCs/>
          <w:color w:val="C0504D" w:themeColor="accent2"/>
          <w:sz w:val="34"/>
          <w:szCs w:val="34"/>
          <w:rtl/>
          <w:lang w:bidi="ar-EG"/>
        </w:rPr>
        <w:t xml:space="preserve"> رحمه الله -</w:t>
      </w:r>
      <w:r w:rsidRPr="003F2371">
        <w:rPr>
          <w:rFonts w:ascii="Traditional Arabic" w:hAnsi="Traditional Arabic" w:cs="Traditional Arabic"/>
          <w:b/>
          <w:bCs/>
          <w:color w:val="C0504D" w:themeColor="accent2"/>
          <w:sz w:val="34"/>
          <w:szCs w:val="34"/>
          <w:rtl/>
          <w:lang w:bidi="ar-EG"/>
        </w:rPr>
        <w:t>:</w:t>
      </w:r>
      <w:r w:rsidRPr="003F2371">
        <w:rPr>
          <w:rFonts w:ascii="Traditional Arabic" w:hAnsi="Traditional Arabic" w:cs="Traditional Arabic"/>
          <w:sz w:val="34"/>
          <w:szCs w:val="34"/>
          <w:rtl/>
          <w:lang w:bidi="ar-EG"/>
        </w:rPr>
        <w:t xml:space="preserve"> </w:t>
      </w:r>
      <w:proofErr w:type="gramStart"/>
      <w:r w:rsidRPr="003F2371">
        <w:rPr>
          <w:rFonts w:ascii="Traditional Arabic" w:hAnsi="Traditional Arabic" w:cs="Traditional Arabic" w:hint="cs"/>
          <w:sz w:val="34"/>
          <w:szCs w:val="34"/>
          <w:rtl/>
          <w:lang w:bidi="ar-EG"/>
        </w:rPr>
        <w:t xml:space="preserve">( </w:t>
      </w:r>
      <w:r w:rsidRPr="003F2371">
        <w:rPr>
          <w:rFonts w:ascii="Traditional Arabic" w:hAnsi="Traditional Arabic" w:cs="Traditional Arabic"/>
          <w:b/>
          <w:bCs/>
          <w:color w:val="000000"/>
          <w:sz w:val="34"/>
          <w:szCs w:val="34"/>
          <w:rtl/>
          <w:lang w:bidi="ar-EG"/>
        </w:rPr>
        <w:t>الذين</w:t>
      </w:r>
      <w:proofErr w:type="gramEnd"/>
      <w:r w:rsidRPr="003F2371">
        <w:rPr>
          <w:rFonts w:ascii="Traditional Arabic" w:hAnsi="Traditional Arabic" w:cs="Traditional Arabic"/>
          <w:b/>
          <w:bCs/>
          <w:color w:val="000000"/>
          <w:sz w:val="34"/>
          <w:szCs w:val="34"/>
          <w:rtl/>
          <w:lang w:bidi="ar-EG"/>
        </w:rPr>
        <w:t xml:space="preserve"> بنوا هذه الكنيسة جمعوا فيها بين فتنتين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ضل بهما كثير من الخلق</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فأما فتنة القبور فلأنهم افتتنوا بقبور 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وعظموها تعظيما مبتدعا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فآل بهم إلى الشرك. وأما فتنة </w:t>
      </w:r>
      <w:proofErr w:type="gramStart"/>
      <w:r w:rsidRPr="003F2371">
        <w:rPr>
          <w:rFonts w:ascii="Traditional Arabic" w:hAnsi="Traditional Arabic" w:cs="Traditional Arabic"/>
          <w:b/>
          <w:bCs/>
          <w:color w:val="000000"/>
          <w:sz w:val="34"/>
          <w:szCs w:val="34"/>
          <w:rtl/>
          <w:lang w:bidi="ar-EG"/>
        </w:rPr>
        <w:t>التماثيل- أي</w:t>
      </w:r>
      <w:proofErr w:type="gramEnd"/>
      <w:r w:rsidRPr="003F2371">
        <w:rPr>
          <w:rFonts w:ascii="Traditional Arabic" w:hAnsi="Traditional Arabic" w:cs="Traditional Arabic"/>
          <w:b/>
          <w:bCs/>
          <w:color w:val="000000"/>
          <w:sz w:val="34"/>
          <w:szCs w:val="34"/>
          <w:rtl/>
          <w:lang w:bidi="ar-EG"/>
        </w:rPr>
        <w:t xml:space="preserve"> الصور- فإنهم لما افتتنوا بقبور 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وعظموها وبنوا عليها المساجد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وصوروا فيها تلك الصور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آل بهم الأمر إلى أن عبدوها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وهاتان الفتنتان هما سبب عبادة 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كاللات والعزى وود وغيرها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وهذه العلة هي التي لأجلها نهى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اتخاذ المساجد على القبور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وهي التي أوقعت الكثير من الأمم في ذلك</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1134" w:firstLine="384"/>
        <w:jc w:val="both"/>
        <w:rPr>
          <w:rFonts w:ascii="Traditional Arabic" w:hAnsi="Traditional Arabic" w:cs="Traditional Arabic"/>
          <w:b/>
          <w:bCs/>
          <w:color w:val="000000"/>
          <w:sz w:val="34"/>
          <w:szCs w:val="34"/>
          <w:rtl/>
          <w:lang w:bidi="ar-EG"/>
        </w:rPr>
      </w:pPr>
    </w:p>
    <w:p w:rsidR="00555890" w:rsidRPr="003F2371" w:rsidRDefault="00555890" w:rsidP="00555890">
      <w:pPr>
        <w:ind w:left="-908" w:right="-1134"/>
        <w:jc w:val="both"/>
        <w:rPr>
          <w:rFonts w:ascii="Traditional Arabic" w:hAnsi="Traditional Arabic" w:cs="Traditional Arabic"/>
          <w:sz w:val="34"/>
          <w:szCs w:val="34"/>
          <w:lang w:bidi="ar-EG"/>
        </w:rPr>
      </w:pPr>
      <w:r w:rsidRPr="003F2371">
        <w:rPr>
          <w:rFonts w:ascii="Traditional Arabic" w:hAnsi="Traditional Arabic" w:cs="Traditional Arabic"/>
          <w:b/>
          <w:bCs/>
          <w:color w:val="000000"/>
          <w:sz w:val="34"/>
          <w:szCs w:val="34"/>
          <w:rtl/>
          <w:lang w:bidi="ar-EG"/>
        </w:rPr>
        <w:t xml:space="preserve"> والفتنة بالقبور كالفتنة بالأصنام وأشد؛ فإن الشرك بقبر رجل يعتقد صلاحه أقرب إلى النفوس من الشرك بخشبة أو حجر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ولهذا تجد أهل الشرك يتضرعون عندها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ويخشعون ويخضعون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ويعبدون عبادة لا يفعلونها في بيوت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lastRenderedPageBreak/>
        <w:t>ويلهجون بذكرهم أكثر مما يذكرون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وينفقون نفائس الأموال في ذلك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ولأجل هذه المفسدة حسم النبي </w:t>
      </w:r>
      <w:proofErr w:type="gramStart"/>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 مادتها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حتى نهى عن الصلاة في المقبرة</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r w:rsidRPr="003F2371">
        <w:rPr>
          <w:rStyle w:val="a4"/>
          <w:rFonts w:ascii="Traditional Arabic" w:hAnsi="Traditional Arabic" w:cs="Traditional Arabic"/>
          <w:b/>
          <w:bCs/>
          <w:color w:val="000000"/>
          <w:sz w:val="34"/>
          <w:szCs w:val="34"/>
          <w:rtl/>
          <w:lang w:bidi="ar-EG"/>
        </w:rPr>
        <w:footnoteReference w:id="6"/>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08" w:right="-993"/>
        <w:rPr>
          <w:rFonts w:ascii="Traditional Arabic" w:hAnsi="Traditional Arabic" w:cs="Traditional Arabic"/>
          <w:b/>
          <w:bCs/>
          <w:sz w:val="34"/>
          <w:szCs w:val="34"/>
          <w:rtl/>
          <w:lang w:bidi="ar-EG"/>
        </w:rPr>
      </w:pPr>
    </w:p>
    <w:p w:rsidR="00555890" w:rsidRPr="003F2371" w:rsidRDefault="00555890" w:rsidP="00555890">
      <w:pPr>
        <w:ind w:left="-908" w:right="-993"/>
        <w:rPr>
          <w:rFonts w:cs="Traditional Arabic"/>
          <w:b/>
          <w:bCs/>
          <w:color w:val="000000"/>
          <w:sz w:val="34"/>
          <w:szCs w:val="34"/>
          <w:rtl/>
        </w:rPr>
      </w:pPr>
      <w:r w:rsidRPr="003F2371">
        <w:rPr>
          <w:rFonts w:ascii="Traditional Arabic" w:hAnsi="Traditional Arabic" w:cs="Traditional Arabic" w:hint="cs"/>
          <w:b/>
          <w:bCs/>
          <w:sz w:val="34"/>
          <w:szCs w:val="34"/>
          <w:rtl/>
        </w:rPr>
        <w:t>الدليل الثاني</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w:t>
      </w:r>
      <w:r w:rsidRPr="003F2371">
        <w:rPr>
          <w:rFonts w:cs="Traditional Arabic"/>
          <w:b/>
          <w:bCs/>
          <w:color w:val="FF0000"/>
          <w:sz w:val="34"/>
          <w:szCs w:val="34"/>
          <w:rtl/>
        </w:rPr>
        <w:t>عن أبي سعيد الخدري</w:t>
      </w:r>
      <w:r w:rsidR="006A4856" w:rsidRPr="003F2371">
        <w:rPr>
          <w:rFonts w:cs="Traditional Arabic"/>
          <w:b/>
          <w:bCs/>
          <w:color w:val="FF0000"/>
          <w:sz w:val="34"/>
          <w:szCs w:val="34"/>
          <w:rtl/>
        </w:rPr>
        <w:t xml:space="preserve"> </w:t>
      </w:r>
      <w:proofErr w:type="gramStart"/>
      <w:r w:rsidRPr="003F2371">
        <w:rPr>
          <w:rFonts w:cs="Traditional Arabic" w:hint="cs"/>
          <w:b/>
          <w:bCs/>
          <w:color w:val="FF0000"/>
          <w:sz w:val="34"/>
          <w:szCs w:val="34"/>
          <w:rtl/>
        </w:rPr>
        <w:t>- رضي</w:t>
      </w:r>
      <w:proofErr w:type="gramEnd"/>
      <w:r w:rsidRPr="003F2371">
        <w:rPr>
          <w:rFonts w:cs="Traditional Arabic" w:hint="cs"/>
          <w:b/>
          <w:bCs/>
          <w:color w:val="FF0000"/>
          <w:sz w:val="34"/>
          <w:szCs w:val="34"/>
          <w:rtl/>
        </w:rPr>
        <w:t xml:space="preserve"> الله عنه -</w:t>
      </w:r>
      <w:r w:rsidR="003F2371">
        <w:rPr>
          <w:rFonts w:cs="Traditional Arabic" w:hint="cs"/>
          <w:b/>
          <w:bCs/>
          <w:color w:val="FF0000"/>
          <w:sz w:val="34"/>
          <w:szCs w:val="34"/>
          <w:rtl/>
        </w:rPr>
        <w:t>:</w:t>
      </w:r>
      <w:r w:rsidRPr="003F2371">
        <w:rPr>
          <w:rFonts w:cs="Traditional Arabic"/>
          <w:b/>
          <w:bCs/>
          <w:color w:val="FF0000"/>
          <w:sz w:val="34"/>
          <w:szCs w:val="34"/>
          <w:rtl/>
        </w:rPr>
        <w:t xml:space="preserve"> </w:t>
      </w:r>
      <w:r w:rsidRPr="003F2371">
        <w:rPr>
          <w:rFonts w:ascii="times-roman" w:hAnsi="times-roman" w:cs="Traditional Arabic"/>
          <w:bCs/>
          <w:color w:val="FF0000"/>
          <w:sz w:val="34"/>
          <w:szCs w:val="34"/>
          <w:rtl/>
        </w:rPr>
        <w:t>«</w:t>
      </w:r>
      <w:r w:rsidRPr="003F2371">
        <w:rPr>
          <w:rFonts w:cs="Traditional Arabic" w:hint="cs"/>
          <w:b/>
          <w:bCs/>
          <w:color w:val="FF0000"/>
          <w:sz w:val="34"/>
          <w:szCs w:val="34"/>
          <w:rtl/>
        </w:rPr>
        <w:t xml:space="preserve"> </w:t>
      </w:r>
      <w:r w:rsidRPr="003F2371">
        <w:rPr>
          <w:rFonts w:cs="Traditional Arabic"/>
          <w:b/>
          <w:bCs/>
          <w:color w:val="FF0000"/>
          <w:sz w:val="34"/>
          <w:szCs w:val="34"/>
          <w:rtl/>
        </w:rPr>
        <w:t xml:space="preserve">أن رسول الله </w:t>
      </w:r>
      <w:r w:rsidRPr="003F2371">
        <w:rPr>
          <w:rFonts w:cs="Traditional Arabic" w:hint="cs"/>
          <w:b/>
          <w:bCs/>
          <w:color w:val="FF0000"/>
          <w:sz w:val="34"/>
          <w:szCs w:val="34"/>
          <w:rtl/>
        </w:rPr>
        <w:t xml:space="preserve">- </w:t>
      </w:r>
      <w:r w:rsidRPr="003F2371">
        <w:rPr>
          <w:rFonts w:ascii="AGA Arabesque" w:hAnsi="AGA Arabesque" w:cs="Traditional Arabic" w:hint="cs"/>
          <w:b/>
          <w:bCs/>
          <w:color w:val="FF0000"/>
          <w:sz w:val="34"/>
          <w:szCs w:val="34"/>
          <w:rtl/>
        </w:rPr>
        <w:t>صلى الله عليه وسلم</w:t>
      </w:r>
      <w:r w:rsidRPr="003F2371">
        <w:rPr>
          <w:rFonts w:cs="Traditional Arabic" w:hint="cs"/>
          <w:b/>
          <w:bCs/>
          <w:color w:val="FF0000"/>
          <w:sz w:val="34"/>
          <w:szCs w:val="34"/>
          <w:rtl/>
        </w:rPr>
        <w:t xml:space="preserve"> </w:t>
      </w:r>
      <w:r w:rsidRPr="003F2371">
        <w:rPr>
          <w:rFonts w:cs="Traditional Arabic"/>
          <w:b/>
          <w:bCs/>
          <w:color w:val="FF0000"/>
          <w:sz w:val="34"/>
          <w:szCs w:val="34"/>
          <w:rtl/>
        </w:rPr>
        <w:t>–</w:t>
      </w:r>
      <w:r w:rsidR="006A4856" w:rsidRPr="003F2371">
        <w:rPr>
          <w:rFonts w:ascii="Traditional Arabic" w:hAnsi="Traditional Arabic" w:cs="Traditional Arabic" w:hint="cs"/>
          <w:b/>
          <w:bCs/>
          <w:color w:val="FF0000"/>
          <w:sz w:val="34"/>
          <w:szCs w:val="34"/>
          <w:rtl/>
        </w:rPr>
        <w:t xml:space="preserve"> </w:t>
      </w:r>
      <w:r w:rsidRPr="003F2371">
        <w:rPr>
          <w:rFonts w:cs="Traditional Arabic"/>
          <w:b/>
          <w:bCs/>
          <w:color w:val="FF0000"/>
          <w:sz w:val="34"/>
          <w:szCs w:val="34"/>
          <w:rtl/>
        </w:rPr>
        <w:t xml:space="preserve">نهى أن يبنى على القبور أو يقعد عليها أو يصلى عليها </w:t>
      </w:r>
      <w:r w:rsidRPr="003F2371">
        <w:rPr>
          <w:rFonts w:ascii="times-roman" w:hAnsi="times-roman" w:cs="Traditional Arabic"/>
          <w:bCs/>
          <w:color w:val="FF0000"/>
          <w:sz w:val="34"/>
          <w:szCs w:val="34"/>
          <w:rtl/>
        </w:rPr>
        <w:t>»</w:t>
      </w:r>
      <w:r w:rsidRPr="003F2371">
        <w:rPr>
          <w:rStyle w:val="a4"/>
          <w:rFonts w:cs="Traditional Arabic"/>
          <w:b/>
          <w:bCs/>
          <w:color w:val="FF0000"/>
          <w:sz w:val="34"/>
          <w:szCs w:val="34"/>
          <w:rtl/>
        </w:rPr>
        <w:footnoteReference w:id="7"/>
      </w:r>
      <w:r w:rsidR="003F2371">
        <w:rPr>
          <w:rFonts w:cs="Traditional Arabic" w:hint="cs"/>
          <w:b/>
          <w:bCs/>
          <w:color w:val="000000"/>
          <w:sz w:val="34"/>
          <w:szCs w:val="34"/>
          <w:rtl/>
        </w:rPr>
        <w:t>.</w:t>
      </w:r>
    </w:p>
    <w:p w:rsidR="00555890" w:rsidRPr="003F2371" w:rsidRDefault="00555890" w:rsidP="00555890">
      <w:pPr>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rPr>
        <w:t>الشاهد من الحديث</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قوله </w:t>
      </w:r>
      <w:r w:rsidRPr="003F2371">
        <w:rPr>
          <w:rFonts w:ascii="Traditional Arabic" w:hAnsi="Traditional Arabic" w:cs="Traditional Arabic" w:hint="cs"/>
          <w:b/>
          <w:bCs/>
          <w:color w:val="000000" w:themeColor="text1"/>
          <w:sz w:val="34"/>
          <w:szCs w:val="34"/>
          <w:rtl/>
        </w:rPr>
        <w:t xml:space="preserve">" </w:t>
      </w:r>
      <w:r w:rsidRPr="003F2371">
        <w:rPr>
          <w:rFonts w:cs="Traditional Arabic"/>
          <w:b/>
          <w:bCs/>
          <w:color w:val="000000" w:themeColor="text1"/>
          <w:sz w:val="34"/>
          <w:szCs w:val="34"/>
          <w:rtl/>
        </w:rPr>
        <w:t xml:space="preserve">نهى أن يبنى على القبور </w:t>
      </w:r>
      <w:r w:rsidRPr="003F2371">
        <w:rPr>
          <w:rFonts w:cs="Traditional Arabic" w:hint="cs"/>
          <w:b/>
          <w:bCs/>
          <w:color w:val="000000" w:themeColor="text1"/>
          <w:sz w:val="34"/>
          <w:szCs w:val="34"/>
          <w:rtl/>
        </w:rPr>
        <w:t>"</w:t>
      </w:r>
      <w:r w:rsidRPr="003F2371">
        <w:rPr>
          <w:rFonts w:cs="Traditional Arabic" w:hint="cs"/>
          <w:b/>
          <w:bCs/>
          <w:color w:val="FF0000"/>
          <w:sz w:val="34"/>
          <w:szCs w:val="34"/>
          <w:rtl/>
        </w:rPr>
        <w:t xml:space="preserve"> </w:t>
      </w:r>
      <w:r w:rsidRPr="003F2371">
        <w:rPr>
          <w:rFonts w:cs="Traditional Arabic" w:hint="cs"/>
          <w:b/>
          <w:bCs/>
          <w:color w:val="000000" w:themeColor="text1"/>
          <w:sz w:val="34"/>
          <w:szCs w:val="34"/>
          <w:rtl/>
        </w:rPr>
        <w:t xml:space="preserve">يدل أن أي بناء على القبر منهي عنه ومن ضمن البناء على القبر بناء مسجد على القبر </w:t>
      </w:r>
      <w:r w:rsidRPr="003F2371">
        <w:rPr>
          <w:rFonts w:ascii="Traditional Arabic" w:hAnsi="Traditional Arabic" w:cs="Traditional Arabic" w:hint="cs"/>
          <w:b/>
          <w:bCs/>
          <w:sz w:val="34"/>
          <w:szCs w:val="34"/>
          <w:rtl/>
        </w:rPr>
        <w:t>والأصل في النهي أنه يفيد التحريم</w:t>
      </w:r>
      <w:r w:rsidRPr="003F2371">
        <w:rPr>
          <w:rStyle w:val="a4"/>
          <w:rFonts w:cs="Traditional Arabic"/>
          <w:b/>
          <w:bCs/>
          <w:color w:val="FF0000"/>
          <w:sz w:val="34"/>
          <w:szCs w:val="34"/>
          <w:rtl/>
        </w:rPr>
        <w:footnoteReference w:id="8"/>
      </w:r>
      <w:r w:rsidR="006A4856" w:rsidRPr="003F2371">
        <w:rPr>
          <w:rFonts w:cs="Traditional Arabic" w:hint="cs"/>
          <w:b/>
          <w:bCs/>
          <w:color w:val="FF0000"/>
          <w:sz w:val="34"/>
          <w:szCs w:val="34"/>
          <w:rtl/>
        </w:rPr>
        <w:t xml:space="preserve"> </w:t>
      </w:r>
      <w:r w:rsidRPr="003F2371">
        <w:rPr>
          <w:rFonts w:ascii="Traditional Arabic" w:hAnsi="Traditional Arabic" w:cs="Traditional Arabic" w:hint="cs"/>
          <w:b/>
          <w:bCs/>
          <w:sz w:val="34"/>
          <w:szCs w:val="34"/>
          <w:rtl/>
        </w:rPr>
        <w:t>فبناء المسجد على القبر حرام لا يجوز</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lang w:bidi="ar-EG"/>
        </w:rPr>
        <w:t>وتحريم بناء المساجد على القبور يستلزم تحريم الصلاة فيها</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لأنها هي المقصودة بالبناء</w:t>
      </w:r>
      <w:r w:rsidR="003F2371">
        <w:rPr>
          <w:rFonts w:ascii="Traditional Arabic" w:hAnsi="Traditional Arabic" w:cs="Traditional Arabic" w:hint="cs"/>
          <w:b/>
          <w:bCs/>
          <w:sz w:val="34"/>
          <w:szCs w:val="34"/>
          <w:rtl/>
          <w:lang w:bidi="ar-EG"/>
        </w:rPr>
        <w:t>.</w:t>
      </w:r>
    </w:p>
    <w:p w:rsidR="00555890" w:rsidRPr="003F2371" w:rsidRDefault="00555890" w:rsidP="00555890">
      <w:pPr>
        <w:ind w:left="-908" w:right="-993"/>
        <w:rPr>
          <w:rFonts w:ascii="Traditional Arabic" w:hAnsi="Traditional Arabic" w:cs="Traditional Arabic"/>
          <w:b/>
          <w:bCs/>
          <w:sz w:val="34"/>
          <w:szCs w:val="34"/>
          <w:rtl/>
          <w:lang w:bidi="ar-EG"/>
        </w:rPr>
      </w:pPr>
    </w:p>
    <w:p w:rsidR="00555890" w:rsidRPr="003F2371" w:rsidRDefault="00555890" w:rsidP="00555890">
      <w:pPr>
        <w:ind w:left="-908" w:right="-993"/>
        <w:rPr>
          <w:rFonts w:ascii="Traditional Arabic" w:hAnsi="Traditional Arabic" w:cs="Traditional Arabic"/>
          <w:b/>
          <w:bCs/>
          <w:sz w:val="34"/>
          <w:szCs w:val="34"/>
          <w:rtl/>
        </w:rPr>
      </w:pPr>
    </w:p>
    <w:p w:rsidR="00555890" w:rsidRPr="003F2371" w:rsidRDefault="00555890" w:rsidP="00555890">
      <w:pPr>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rPr>
        <w:t>وقوله " أو يصلى عليها " صريح في أن الصلاة على القبر منهي عنها</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والأصل في النهي أنه يفيد التحريم</w:t>
      </w:r>
      <w:r w:rsidR="003F2371">
        <w:rPr>
          <w:rFonts w:ascii="Traditional Arabic" w:hAnsi="Traditional Arabic" w:cs="Traditional Arabic" w:hint="cs"/>
          <w:b/>
          <w:bCs/>
          <w:sz w:val="34"/>
          <w:szCs w:val="34"/>
          <w:rtl/>
        </w:rPr>
        <w:t xml:space="preserve">، </w:t>
      </w:r>
      <w:proofErr w:type="gramStart"/>
      <w:r w:rsidRPr="003F2371">
        <w:rPr>
          <w:rFonts w:ascii="Traditional Arabic" w:hAnsi="Traditional Arabic" w:cs="Traditional Arabic" w:hint="cs"/>
          <w:b/>
          <w:bCs/>
          <w:sz w:val="34"/>
          <w:szCs w:val="34"/>
          <w:rtl/>
        </w:rPr>
        <w:t>و تحريم</w:t>
      </w:r>
      <w:proofErr w:type="gramEnd"/>
      <w:r w:rsidRPr="003F2371">
        <w:rPr>
          <w:rFonts w:ascii="Traditional Arabic" w:hAnsi="Traditional Arabic" w:cs="Traditional Arabic" w:hint="cs"/>
          <w:b/>
          <w:bCs/>
          <w:sz w:val="34"/>
          <w:szCs w:val="34"/>
          <w:rtl/>
        </w:rPr>
        <w:t xml:space="preserve"> الصلاة على القبر يستلزم تحريم بناء المسجد على القبر للصلاة فيه إذ </w:t>
      </w:r>
      <w:r w:rsidRPr="003F2371">
        <w:rPr>
          <w:rFonts w:ascii="Traditional Arabic" w:hAnsi="Traditional Arabic" w:cs="Traditional Arabic" w:hint="cs"/>
          <w:b/>
          <w:bCs/>
          <w:color w:val="000000" w:themeColor="text1"/>
          <w:sz w:val="34"/>
          <w:szCs w:val="34"/>
          <w:rtl/>
          <w:lang w:bidi="ar-EG"/>
        </w:rPr>
        <w:t>المقصود ببناء المسجد على القبر الصلاة فيه</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والصلاة على القبر محرمة بنص الحديث فتحرم الوسيلة الموصلة إليها وهي بناء المسجد على القبر</w:t>
      </w:r>
      <w:r w:rsidR="003F2371">
        <w:rPr>
          <w:rFonts w:ascii="Traditional Arabic" w:hAnsi="Traditional Arabic" w:cs="Traditional Arabic" w:hint="cs"/>
          <w:b/>
          <w:bCs/>
          <w:sz w:val="34"/>
          <w:szCs w:val="34"/>
          <w:rtl/>
          <w:lang w:bidi="ar-EG"/>
        </w:rPr>
        <w:t>.</w:t>
      </w:r>
    </w:p>
    <w:p w:rsidR="00555890" w:rsidRPr="003F2371" w:rsidRDefault="00555890" w:rsidP="00555890">
      <w:pPr>
        <w:tabs>
          <w:tab w:val="left" w:pos="1976"/>
        </w:tabs>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lang w:bidi="ar-EG"/>
        </w:rPr>
        <w:t>الدليل الثالث</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FF0000"/>
          <w:sz w:val="34"/>
          <w:szCs w:val="34"/>
          <w:rtl/>
          <w:lang w:bidi="ar-EG"/>
        </w:rPr>
        <w:t>عَنْ أَبِي مَرْثَدٍ الْغَنَوِيِّ</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قَالَ: قَالَ رَسُولُ اللهِ </w:t>
      </w:r>
      <w:proofErr w:type="gramStart"/>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صَلَّى</w:t>
      </w:r>
      <w:proofErr w:type="gramEnd"/>
      <w:r w:rsidRPr="003F2371">
        <w:rPr>
          <w:rFonts w:ascii="Traditional Arabic" w:hAnsi="Traditional Arabic" w:cs="Traditional Arabic"/>
          <w:b/>
          <w:bCs/>
          <w:color w:val="FF0000"/>
          <w:sz w:val="34"/>
          <w:szCs w:val="34"/>
          <w:rtl/>
          <w:lang w:bidi="ar-EG"/>
        </w:rPr>
        <w:t xml:space="preserve"> اللهُ عَلَيْهِ وَسَلَّمَ</w:t>
      </w:r>
      <w:r w:rsidRPr="003F2371">
        <w:rPr>
          <w:rFonts w:ascii="Traditional Arabic" w:hAnsi="Traditional Arabic" w:cs="Traditional Arabic" w:hint="cs"/>
          <w:b/>
          <w:bCs/>
          <w:color w:val="FF0000"/>
          <w:sz w:val="34"/>
          <w:szCs w:val="34"/>
          <w:rtl/>
          <w:lang w:bidi="ar-EG"/>
        </w:rPr>
        <w:t xml:space="preserve"> -</w:t>
      </w:r>
      <w:r w:rsidR="003F2371">
        <w:rPr>
          <w:rFonts w:ascii="Traditional Arabic" w:hAnsi="Traditional Arabic" w:cs="Traditional Arabic" w:hint="cs"/>
          <w:b/>
          <w:bCs/>
          <w:color w:val="FF0000"/>
          <w:sz w:val="34"/>
          <w:szCs w:val="34"/>
          <w:rtl/>
          <w:lang w:bidi="ar-EG"/>
        </w:rPr>
        <w:t>:</w:t>
      </w:r>
      <w:r w:rsidRPr="003F2371">
        <w:rPr>
          <w:rFonts w:ascii="times-roman" w:hAnsi="times-roman" w:cs="Traditional Arabic"/>
          <w:bCs/>
          <w:color w:val="FF0000"/>
          <w:sz w:val="34"/>
          <w:szCs w:val="34"/>
          <w:rtl/>
        </w:rPr>
        <w:t xml:space="preserve"> «</w:t>
      </w:r>
      <w:r w:rsidRPr="003F2371">
        <w:rPr>
          <w:rFonts w:cs="Traditional Arabic"/>
          <w:b/>
          <w:bCs/>
          <w:color w:val="FF0000"/>
          <w:sz w:val="34"/>
          <w:szCs w:val="34"/>
          <w:rtl/>
        </w:rPr>
        <w:t xml:space="preserve"> لا تجلسوا على القبور ولا تصلوا إليها </w:t>
      </w:r>
      <w:r w:rsidRPr="003F2371">
        <w:rPr>
          <w:rFonts w:ascii="times-roman" w:hAnsi="times-roman" w:cs="Traditional Arabic"/>
          <w:bCs/>
          <w:color w:val="FF0000"/>
          <w:sz w:val="34"/>
          <w:szCs w:val="34"/>
          <w:rtl/>
        </w:rPr>
        <w:t>»</w:t>
      </w:r>
      <w:r w:rsidRPr="003F2371">
        <w:rPr>
          <w:rStyle w:val="a4"/>
          <w:rFonts w:cs="Traditional Arabic"/>
          <w:b/>
          <w:bCs/>
          <w:color w:val="FF0000"/>
          <w:sz w:val="34"/>
          <w:szCs w:val="34"/>
          <w:rtl/>
        </w:rPr>
        <w:footnoteReference w:id="9"/>
      </w:r>
      <w:r w:rsidRPr="003F2371">
        <w:rPr>
          <w:rFonts w:ascii="Traditional Arabic" w:hAnsi="Traditional Arabic" w:cs="Traditional Arabic" w:hint="cs"/>
          <w:b/>
          <w:bCs/>
          <w:sz w:val="34"/>
          <w:szCs w:val="34"/>
          <w:rtl/>
        </w:rPr>
        <w:t xml:space="preserve"> </w:t>
      </w:r>
    </w:p>
    <w:p w:rsidR="00555890" w:rsidRPr="003F2371" w:rsidRDefault="00555890" w:rsidP="00555890">
      <w:pPr>
        <w:tabs>
          <w:tab w:val="left" w:pos="197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rPr>
        <w:t>الشاهد من الحديث</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قول</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النبي</w:t>
      </w:r>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rPr>
        <w:t>" و لا تصلوا إليها " صريح في النهي عن الصلاة إلى القبر</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واتخاذ القبر قبلة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قال النووي</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-رحمه الله -</w:t>
      </w:r>
      <w:r w:rsidR="003F2371">
        <w:rPr>
          <w:rFonts w:ascii="Traditional Arabic" w:hAnsi="Traditional Arabic" w:cs="Traditional Arabic" w:hint="cs"/>
          <w:b/>
          <w:bCs/>
          <w:color w:val="000000" w:themeColor="text1"/>
          <w:sz w:val="34"/>
          <w:szCs w:val="34"/>
          <w:rtl/>
        </w:rPr>
        <w:t>:</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lang w:bidi="ar-EG"/>
        </w:rPr>
        <w:t xml:space="preserve">قَوْلُهُ 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تَجْلِسُوا عَلَى الْقُبُورِ وَلَا تُصَلُّوا إِليْهَا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lastRenderedPageBreak/>
        <w:t xml:space="preserve">فيه تصريح بالنهى عن الصلاة إلى القبر قَالَ الشَّافِعِيُّ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رَحِمَهُ اللَّهُ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وَأَكْرَهُ أَنْ يُعَظَّمَ مَخْلُوقٌ حَتَّى يُجْعَلَ قَبْرُهُ مَسْجِدًا مَخَافَةَ الْفِتْنَةِ عَلَيْهِ وَعَلَى مَنْ بَعْدَهُ مِنَ النَّاسِ</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0"/>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1976"/>
        </w:tabs>
        <w:ind w:left="-908" w:right="-993"/>
        <w:jc w:val="both"/>
        <w:rPr>
          <w:rFonts w:ascii="Traditional Arabic" w:hAnsi="Traditional Arabic" w:cs="Traditional Arabic" w:hint="cs"/>
          <w:b/>
          <w:bCs/>
          <w:color w:val="000000" w:themeColor="text1"/>
          <w:sz w:val="34"/>
          <w:szCs w:val="34"/>
          <w:rtl/>
          <w:lang w:bidi="ar-EG"/>
        </w:rPr>
      </w:pPr>
    </w:p>
    <w:p w:rsidR="00555890" w:rsidRPr="003F2371" w:rsidRDefault="00555890" w:rsidP="00555890">
      <w:pPr>
        <w:tabs>
          <w:tab w:val="left" w:pos="197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لأن</w:t>
      </w:r>
      <w:proofErr w:type="gramEnd"/>
      <w:r w:rsidRPr="003F2371">
        <w:rPr>
          <w:rFonts w:ascii="Traditional Arabic" w:hAnsi="Traditional Arabic" w:cs="Traditional Arabic"/>
          <w:b/>
          <w:bCs/>
          <w:color w:val="000000"/>
          <w:sz w:val="34"/>
          <w:szCs w:val="34"/>
          <w:rtl/>
          <w:lang w:bidi="ar-EG"/>
        </w:rPr>
        <w:t xml:space="preserve"> ذلك يشبه السجود لها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وإن كان المصلي إنما يقصد الصلاة لله تعالى. </w:t>
      </w:r>
      <w:proofErr w:type="gramStart"/>
      <w:r w:rsidRPr="003F2371">
        <w:rPr>
          <w:rFonts w:ascii="Traditional Arabic" w:hAnsi="Traditional Arabic" w:cs="Traditional Arabic"/>
          <w:b/>
          <w:bCs/>
          <w:color w:val="000000"/>
          <w:sz w:val="34"/>
          <w:szCs w:val="34"/>
          <w:rtl/>
          <w:lang w:bidi="ar-EG"/>
        </w:rPr>
        <w:t>و كما</w:t>
      </w:r>
      <w:proofErr w:type="gramEnd"/>
      <w:r w:rsidRPr="003F2371">
        <w:rPr>
          <w:rFonts w:ascii="Traditional Arabic" w:hAnsi="Traditional Arabic" w:cs="Traditional Arabic"/>
          <w:b/>
          <w:bCs/>
          <w:color w:val="000000"/>
          <w:sz w:val="34"/>
          <w:szCs w:val="34"/>
          <w:rtl/>
          <w:lang w:bidi="ar-EG"/>
        </w:rPr>
        <w:t xml:space="preserve"> نهى عن اتخاذها مساجد نهى عن قصد الصلاة عندها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 كان المصلي إنما يقصد الصلاة لله سبحانه والدعاء له. فمن قصد قبور الأنبياء والصالحين لأجل الصلاة والدعاء عندها فقد قصد نفس المحرم</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الذي سدَّ الله ورسوله </w:t>
      </w:r>
      <w:proofErr w:type="gramStart"/>
      <w:r w:rsidRPr="003F2371">
        <w:rPr>
          <w:rFonts w:ascii="Traditional Arabic" w:hAnsi="Traditional Arabic" w:cs="Traditional Arabic"/>
          <w:b/>
          <w:bCs/>
          <w:color w:val="000000"/>
          <w:sz w:val="34"/>
          <w:szCs w:val="34"/>
          <w:rtl/>
          <w:lang w:bidi="ar-EG"/>
        </w:rPr>
        <w:t>ذريعته</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Style w:val="a4"/>
          <w:rFonts w:ascii="Traditional Arabic" w:hAnsi="Traditional Arabic" w:cs="Traditional Arabic"/>
          <w:b/>
          <w:bCs/>
          <w:color w:val="000000" w:themeColor="text1"/>
          <w:sz w:val="34"/>
          <w:szCs w:val="34"/>
          <w:rtl/>
          <w:lang w:bidi="ar-EG"/>
        </w:rPr>
        <w:footnoteReference w:id="11"/>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197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ابن القيم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فَلَمَّا</w:t>
      </w:r>
      <w:proofErr w:type="gramEnd"/>
      <w:r w:rsidRPr="003F2371">
        <w:rPr>
          <w:rFonts w:ascii="Traditional Arabic" w:hAnsi="Traditional Arabic" w:cs="Traditional Arabic"/>
          <w:b/>
          <w:bCs/>
          <w:color w:val="000000"/>
          <w:sz w:val="34"/>
          <w:szCs w:val="34"/>
          <w:rtl/>
          <w:lang w:bidi="ar-EG"/>
        </w:rPr>
        <w:t xml:space="preserve"> كَانَ نَهْيُهُ عَنْ الْجُلُوسِ عَلَيْهَا نَوْعَ تَعْظِيمٍ لَهَا عَقَّبَهُ بِالنَّهْيِ عَنْ الْمُبَالَغَةِ فِي تَعْظِيمِهَا حَتَّى تُجْعَلَ قِبْلَةً</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12"/>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tabs>
          <w:tab w:val="left" w:pos="197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197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rPr>
        <w:t xml:space="preserve">وقال الشوكاني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رحمه الله -</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الْحَدِيثُ</w:t>
      </w:r>
      <w:proofErr w:type="gramEnd"/>
      <w:r w:rsidRPr="003F2371">
        <w:rPr>
          <w:rFonts w:ascii="Traditional Arabic" w:hAnsi="Traditional Arabic" w:cs="Traditional Arabic"/>
          <w:b/>
          <w:bCs/>
          <w:color w:val="000000"/>
          <w:sz w:val="34"/>
          <w:szCs w:val="34"/>
          <w:rtl/>
          <w:lang w:bidi="ar-EG"/>
        </w:rPr>
        <w:t xml:space="preserve"> يَدُلُّ عَلَى مَنْعِ الصَّلَاةِ إلَى الْقُبُورِ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تَقَدَّمَ الْكَلَامُ فِي ذَلِكَ وَعَلَى مَنْعِ الْجُلُوسِ عَلَيْهَا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وَظَاهِرُ النَّهْيِ التَّحْرِيمُ</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3"/>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197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1976"/>
        </w:tabs>
        <w:ind w:left="-908" w:right="-993"/>
        <w:jc w:val="both"/>
        <w:rPr>
          <w:rFonts w:ascii="Traditional Arabic" w:hAnsi="Traditional Arabic" w:cs="Traditional Arabic"/>
          <w:b/>
          <w:bCs/>
          <w:sz w:val="34"/>
          <w:szCs w:val="34"/>
          <w:rtl/>
        </w:rPr>
      </w:pPr>
      <w:proofErr w:type="gramStart"/>
      <w:r w:rsidRPr="003F2371">
        <w:rPr>
          <w:rFonts w:ascii="Traditional Arabic" w:hAnsi="Traditional Arabic" w:cs="Traditional Arabic" w:hint="cs"/>
          <w:b/>
          <w:bCs/>
          <w:color w:val="000000" w:themeColor="text1"/>
          <w:sz w:val="34"/>
          <w:szCs w:val="34"/>
          <w:rtl/>
        </w:rPr>
        <w:t>و إذا</w:t>
      </w:r>
      <w:proofErr w:type="gramEnd"/>
      <w:r w:rsidRPr="003F2371">
        <w:rPr>
          <w:rFonts w:ascii="Traditional Arabic" w:hAnsi="Traditional Arabic" w:cs="Traditional Arabic" w:hint="cs"/>
          <w:b/>
          <w:bCs/>
          <w:color w:val="000000" w:themeColor="text1"/>
          <w:sz w:val="34"/>
          <w:szCs w:val="34"/>
          <w:rtl/>
        </w:rPr>
        <w:t xml:space="preserve"> حرمت الصلاة إلى القبر فمن باب أولى الصلاة عند القبر و على القبر</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لأن في الصلاة إلى القبر أو الصلاة</w:t>
      </w:r>
      <w:r w:rsidRPr="003F2371">
        <w:rPr>
          <w:rFonts w:ascii="Traditional Arabic" w:hAnsi="Traditional Arabic" w:cs="Traditional Arabic" w:hint="cs"/>
          <w:b/>
          <w:bCs/>
          <w:sz w:val="34"/>
          <w:szCs w:val="34"/>
          <w:rtl/>
        </w:rPr>
        <w:t xml:space="preserve"> على القبر مظنة الصلاة لصاحب القبر وفيها تعظيم لصاحب القبر وفيها غلو في صاحب القبر</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وهي في الصلاة عند القبر أظهر </w:t>
      </w:r>
      <w:r w:rsidRPr="003F2371">
        <w:rPr>
          <w:rFonts w:ascii="Traditional Arabic" w:hAnsi="Traditional Arabic" w:cs="Traditional Arabic" w:hint="cs"/>
          <w:b/>
          <w:bCs/>
          <w:color w:val="000000"/>
          <w:sz w:val="34"/>
          <w:szCs w:val="34"/>
          <w:rtl/>
          <w:lang w:bidi="ar-EG"/>
        </w:rPr>
        <w:t>ف</w:t>
      </w:r>
      <w:r w:rsidRPr="003F2371">
        <w:rPr>
          <w:rFonts w:ascii="Traditional Arabic" w:hAnsi="Traditional Arabic" w:cs="Traditional Arabic"/>
          <w:b/>
          <w:bCs/>
          <w:color w:val="000000"/>
          <w:sz w:val="34"/>
          <w:szCs w:val="34"/>
          <w:rtl/>
          <w:lang w:bidi="ar-EG"/>
        </w:rPr>
        <w:t>في الصلاة على نفس القبر زيادة على الصلاة إليه</w:t>
      </w:r>
      <w:r w:rsidRPr="003F2371">
        <w:rPr>
          <w:rStyle w:val="a4"/>
          <w:rFonts w:ascii="Traditional Arabic" w:hAnsi="Traditional Arabic" w:cs="Traditional Arabic"/>
          <w:b/>
          <w:bCs/>
          <w:color w:val="000000"/>
          <w:sz w:val="34"/>
          <w:szCs w:val="34"/>
          <w:rtl/>
          <w:lang w:bidi="ar-EG"/>
        </w:rPr>
        <w:footnoteReference w:id="14"/>
      </w:r>
      <w:r w:rsidR="003F2371">
        <w:rPr>
          <w:rFonts w:ascii="Traditional Arabic" w:hAnsi="Traditional Arabic" w:cs="Traditional Arabic" w:hint="cs"/>
          <w:b/>
          <w:bCs/>
          <w:color w:val="000000"/>
          <w:sz w:val="34"/>
          <w:szCs w:val="34"/>
          <w:rtl/>
          <w:lang w:bidi="ar-EG"/>
        </w:rPr>
        <w:t>.</w:t>
      </w:r>
    </w:p>
    <w:p w:rsidR="00555890" w:rsidRPr="003F2371" w:rsidRDefault="006A4856" w:rsidP="00555890">
      <w:pPr>
        <w:ind w:left="-908" w:right="-993"/>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lastRenderedPageBreak/>
        <w:t xml:space="preserve"> </w:t>
      </w:r>
    </w:p>
    <w:p w:rsidR="00555890" w:rsidRPr="003F2371" w:rsidRDefault="00555890" w:rsidP="00555890">
      <w:pPr>
        <w:ind w:left="-908" w:right="-993"/>
        <w:jc w:val="both"/>
        <w:rPr>
          <w:rFonts w:ascii="Traditional Arabic" w:hAnsi="Traditional Arabic" w:cs="Traditional Arabic"/>
          <w:b/>
          <w:bCs/>
          <w:sz w:val="34"/>
          <w:szCs w:val="34"/>
          <w:rtl/>
        </w:rPr>
      </w:pPr>
      <w:proofErr w:type="gramStart"/>
      <w:r w:rsidRPr="003F2371">
        <w:rPr>
          <w:rFonts w:ascii="Traditional Arabic" w:hAnsi="Traditional Arabic" w:cs="Traditional Arabic" w:hint="cs"/>
          <w:b/>
          <w:bCs/>
          <w:sz w:val="34"/>
          <w:szCs w:val="34"/>
          <w:rtl/>
        </w:rPr>
        <w:t>و تحريم</w:t>
      </w:r>
      <w:proofErr w:type="gramEnd"/>
      <w:r w:rsidRPr="003F2371">
        <w:rPr>
          <w:rFonts w:ascii="Traditional Arabic" w:hAnsi="Traditional Arabic" w:cs="Traditional Arabic" w:hint="cs"/>
          <w:b/>
          <w:bCs/>
          <w:sz w:val="34"/>
          <w:szCs w:val="34"/>
          <w:rtl/>
        </w:rPr>
        <w:t xml:space="preserve"> الصلاة عند القبر يستلزم عدم بناء مسجد على القبر للصلاة فيه و يستلزم تحريم الصلاة في المسجد المبني على القبر</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b/>
          <w:bCs/>
          <w:sz w:val="34"/>
          <w:szCs w:val="34"/>
          <w:rtl/>
        </w:rPr>
      </w:pPr>
    </w:p>
    <w:p w:rsidR="00555890" w:rsidRPr="003F2371" w:rsidRDefault="00555890" w:rsidP="00555890">
      <w:pPr>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الدليل الرابع</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FF0000"/>
          <w:sz w:val="34"/>
          <w:szCs w:val="34"/>
          <w:rtl/>
          <w:lang w:bidi="ar-EG"/>
        </w:rPr>
        <w:t xml:space="preserve">عَنْ عَائِشَةَ </w:t>
      </w:r>
      <w:proofErr w:type="gramStart"/>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رَضِيَ</w:t>
      </w:r>
      <w:proofErr w:type="gramEnd"/>
      <w:r w:rsidRPr="003F2371">
        <w:rPr>
          <w:rFonts w:ascii="Traditional Arabic" w:hAnsi="Traditional Arabic" w:cs="Traditional Arabic"/>
          <w:b/>
          <w:bCs/>
          <w:color w:val="FF0000"/>
          <w:sz w:val="34"/>
          <w:szCs w:val="34"/>
          <w:rtl/>
          <w:lang w:bidi="ar-EG"/>
        </w:rPr>
        <w:t xml:space="preserve"> اللَّهُ عَنْهَا</w:t>
      </w:r>
      <w:r w:rsidRPr="003F2371">
        <w:rPr>
          <w:rFonts w:ascii="Traditional Arabic" w:hAnsi="Traditional Arabic" w:cs="Traditional Arabic" w:hint="cs"/>
          <w:b/>
          <w:bCs/>
          <w:color w:val="FF0000"/>
          <w:sz w:val="34"/>
          <w:szCs w:val="34"/>
          <w:rtl/>
          <w:lang w:bidi="ar-EG"/>
        </w:rPr>
        <w:t xml:space="preserve"> -</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قَالَتْ: قَالَ النَّبِيُّ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صَلَّى اللهُ عَلَيْهِ وَسَلَّمَ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فِي مَرَضِهِ الَّذِي لَمْ يَقُمْ مِنْهُ</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لَعَنَ اللَّهُ اليَهُودَ اتَّخَذُوا قُبُورَ أَنْبِيَائِهِمْ مَسَاجِدَ</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قَالَتْ عَائِشَةُ</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لَوْلاَ ذَلِكَ لَأُبْرِزَ قَبْرُهُ خَشِيَ أَنْ يُتَّخَذَ مَسْجِدًا</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Pr="003F2371">
        <w:rPr>
          <w:rStyle w:val="a4"/>
          <w:rFonts w:ascii="Simplified Arabic" w:hAnsi="Simplified Arabic" w:cs="Traditional Arabic"/>
          <w:color w:val="FF0000"/>
          <w:sz w:val="34"/>
          <w:szCs w:val="34"/>
          <w:rtl/>
          <w:lang w:bidi="ar-EG"/>
        </w:rPr>
        <w:footnoteReference w:id="15"/>
      </w:r>
      <w:r w:rsidR="003F2371">
        <w:rPr>
          <w:rFonts w:ascii="Traditional Arabic" w:hAnsi="Traditional Arabic" w:cs="Traditional Arabic" w:hint="cs"/>
          <w:b/>
          <w:bCs/>
          <w:sz w:val="34"/>
          <w:szCs w:val="34"/>
          <w:rtl/>
          <w:lang w:bidi="ar-EG"/>
        </w:rPr>
        <w:t>.</w:t>
      </w:r>
    </w:p>
    <w:p w:rsidR="00555890" w:rsidRPr="003F2371" w:rsidRDefault="00555890" w:rsidP="00555890">
      <w:pPr>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الشاهد من الحديث</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بعد قول النبي </w:t>
      </w:r>
      <w:proofErr w:type="gramStart"/>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 </w:t>
      </w:r>
      <w:r w:rsidRPr="003F2371">
        <w:rPr>
          <w:rFonts w:ascii="Traditional Arabic" w:hAnsi="Traditional Arabic" w:cs="Traditional Arabic" w:hint="cs"/>
          <w:b/>
          <w:bCs/>
          <w:sz w:val="34"/>
          <w:szCs w:val="34"/>
          <w:rtl/>
          <w:lang w:bidi="ar-EG"/>
        </w:rPr>
        <w:t xml:space="preserve">" لعن الله اليهود " قال " اتخذوا قبور أنبيائهم مساجد " أي علق اللعن على اتخاذ القبور مساجد أي من أسباب اللعن اتخاذ القبور مساجد </w:t>
      </w:r>
      <w:r w:rsidRPr="003F2371">
        <w:rPr>
          <w:rFonts w:ascii="Traditional Arabic" w:hAnsi="Traditional Arabic" w:cs="Traditional Arabic"/>
          <w:b/>
          <w:bCs/>
          <w:color w:val="000000"/>
          <w:sz w:val="34"/>
          <w:szCs w:val="34"/>
          <w:rtl/>
          <w:lang w:bidi="ar-EG"/>
        </w:rPr>
        <w:t>واللعن أمارة الكبيرة المحرمة أشد التحريم فيكون الفعل الذي أوجب اللعن حراماً</w:t>
      </w:r>
      <w:r w:rsidRPr="003F2371">
        <w:rPr>
          <w:rStyle w:val="a4"/>
          <w:rFonts w:ascii="Traditional Arabic" w:hAnsi="Traditional Arabic" w:cs="Traditional Arabic"/>
          <w:b/>
          <w:bCs/>
          <w:color w:val="000000" w:themeColor="text1"/>
          <w:sz w:val="34"/>
          <w:szCs w:val="34"/>
          <w:rtl/>
          <w:lang w:bidi="ar-EG"/>
        </w:rPr>
        <w:footnoteReference w:id="16"/>
      </w:r>
      <w:r w:rsidRPr="003F2371">
        <w:rPr>
          <w:rFonts w:ascii="Traditional Arabic" w:hAnsi="Traditional Arabic" w:cs="Traditional Arabic" w:hint="cs"/>
          <w:b/>
          <w:bCs/>
          <w:color w:val="000000" w:themeColor="text1"/>
          <w:sz w:val="34"/>
          <w:szCs w:val="34"/>
          <w:rtl/>
          <w:lang w:bidi="ar-EG"/>
        </w:rPr>
        <w:t xml:space="preserve"> وعليه فاتخاذ القبور مساجد كبيرة من الكبائر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rPr>
          <w:rFonts w:ascii="Traditional Arabic" w:hAnsi="Traditional Arabic" w:cs="Traditional Arabic"/>
          <w:b/>
          <w:bCs/>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وَالْمَسْجِدُ بَيْتُ الصَّلَاةِ</w:t>
      </w:r>
      <w:r w:rsidRPr="003F2371">
        <w:rPr>
          <w:rStyle w:val="a4"/>
          <w:rFonts w:ascii="Traditional Arabic" w:hAnsi="Traditional Arabic" w:cs="Traditional Arabic"/>
          <w:b/>
          <w:bCs/>
          <w:color w:val="000000" w:themeColor="text1"/>
          <w:sz w:val="34"/>
          <w:szCs w:val="34"/>
          <w:lang w:bidi="ar-EG"/>
        </w:rPr>
        <w:footnoteReference w:id="17"/>
      </w:r>
      <w:r w:rsidRPr="003F2371">
        <w:rPr>
          <w:rFonts w:ascii="Traditional Arabic" w:hAnsi="Traditional Arabic" w:cs="Traditional Arabic"/>
          <w:b/>
          <w:bCs/>
          <w:color w:val="000000" w:themeColor="text1"/>
          <w:sz w:val="34"/>
          <w:szCs w:val="34"/>
          <w:rtl/>
          <w:lang w:bidi="ar-EG"/>
        </w:rPr>
        <w:t xml:space="preserve"> أو المكان المتخذ للصلاة</w:t>
      </w:r>
      <w:r w:rsidRPr="003F2371">
        <w:rPr>
          <w:rStyle w:val="a4"/>
          <w:rFonts w:ascii="Traditional Arabic" w:hAnsi="Traditional Arabic" w:cs="Traditional Arabic"/>
          <w:b/>
          <w:bCs/>
          <w:color w:val="000000" w:themeColor="text1"/>
          <w:sz w:val="34"/>
          <w:szCs w:val="34"/>
          <w:lang w:bidi="ar-EG"/>
        </w:rPr>
        <w:footnoteReference w:id="18"/>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وهو اسمٌ جامعٌ حيثُ يُسجَدُ عَلَيْهِ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وَفِيه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وحيثُ لَا يُسجَدُ بعد أَن يكون اتُّخِذَ لذَلِك</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فأمّا المَسْجَدُ منَ الأَرْض فموضعُ السُّجْودِ نفسُه</w:t>
      </w:r>
      <w:r w:rsidRPr="003F2371">
        <w:rPr>
          <w:rStyle w:val="a4"/>
          <w:rFonts w:ascii="Traditional Arabic" w:hAnsi="Traditional Arabic" w:cs="Traditional Arabic"/>
          <w:b/>
          <w:bCs/>
          <w:sz w:val="34"/>
          <w:szCs w:val="34"/>
          <w:lang w:bidi="ar-EG"/>
        </w:rPr>
        <w:footnoteReference w:id="19"/>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وقال ابن سيده</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المَسْجِد: الْموضع الَّذِي يُسْجَد فِيهِ وَقَالَ الزّجاج: كل مَوضِع يتعبد فِيهِ فَهُوَ مسجِد</w:t>
      </w:r>
      <w:r w:rsidRPr="003F2371">
        <w:rPr>
          <w:rStyle w:val="a4"/>
          <w:rFonts w:ascii="Traditional Arabic" w:hAnsi="Traditional Arabic" w:cs="Traditional Arabic"/>
          <w:b/>
          <w:bCs/>
          <w:color w:val="000000" w:themeColor="text1"/>
          <w:sz w:val="34"/>
          <w:szCs w:val="34"/>
          <w:lang w:bidi="ar-EG"/>
        </w:rPr>
        <w:footnoteReference w:id="20"/>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lastRenderedPageBreak/>
        <w:t xml:space="preserve">قال ابن رجب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و</w:t>
      </w:r>
      <w:r w:rsidRPr="003F2371">
        <w:rPr>
          <w:rFonts w:ascii="Traditional Arabic" w:hAnsi="Traditional Arabic" w:cs="Traditional Arabic"/>
          <w:b/>
          <w:bCs/>
          <w:color w:val="000000"/>
          <w:sz w:val="34"/>
          <w:szCs w:val="34"/>
          <w:rtl/>
          <w:lang w:bidi="ar-EG"/>
        </w:rPr>
        <w:t>اتخاذ</w:t>
      </w:r>
      <w:proofErr w:type="gramEnd"/>
      <w:r w:rsidRPr="003F2371">
        <w:rPr>
          <w:rFonts w:ascii="Traditional Arabic" w:hAnsi="Traditional Arabic" w:cs="Traditional Arabic"/>
          <w:b/>
          <w:bCs/>
          <w:color w:val="000000"/>
          <w:sz w:val="34"/>
          <w:szCs w:val="34"/>
          <w:rtl/>
          <w:lang w:bidi="ar-EG"/>
        </w:rPr>
        <w:t xml:space="preserve"> القبور مساجد ليس هو من شريعة الإسلام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بل من عمل اليهود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لعنهم النبي - صَلَّى اللهُ عَلَيْهِ وَسَلَّمَ - على ذلك</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1"/>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08" w:right="-993"/>
        <w:rPr>
          <w:rFonts w:ascii="Traditional Arabic" w:hAnsi="Traditional Arabic" w:cs="Traditional Arabic" w:hint="cs"/>
          <w:b/>
          <w:bCs/>
          <w:sz w:val="34"/>
          <w:szCs w:val="34"/>
          <w:rtl/>
          <w:lang w:bidi="ar-EG"/>
        </w:rPr>
      </w:pPr>
    </w:p>
    <w:p w:rsidR="00555890" w:rsidRPr="003F2371" w:rsidRDefault="00555890" w:rsidP="00555890">
      <w:pPr>
        <w:pStyle w:val="a3"/>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t>و</w:t>
      </w:r>
      <w:r w:rsidRPr="003F2371">
        <w:rPr>
          <w:rFonts w:ascii="Traditional Arabic" w:hAnsi="Traditional Arabic" w:cs="Traditional Arabic"/>
          <w:b/>
          <w:bCs/>
          <w:color w:val="000000"/>
          <w:sz w:val="34"/>
          <w:szCs w:val="34"/>
          <w:rtl/>
          <w:lang w:bidi="ar-EG"/>
        </w:rPr>
        <w:t>قال المهلب</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هذا</w:t>
      </w:r>
      <w:proofErr w:type="gramEnd"/>
      <w:r w:rsidRPr="003F2371">
        <w:rPr>
          <w:rFonts w:ascii="Traditional Arabic" w:hAnsi="Traditional Arabic" w:cs="Traditional Arabic"/>
          <w:b/>
          <w:bCs/>
          <w:color w:val="000000"/>
          <w:sz w:val="34"/>
          <w:szCs w:val="34"/>
          <w:rtl/>
          <w:lang w:bidi="ar-EG"/>
        </w:rPr>
        <w:t xml:space="preserve"> النهى من باب قطع الذريعة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لئلا يعبد قبره الجهالُ كما فعلت اليهود والنصارى بقبور أنبيائها</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2"/>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08" w:right="-993"/>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ونهيه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وتشديده في اتخاذ القبور مساجد بالصلاة لله عندها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وإخباره بلعن من فعل ذلك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مع أنه لم يعبدها ولم يدعها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وإنما ذلك ذريعة لعبادتها والشرك بها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فكيف بمن عبدها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وتوجه إليها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ونذر لها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وطاف بها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وذبح لها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ودعا أهلها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وطلب منهم النفع والضر</w:t>
      </w:r>
      <w:r w:rsidRPr="003F2371">
        <w:rPr>
          <w:rStyle w:val="a4"/>
          <w:rFonts w:ascii="Traditional Arabic" w:hAnsi="Traditional Arabic" w:cs="Traditional Arabic"/>
          <w:b/>
          <w:bCs/>
          <w:color w:val="000000" w:themeColor="text1"/>
          <w:sz w:val="34"/>
          <w:szCs w:val="34"/>
          <w:rtl/>
          <w:lang w:bidi="ar-EG"/>
        </w:rPr>
        <w:footnoteReference w:id="23"/>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من الملاحظ أن النبي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قال " </w:t>
      </w:r>
      <w:r w:rsidRPr="003F2371">
        <w:rPr>
          <w:rFonts w:ascii="Traditional Arabic" w:hAnsi="Traditional Arabic" w:cs="Traditional Arabic" w:hint="cs"/>
          <w:b/>
          <w:bCs/>
          <w:sz w:val="34"/>
          <w:szCs w:val="34"/>
          <w:rtl/>
          <w:lang w:bidi="ar-EG"/>
        </w:rPr>
        <w:t>اتخذوا قبور أنبيائهم مساجد</w:t>
      </w:r>
      <w:r w:rsidRPr="003F2371">
        <w:rPr>
          <w:rFonts w:ascii="Traditional Arabic" w:hAnsi="Traditional Arabic" w:cs="Traditional Arabic" w:hint="cs"/>
          <w:b/>
          <w:bCs/>
          <w:color w:val="000000" w:themeColor="text1"/>
          <w:sz w:val="34"/>
          <w:szCs w:val="34"/>
          <w:rtl/>
          <w:lang w:bidi="ar-EG"/>
        </w:rPr>
        <w:t xml:space="preserve"> " ولم يقل اتخذوا على قبور أنبيائهم مساجد لتحريم جميع صور الاتخاذ من الصلاة عليه أو إليه أو له أو السجود إليه أو عليه أو له أو بناء المسجد عليه بخلاف ما لو قال اتخذوا على قبور أنبيائهم مساجد إذ لو قال اتخذوا على قبور أنبيائهم مساجد لكان فيه تحريم لبعض الصور دون البعض</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لأن</w:t>
      </w:r>
      <w:proofErr w:type="gramEnd"/>
      <w:r w:rsidRPr="003F2371">
        <w:rPr>
          <w:rFonts w:ascii="Traditional Arabic" w:hAnsi="Traditional Arabic" w:cs="Traditional Arabic" w:hint="cs"/>
          <w:b/>
          <w:bCs/>
          <w:color w:val="000000" w:themeColor="text1"/>
          <w:sz w:val="34"/>
          <w:szCs w:val="34"/>
          <w:rtl/>
          <w:lang w:bidi="ar-EG"/>
        </w:rPr>
        <w:t xml:space="preserve"> من صور اتخاذ القبور مساجد بناء المسجد على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فيه فالصلاة في المسجد المبني على القبر تكون محرمة لحرمة اتخاذ القبور 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50" w:right="-993"/>
        <w:rPr>
          <w:rFonts w:ascii="Traditional Arabic" w:hAnsi="Traditional Arabic" w:cs="Traditional Arabic"/>
          <w:b/>
          <w:bCs/>
          <w:color w:val="000000" w:themeColor="text1"/>
          <w:sz w:val="34"/>
          <w:szCs w:val="34"/>
          <w:lang w:bidi="ar-EG"/>
        </w:rPr>
      </w:pPr>
      <w:proofErr w:type="gramStart"/>
      <w:r w:rsidRPr="003F2371">
        <w:rPr>
          <w:rFonts w:ascii="Traditional Arabic" w:hAnsi="Traditional Arabic" w:cs="Traditional Arabic" w:hint="cs"/>
          <w:b/>
          <w:bCs/>
          <w:color w:val="000000" w:themeColor="text1"/>
          <w:sz w:val="34"/>
          <w:szCs w:val="34"/>
          <w:rtl/>
          <w:lang w:bidi="ar-EG"/>
        </w:rPr>
        <w:t>و تحقق</w:t>
      </w:r>
      <w:proofErr w:type="gramEnd"/>
      <w:r w:rsidRPr="003F2371">
        <w:rPr>
          <w:rFonts w:ascii="Traditional Arabic" w:hAnsi="Traditional Arabic" w:cs="Traditional Arabic" w:hint="cs"/>
          <w:b/>
          <w:bCs/>
          <w:color w:val="000000" w:themeColor="text1"/>
          <w:sz w:val="34"/>
          <w:szCs w:val="34"/>
          <w:rtl/>
          <w:lang w:bidi="ar-EG"/>
        </w:rPr>
        <w:t xml:space="preserve"> معنى الاتخاذ في بناء المسجد على القبر أكثر من غيره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الاتخاذ </w:t>
      </w:r>
      <w:r w:rsidRPr="003F2371">
        <w:rPr>
          <w:rFonts w:ascii="Traditional Arabic" w:hAnsi="Traditional Arabic" w:cs="Traditional Arabic"/>
          <w:b/>
          <w:bCs/>
          <w:color w:val="000000" w:themeColor="text1"/>
          <w:sz w:val="34"/>
          <w:szCs w:val="34"/>
          <w:rtl/>
          <w:lang w:bidi="ar-EG"/>
        </w:rPr>
        <w:t>أخ</w:t>
      </w:r>
      <w:r w:rsidRPr="003F2371">
        <w:rPr>
          <w:rFonts w:ascii="Traditional Arabic" w:hAnsi="Traditional Arabic" w:cs="Traditional Arabic" w:hint="cs"/>
          <w:b/>
          <w:bCs/>
          <w:color w:val="000000" w:themeColor="text1"/>
          <w:sz w:val="34"/>
          <w:szCs w:val="34"/>
          <w:rtl/>
          <w:lang w:bidi="ar-EG"/>
        </w:rPr>
        <w:t>ذ</w:t>
      </w:r>
      <w:r w:rsidRPr="003F2371">
        <w:rPr>
          <w:rFonts w:ascii="Traditional Arabic" w:hAnsi="Traditional Arabic" w:cs="Traditional Arabic"/>
          <w:b/>
          <w:bCs/>
          <w:color w:val="000000" w:themeColor="text1"/>
          <w:sz w:val="34"/>
          <w:szCs w:val="34"/>
          <w:rtl/>
          <w:lang w:bidi="ar-EG"/>
        </w:rPr>
        <w:t xml:space="preserve"> الشَّيْء لأمر يسْتَمر</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فِيهِ مثل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الدَّار يتخذها مسكنا وَالدَّابَّة يتخذها قعده</w:t>
      </w:r>
      <w:r w:rsidRPr="003F2371">
        <w:rPr>
          <w:rStyle w:val="a4"/>
          <w:rFonts w:ascii="Traditional Arabic" w:hAnsi="Traditional Arabic" w:cs="Traditional Arabic"/>
          <w:b/>
          <w:bCs/>
          <w:color w:val="000000" w:themeColor="text1"/>
          <w:sz w:val="34"/>
          <w:szCs w:val="34"/>
          <w:lang w:bidi="ar-EG"/>
        </w:rPr>
        <w:footnoteReference w:id="24"/>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وبناء المسجد على القبر يجعل القبر مكانا دائما للصلاة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الدليل الخامس</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FF0000"/>
          <w:sz w:val="34"/>
          <w:szCs w:val="34"/>
          <w:rtl/>
          <w:lang w:bidi="ar-EG"/>
        </w:rPr>
        <w:t>عَنْ أَبِي هُرَيْرَةَ</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عَنِ النَّبِي -صلى الله عليه وسلم-</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w:t>
      </w:r>
      <w:proofErr w:type="gramStart"/>
      <w:r w:rsidRPr="003F2371">
        <w:rPr>
          <w:rFonts w:ascii="Traditional Arabic" w:hAnsi="Traditional Arabic" w:cs="Traditional Arabic"/>
          <w:b/>
          <w:bCs/>
          <w:color w:val="FF0000"/>
          <w:sz w:val="34"/>
          <w:szCs w:val="34"/>
          <w:rtl/>
          <w:lang w:bidi="ar-EG"/>
        </w:rPr>
        <w:t>«</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اللَّهُمَّ</w:t>
      </w:r>
      <w:proofErr w:type="gramEnd"/>
      <w:r w:rsidRPr="003F2371">
        <w:rPr>
          <w:rFonts w:ascii="Traditional Arabic" w:hAnsi="Traditional Arabic" w:cs="Traditional Arabic"/>
          <w:b/>
          <w:bCs/>
          <w:color w:val="FF0000"/>
          <w:sz w:val="34"/>
          <w:szCs w:val="34"/>
          <w:rtl/>
          <w:lang w:bidi="ar-EG"/>
        </w:rPr>
        <w:t xml:space="preserve"> لاَ تَجْعَلْ </w:t>
      </w:r>
      <w:proofErr w:type="spellStart"/>
      <w:r w:rsidRPr="003F2371">
        <w:rPr>
          <w:rFonts w:ascii="Traditional Arabic" w:hAnsi="Traditional Arabic" w:cs="Traditional Arabic"/>
          <w:b/>
          <w:bCs/>
          <w:color w:val="FF0000"/>
          <w:sz w:val="34"/>
          <w:szCs w:val="34"/>
          <w:rtl/>
          <w:lang w:bidi="ar-EG"/>
        </w:rPr>
        <w:t>قَبْرِى</w:t>
      </w:r>
      <w:proofErr w:type="spellEnd"/>
      <w:r w:rsidRPr="003F2371">
        <w:rPr>
          <w:rFonts w:ascii="Traditional Arabic" w:hAnsi="Traditional Arabic" w:cs="Traditional Arabic"/>
          <w:b/>
          <w:bCs/>
          <w:color w:val="FF0000"/>
          <w:sz w:val="34"/>
          <w:szCs w:val="34"/>
          <w:rtl/>
          <w:lang w:bidi="ar-EG"/>
        </w:rPr>
        <w:t xml:space="preserve"> وَثَناً</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لَعَنَ الله قَوْماً اتَّخَذُوا قُبُورَ أَنْبِيَائِهِمْ مَسَاجِدَ</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Pr="003F2371">
        <w:rPr>
          <w:rStyle w:val="a4"/>
          <w:rFonts w:ascii="Traditional Arabic" w:hAnsi="Traditional Arabic" w:cs="Traditional Arabic"/>
          <w:b/>
          <w:bCs/>
          <w:color w:val="FF0000"/>
          <w:sz w:val="34"/>
          <w:szCs w:val="34"/>
          <w:rtl/>
          <w:lang w:bidi="ar-EG"/>
        </w:rPr>
        <w:footnoteReference w:id="25"/>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jc w:val="lowKashida"/>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الشاهد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بعدما دعا النبي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 اللهم لا تجعل قبري وثنا " قال " لعن الله قوما اتخذوا قبور أنبيائهم مساجد " مما يشير أن اتخاذ القبور مساجد من أسباب جعل القبر وثنا يعبد من دون الله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 أن </w:t>
      </w:r>
      <w:r w:rsidRPr="003F2371">
        <w:rPr>
          <w:rFonts w:ascii="Traditional Arabic" w:hAnsi="Traditional Arabic" w:cs="Traditional Arabic"/>
          <w:b/>
          <w:bCs/>
          <w:color w:val="000000"/>
          <w:sz w:val="34"/>
          <w:szCs w:val="34"/>
          <w:rtl/>
          <w:lang w:bidi="ar-EG"/>
        </w:rPr>
        <w:t xml:space="preserve">الغلو في قبور </w:t>
      </w:r>
      <w:r w:rsidRPr="003F2371">
        <w:rPr>
          <w:rFonts w:ascii="Traditional Arabic" w:hAnsi="Traditional Arabic" w:cs="Traditional Arabic" w:hint="cs"/>
          <w:b/>
          <w:bCs/>
          <w:color w:val="000000"/>
          <w:sz w:val="34"/>
          <w:szCs w:val="34"/>
          <w:rtl/>
          <w:lang w:bidi="ar-EG"/>
        </w:rPr>
        <w:t xml:space="preserve">الأنبياء و </w:t>
      </w:r>
      <w:r w:rsidRPr="003F2371">
        <w:rPr>
          <w:rFonts w:ascii="Traditional Arabic" w:hAnsi="Traditional Arabic" w:cs="Traditional Arabic"/>
          <w:b/>
          <w:bCs/>
          <w:color w:val="000000"/>
          <w:sz w:val="34"/>
          <w:szCs w:val="34"/>
          <w:rtl/>
          <w:lang w:bidi="ar-EG"/>
        </w:rPr>
        <w:t>الصالحين يصيرها أوثانا تعبد من دون الله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والحديث يدل على حرمة اتخاذ القبور مساجد من وجهين</w:t>
      </w:r>
      <w:r w:rsid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autoSpaceDE w:val="0"/>
        <w:autoSpaceDN w:val="0"/>
        <w:adjustRightInd w:val="0"/>
        <w:spacing w:after="0" w:line="240" w:lineRule="auto"/>
        <w:ind w:left="-908" w:right="-993"/>
        <w:jc w:val="lowKashida"/>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الأول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لعن </w:t>
      </w:r>
      <w:proofErr w:type="spellStart"/>
      <w:r w:rsidRPr="003F2371">
        <w:rPr>
          <w:rFonts w:ascii="Traditional Arabic" w:hAnsi="Traditional Arabic" w:cs="Traditional Arabic" w:hint="cs"/>
          <w:b/>
          <w:bCs/>
          <w:color w:val="000000" w:themeColor="text1"/>
          <w:sz w:val="34"/>
          <w:szCs w:val="34"/>
          <w:rtl/>
          <w:lang w:bidi="ar-EG"/>
        </w:rPr>
        <w:t>المتخذي</w:t>
      </w:r>
      <w:proofErr w:type="spellEnd"/>
      <w:r w:rsidRPr="003F2371">
        <w:rPr>
          <w:rFonts w:ascii="Traditional Arabic" w:hAnsi="Traditional Arabic" w:cs="Traditional Arabic" w:hint="cs"/>
          <w:b/>
          <w:bCs/>
          <w:color w:val="000000" w:themeColor="text1"/>
          <w:sz w:val="34"/>
          <w:szCs w:val="34"/>
          <w:rtl/>
          <w:lang w:bidi="ar-EG"/>
        </w:rPr>
        <w:t xml:space="preserve"> القبور مساجد </w:t>
      </w:r>
    </w:p>
    <w:p w:rsidR="00555890" w:rsidRPr="003F2371" w:rsidRDefault="00555890" w:rsidP="00555890">
      <w:pPr>
        <w:autoSpaceDE w:val="0"/>
        <w:autoSpaceDN w:val="0"/>
        <w:adjustRightInd w:val="0"/>
        <w:spacing w:after="0" w:line="240" w:lineRule="auto"/>
        <w:ind w:left="-908" w:right="-993"/>
        <w:jc w:val="lowKashida"/>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الثاني</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أن اتخاذ القبور مساجد من أسباب عبادة القبور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وكل ما كان وسيلة للشرك فهو حرام. </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لأن</w:t>
      </w:r>
      <w:proofErr w:type="gramEnd"/>
      <w:r w:rsidRPr="003F2371">
        <w:rPr>
          <w:rFonts w:ascii="Traditional Arabic" w:hAnsi="Traditional Arabic" w:cs="Traditional Arabic" w:hint="cs"/>
          <w:b/>
          <w:bCs/>
          <w:color w:val="000000" w:themeColor="text1"/>
          <w:sz w:val="34"/>
          <w:szCs w:val="34"/>
          <w:rtl/>
          <w:lang w:bidi="ar-EG"/>
        </w:rPr>
        <w:t xml:space="preserve"> من صور اتخاذ القبور مساجد بناء المساجد على القبور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فيها فالصلاة في المساجد المبنية على القبور تكون محرمة لحرمة اتخاذ القبور 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FF0000"/>
          <w:sz w:val="34"/>
          <w:szCs w:val="34"/>
          <w:rtl/>
          <w:lang w:bidi="ar-EG"/>
        </w:rPr>
      </w:pPr>
      <w:r w:rsidRPr="003F2371">
        <w:rPr>
          <w:rFonts w:ascii="Traditional Arabic" w:hAnsi="Traditional Arabic" w:cs="Traditional Arabic" w:hint="cs"/>
          <w:b/>
          <w:bCs/>
          <w:color w:val="000000" w:themeColor="text1"/>
          <w:sz w:val="34"/>
          <w:szCs w:val="34"/>
          <w:rtl/>
          <w:lang w:bidi="ar-EG"/>
        </w:rPr>
        <w:t>الدليل السادس</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FF0000"/>
          <w:sz w:val="34"/>
          <w:szCs w:val="34"/>
          <w:rtl/>
          <w:lang w:bidi="ar-EG"/>
        </w:rPr>
        <w:t xml:space="preserve">عَنْ عَبْدِ اللهِ بْن ِمَسْعُوْدٍ قالَ: سَمِعْتُ رَسُوْلَ اللهِ </w:t>
      </w:r>
      <w:proofErr w:type="gramStart"/>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صَلَّى</w:t>
      </w:r>
      <w:proofErr w:type="gramEnd"/>
      <w:r w:rsidRPr="003F2371">
        <w:rPr>
          <w:rFonts w:ascii="Traditional Arabic" w:hAnsi="Traditional Arabic" w:cs="Traditional Arabic"/>
          <w:b/>
          <w:bCs/>
          <w:color w:val="FF0000"/>
          <w:sz w:val="34"/>
          <w:szCs w:val="34"/>
          <w:rtl/>
          <w:lang w:bidi="ar-EG"/>
        </w:rPr>
        <w:t xml:space="preserve"> اللَّهُ عَلَيْهِ وَسَلَّمَ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يَقوْلُ</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إنّ مِنْ شِرَارِ الناس ِ</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مَنْ تدْرِكهُمُ السّاعَة ُ وَهُمْ أَحْياءٌ</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وَمَنْ يَتَّخِذُ القبوْرَ مَسَاجِد</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Pr="003F2371">
        <w:rPr>
          <w:rStyle w:val="a4"/>
          <w:rFonts w:ascii="Traditional Arabic" w:hAnsi="Traditional Arabic" w:cs="Traditional Arabic"/>
          <w:b/>
          <w:bCs/>
          <w:color w:val="FF0000"/>
          <w:sz w:val="34"/>
          <w:szCs w:val="34"/>
          <w:rtl/>
          <w:lang w:bidi="ar-EG"/>
        </w:rPr>
        <w:footnoteReference w:id="26"/>
      </w:r>
      <w:r w:rsidRPr="003F2371">
        <w:rPr>
          <w:rFonts w:ascii="Traditional Arabic" w:hAnsi="Traditional Arabic" w:cs="Traditional Arabic" w:hint="cs"/>
          <w:b/>
          <w:bCs/>
          <w:color w:val="FF0000"/>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الشاهد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تعليق وصف شرار الناس على من تدركهم الساعة </w:t>
      </w:r>
      <w:proofErr w:type="gramStart"/>
      <w:r w:rsidRPr="003F2371">
        <w:rPr>
          <w:rFonts w:ascii="Traditional Arabic" w:hAnsi="Traditional Arabic" w:cs="Traditional Arabic" w:hint="cs"/>
          <w:b/>
          <w:bCs/>
          <w:color w:val="000000" w:themeColor="text1"/>
          <w:sz w:val="34"/>
          <w:szCs w:val="34"/>
          <w:rtl/>
          <w:lang w:bidi="ar-EG"/>
        </w:rPr>
        <w:t>و هم</w:t>
      </w:r>
      <w:proofErr w:type="gramEnd"/>
      <w:r w:rsidRPr="003F2371">
        <w:rPr>
          <w:rFonts w:ascii="Traditional Arabic" w:hAnsi="Traditional Arabic" w:cs="Traditional Arabic" w:hint="cs"/>
          <w:b/>
          <w:bCs/>
          <w:color w:val="000000" w:themeColor="text1"/>
          <w:sz w:val="34"/>
          <w:szCs w:val="34"/>
          <w:rtl/>
          <w:lang w:bidi="ar-EG"/>
        </w:rPr>
        <w:t xml:space="preserve"> أحياء ومن يتخذ القبور مساجد أي أن من فعل شرار الناس اتخاذ القبور مساجد مما يدل على عدم جواز اتخاذ القبور مساجد</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لأن من صور اتخاذ القبور مساجد بناء المساجد على القبور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فيها فالصلاة في المساجد المبنية على القبور تكون محرمة لحرمة اتخاذ القبور 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hanging="10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قال المراغي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فليعتبر</w:t>
      </w:r>
      <w:proofErr w:type="gramEnd"/>
      <w:r w:rsidRPr="003F2371">
        <w:rPr>
          <w:rFonts w:ascii="Traditional Arabic" w:hAnsi="Traditional Arabic" w:cs="Traditional Arabic"/>
          <w:b/>
          <w:bCs/>
          <w:color w:val="000000"/>
          <w:sz w:val="34"/>
          <w:szCs w:val="34"/>
          <w:rtl/>
          <w:lang w:bidi="ar-EG"/>
        </w:rPr>
        <w:t xml:space="preserve"> المسلمون اليوم بهذه الأخبار التي لا مرية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صحتها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وليقلعوا عما هم عليه من اتخاذ المساجد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أضرحة الأولياء والصالحين والتبرك بها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والتمسح بأعتابها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وليعلموا أن هذه وثنية مقنّعة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وعود إلى عبادة الأوثان والأصنام على صور مختلفة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والعبرة بالجوهر واللب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بالعرض الظاهر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فذلك إشراك بالله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ربوبيته وعبادته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حاربه الدين أشد المحاربة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ونعى على المشركين ما كانوا يفعلون</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7"/>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FF0000"/>
          <w:sz w:val="34"/>
          <w:szCs w:val="34"/>
          <w:rtl/>
          <w:lang w:bidi="ar-EG"/>
        </w:rPr>
      </w:pPr>
      <w:r w:rsidRPr="003F2371">
        <w:rPr>
          <w:rFonts w:ascii="Traditional Arabic" w:hAnsi="Traditional Arabic" w:cs="Traditional Arabic" w:hint="cs"/>
          <w:b/>
          <w:bCs/>
          <w:color w:val="FF0000"/>
          <w:sz w:val="34"/>
          <w:szCs w:val="34"/>
          <w:rtl/>
          <w:lang w:bidi="ar-EG"/>
        </w:rPr>
        <w:t>الدليل السابع</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FF0000"/>
          <w:sz w:val="34"/>
          <w:szCs w:val="34"/>
          <w:rtl/>
          <w:lang w:bidi="ar-EG"/>
        </w:rPr>
        <w:t xml:space="preserve">عَنْ عَبْدِ اللهِ بْنِ الْحَارِثِ </w:t>
      </w:r>
      <w:proofErr w:type="spellStart"/>
      <w:r w:rsidRPr="003F2371">
        <w:rPr>
          <w:rFonts w:ascii="Traditional Arabic" w:hAnsi="Traditional Arabic" w:cs="Traditional Arabic"/>
          <w:b/>
          <w:bCs/>
          <w:color w:val="FF0000"/>
          <w:sz w:val="34"/>
          <w:szCs w:val="34"/>
          <w:rtl/>
          <w:lang w:bidi="ar-EG"/>
        </w:rPr>
        <w:t>النَّجْرَانِيِّ</w:t>
      </w:r>
      <w:proofErr w:type="spellEnd"/>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قَالَ: حَدَّثَنِي جُنْدَبٌ</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قَالَ: سَمِعْتُ النَّبِيَّ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صَلَّى اللهُ عَلَيْهِ وَسَلَّمَ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قَبْلَ أَنْ يَمُوتَ بِخَمْسٍ</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وَهُوَ يَقُولُ: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إِنِّي أَبْرَأُ إِلَى اللهِ أَنْ يَكُونَ لِي مِنْكُمْ خَلِيلٌ</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فَإِنَّ اللهِ تَعَالَى قَدِ اتَّخَذَنِي خَلِيلًا</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كَمَا اتَّخَذَ إِبْرَاهِيمَ خَلِيلًا</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وَلَوْ كُنْتُ مُتَّخِذًا مِنْ أُمَّتِي خَلِيلًا لَاتَّخَذْتُ أَبَا بَكْرٍ خَلِيلًا</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أَلَا وَإِنَّ مَنْ كَانَ قَبْلَكُمْ كَانُوا يَتَّخِذُونَ قُبُورَ أَنْبِيَائِهِمْ وَصَالِحِيهِمْ مَسَاجِدَ</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أَلَا فَلَا تَتَّخِذُوا الْقُبُورَ مَسَاجِدَ</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إِنِّي أَنْهَاكُمْ عَنْ ذَلِكَ</w:t>
      </w:r>
      <w:r w:rsidR="006A4856" w:rsidRP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 </w:t>
      </w:r>
      <w:r w:rsidRPr="003F2371">
        <w:rPr>
          <w:rStyle w:val="a4"/>
          <w:rFonts w:ascii="Traditional Arabic" w:hAnsi="Traditional Arabic" w:cs="Traditional Arabic"/>
          <w:b/>
          <w:bCs/>
          <w:color w:val="FF0000"/>
          <w:sz w:val="34"/>
          <w:szCs w:val="34"/>
          <w:rtl/>
          <w:lang w:bidi="ar-EG"/>
        </w:rPr>
        <w:footnoteReference w:id="28"/>
      </w:r>
      <w:r w:rsidRPr="003F2371">
        <w:rPr>
          <w:rFonts w:ascii="Traditional Arabic" w:hAnsi="Traditional Arabic" w:cs="Traditional Arabic" w:hint="cs"/>
          <w:b/>
          <w:bCs/>
          <w:color w:val="FF0000"/>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الشاهد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قول النبي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فَلَا تَتَّخِذُوا الْقُبُورَ مَسَاجِدَ</w:t>
      </w:r>
      <w:r w:rsidRPr="003F2371">
        <w:rPr>
          <w:rFonts w:ascii="Traditional Arabic" w:hAnsi="Traditional Arabic" w:cs="Traditional Arabic" w:hint="cs"/>
          <w:b/>
          <w:bCs/>
          <w:color w:val="000000" w:themeColor="text1"/>
          <w:sz w:val="34"/>
          <w:szCs w:val="34"/>
          <w:rtl/>
          <w:lang w:bidi="ar-EG"/>
        </w:rPr>
        <w:t xml:space="preserve"> " و قوله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إِنِّي أَنْهَاكُمْ عَنْ ذَلِكَ </w:t>
      </w:r>
      <w:r w:rsidRPr="003F2371">
        <w:rPr>
          <w:rFonts w:ascii="Traditional Arabic" w:hAnsi="Traditional Arabic" w:cs="Traditional Arabic" w:hint="cs"/>
          <w:b/>
          <w:bCs/>
          <w:color w:val="000000" w:themeColor="text1"/>
          <w:sz w:val="34"/>
          <w:szCs w:val="34"/>
          <w:rtl/>
          <w:lang w:bidi="ar-EG"/>
        </w:rPr>
        <w:t>" نص في تحريم اتخاذ القبور مساجد</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لأن من صور اتخاذ القبور مساجد بناء المساجد على القبور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فيها فالصلاة في المساجد المبنية على القبور تكون محرمة لحرمة اتخاذ القبور 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Simplified Arabic" w:hAnsi="Simplified Arabic" w:cs="Traditional Arabic"/>
          <w:color w:val="FF0000"/>
          <w:sz w:val="34"/>
          <w:szCs w:val="34"/>
          <w:rtl/>
          <w:lang w:bidi="ar-EG"/>
        </w:rPr>
      </w:pPr>
      <w:r w:rsidRPr="003F2371">
        <w:rPr>
          <w:rFonts w:ascii="Traditional Arabic" w:hAnsi="Traditional Arabic" w:cs="Traditional Arabic" w:hint="cs"/>
          <w:b/>
          <w:bCs/>
          <w:color w:val="FF0000"/>
          <w:sz w:val="34"/>
          <w:szCs w:val="34"/>
          <w:rtl/>
          <w:lang w:bidi="ar-EG"/>
        </w:rPr>
        <w:t>الدليل الثامن</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عَنِ ابْنِ عُمَرَ</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عَنِ النَّبِيِّ </w:t>
      </w:r>
      <w:proofErr w:type="gramStart"/>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صَلَّى</w:t>
      </w:r>
      <w:proofErr w:type="gramEnd"/>
      <w:r w:rsidRPr="003F2371">
        <w:rPr>
          <w:rFonts w:ascii="Traditional Arabic" w:hAnsi="Traditional Arabic" w:cs="Traditional Arabic"/>
          <w:b/>
          <w:bCs/>
          <w:color w:val="FF0000"/>
          <w:sz w:val="34"/>
          <w:szCs w:val="34"/>
          <w:rtl/>
          <w:lang w:bidi="ar-EG"/>
        </w:rPr>
        <w:t xml:space="preserve"> اللهُ عَلَيْهِ وَسَلَّمَ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قَالَ</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اجْعَلُوا فِي بُيُوتِكُمْ مِنْ صَلاَتِكُمْ وَلاَ تَتَّخِذُوهَا قُبُورًا</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Pr="003F2371">
        <w:rPr>
          <w:rFonts w:ascii="Simplified Arabic" w:hAnsi="Simplified Arabic" w:cs="Traditional Arabic" w:hint="cs"/>
          <w:color w:val="FF0000"/>
          <w:sz w:val="34"/>
          <w:szCs w:val="34"/>
          <w:rtl/>
          <w:lang w:bidi="ar-EG"/>
        </w:rPr>
        <w:t xml:space="preserve"> </w:t>
      </w:r>
      <w:r w:rsidRPr="003F2371">
        <w:rPr>
          <w:rStyle w:val="a4"/>
          <w:rFonts w:ascii="Simplified Arabic" w:hAnsi="Simplified Arabic" w:cs="Traditional Arabic"/>
          <w:color w:val="FF0000"/>
          <w:sz w:val="34"/>
          <w:szCs w:val="34"/>
          <w:rtl/>
          <w:lang w:bidi="ar-EG"/>
        </w:rPr>
        <w:footnoteReference w:id="29"/>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3F2371">
      <w:pPr>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الشاهد من الحديث</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قول </w:t>
      </w:r>
      <w:r w:rsidRPr="003F2371">
        <w:rPr>
          <w:rFonts w:ascii="Traditional Arabic" w:hAnsi="Traditional Arabic" w:cs="Traditional Arabic" w:hint="cs"/>
          <w:b/>
          <w:bCs/>
          <w:color w:val="000000" w:themeColor="text1"/>
          <w:sz w:val="34"/>
          <w:szCs w:val="34"/>
          <w:rtl/>
          <w:lang w:bidi="ar-EG"/>
        </w:rPr>
        <w:t xml:space="preserve">النبي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 xml:space="preserve">وَلَا </w:t>
      </w:r>
      <w:r w:rsidRPr="003F2371">
        <w:rPr>
          <w:rFonts w:ascii="Traditional Arabic" w:hAnsi="Traditional Arabic" w:cs="Traditional Arabic" w:hint="cs"/>
          <w:b/>
          <w:bCs/>
          <w:color w:val="000000" w:themeColor="text1"/>
          <w:sz w:val="34"/>
          <w:szCs w:val="34"/>
          <w:rtl/>
          <w:lang w:bidi="ar-EG"/>
        </w:rPr>
        <w:t>تتخذوها</w:t>
      </w:r>
      <w:r w:rsidRPr="003F2371">
        <w:rPr>
          <w:rFonts w:ascii="Traditional Arabic" w:hAnsi="Traditional Arabic" w:cs="Traditional Arabic"/>
          <w:b/>
          <w:bCs/>
          <w:color w:val="000000" w:themeColor="text1"/>
          <w:sz w:val="34"/>
          <w:szCs w:val="34"/>
          <w:rtl/>
          <w:lang w:bidi="ar-EG"/>
        </w:rPr>
        <w:t xml:space="preserve"> قُبُورًا</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أي: مثل القبور في عدم الصلاة فيها</w:t>
      </w:r>
      <w:r w:rsidRPr="003F2371">
        <w:rPr>
          <w:rFonts w:ascii="Traditional Arabic" w:hAnsi="Traditional Arabic" w:cs="Traditional Arabic" w:hint="cs"/>
          <w:b/>
          <w:bCs/>
          <w:color w:val="000000" w:themeColor="text1"/>
          <w:sz w:val="34"/>
          <w:szCs w:val="34"/>
          <w:rtl/>
          <w:lang w:bidi="ar-EG"/>
        </w:rPr>
        <w:t xml:space="preserve"> و كأن </w:t>
      </w:r>
      <w:r w:rsidRPr="003F2371">
        <w:rPr>
          <w:rFonts w:ascii="Traditional Arabic" w:hAnsi="Traditional Arabic" w:cs="Traditional Arabic"/>
          <w:b/>
          <w:bCs/>
          <w:color w:val="000000"/>
          <w:sz w:val="34"/>
          <w:szCs w:val="34"/>
          <w:rtl/>
          <w:lang w:bidi="ar-EG"/>
        </w:rPr>
        <w:t>المتقرر عندهم أن المقابر لا يصلى فيها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و</w:t>
      </w:r>
      <w:r w:rsidRPr="003F2371">
        <w:rPr>
          <w:rFonts w:ascii="Traditional Arabic" w:hAnsi="Traditional Arabic" w:cs="Traditional Arabic"/>
          <w:b/>
          <w:bCs/>
          <w:color w:val="000000"/>
          <w:sz w:val="34"/>
          <w:szCs w:val="34"/>
          <w:rtl/>
          <w:lang w:bidi="ar-EG"/>
        </w:rPr>
        <w:t xml:space="preserve">النهي عن ترك الصلاة في البيوت لئلا تشبه المقابر دليل واضح على أن المقابر ليست </w:t>
      </w:r>
      <w:r w:rsidRPr="003F2371">
        <w:rPr>
          <w:rFonts w:ascii="Traditional Arabic" w:hAnsi="Traditional Arabic" w:cs="Traditional Arabic" w:hint="cs"/>
          <w:b/>
          <w:bCs/>
          <w:color w:val="000000"/>
          <w:sz w:val="34"/>
          <w:szCs w:val="34"/>
          <w:rtl/>
          <w:lang w:bidi="ar-EG"/>
        </w:rPr>
        <w:t>موضعا</w:t>
      </w:r>
      <w:r w:rsidRPr="003F2371">
        <w:rPr>
          <w:rFonts w:ascii="Traditional Arabic" w:hAnsi="Traditional Arabic" w:cs="Traditional Arabic"/>
          <w:b/>
          <w:bCs/>
          <w:color w:val="000000"/>
          <w:sz w:val="34"/>
          <w:szCs w:val="34"/>
          <w:rtl/>
          <w:lang w:bidi="ar-EG"/>
        </w:rPr>
        <w:t xml:space="preserve"> للصلاة</w:t>
      </w:r>
      <w:r w:rsidRPr="003F2371">
        <w:rPr>
          <w:rFonts w:ascii="Traditional Arabic" w:hAnsi="Traditional Arabic" w:cs="Traditional Arabic" w:hint="cs"/>
          <w:b/>
          <w:bCs/>
          <w:color w:val="000000" w:themeColor="text1"/>
          <w:sz w:val="34"/>
          <w:szCs w:val="34"/>
          <w:rtl/>
          <w:lang w:bidi="ar-EG"/>
        </w:rPr>
        <w:t xml:space="preserve"> فكيف تكون موضعا لإقامة مسجد و الصلاة فيه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ولا فرق بين القبر و </w:t>
      </w:r>
      <w:r w:rsidRPr="003F2371">
        <w:rPr>
          <w:rFonts w:ascii="Traditional Arabic" w:hAnsi="Traditional Arabic" w:cs="Traditional Arabic" w:hint="cs"/>
          <w:b/>
          <w:bCs/>
          <w:color w:val="000000" w:themeColor="text1"/>
          <w:sz w:val="34"/>
          <w:szCs w:val="34"/>
          <w:rtl/>
          <w:lang w:bidi="ar-EG"/>
        </w:rPr>
        <w:lastRenderedPageBreak/>
        <w:t>المقبرة في الحكم</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إن كان </w:t>
      </w:r>
      <w:r w:rsidRPr="003F2371">
        <w:rPr>
          <w:rFonts w:ascii="Traditional Arabic" w:hAnsi="Traditional Arabic" w:cs="Traditional Arabic"/>
          <w:b/>
          <w:bCs/>
          <w:color w:val="000000"/>
          <w:sz w:val="34"/>
          <w:szCs w:val="34"/>
          <w:rtl/>
          <w:lang w:bidi="ar-EG"/>
        </w:rPr>
        <w:t>الْقَبْر هُوَ الحفرة الَّتِي يستقّر بهَا الميّت والمقبرة اسْم للمكان الْمُشْتَمل على الحفرة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وَمَا ضمّت</w:t>
      </w:r>
      <w:r w:rsidRPr="003F2371">
        <w:rPr>
          <w:rStyle w:val="a4"/>
          <w:rFonts w:ascii="Traditional Arabic" w:hAnsi="Traditional Arabic" w:cs="Traditional Arabic"/>
          <w:b/>
          <w:bCs/>
          <w:color w:val="000000"/>
          <w:sz w:val="34"/>
          <w:szCs w:val="34"/>
          <w:rtl/>
          <w:lang w:bidi="ar-EG"/>
        </w:rPr>
        <w:footnoteReference w:id="30"/>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t xml:space="preserve">وقال الشوكاني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 </w:t>
      </w:r>
      <w:r w:rsidRPr="003F2371">
        <w:rPr>
          <w:rFonts w:ascii="Traditional Arabic" w:hAnsi="Traditional Arabic" w:cs="Traditional Arabic"/>
          <w:b/>
          <w:bCs/>
          <w:color w:val="000000"/>
          <w:sz w:val="34"/>
          <w:szCs w:val="34"/>
          <w:rtl/>
          <w:lang w:bidi="ar-EG"/>
        </w:rPr>
        <w:t xml:space="preserve">قَوْلُهُ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وَلَا تَتَّخِذُوهَا قُبُورًا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لِأَنَّ الْقُبُورَ لَيْسَتْ بِمَحِلٍّ لِلْعِبَادَةِ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اسْتَنْبَطَ الْبُخَارِيُّ مِنْ هَذَا الْحَدِيثِ كَرَاهِيَةَ الصَّلَاةِ فِي الْمَقَابِرِ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وَنَازَعَهُ الْإِسْمَاعِيلِيُّ فَقَالَ: وَالْحَدِيثُ دَالٌّ عَلَى كَرَاهَةِ الصَّلَاةِ فِي الْقَبْرِ لَا فِي الْمَقَابِرِ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وَتُعُقِّبَ بِأَنَّ الْحَدِيثَ قَدْ وَرَدَ بِلَفْظِ الْمَقَابِرِ كَمَا رَوَاهُ مُسْلِمٌ مِنْ حَدِيثِ أَبِي هُرَيْرَةَ بِلَفْظِ: " لَا تَجْعَلُوا بُيُوتَكُمْ مَقَابِرَ "</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31"/>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FF0000"/>
          <w:sz w:val="34"/>
          <w:szCs w:val="34"/>
          <w:rtl/>
          <w:lang w:bidi="ar-EG"/>
        </w:rPr>
      </w:pPr>
      <w:r w:rsidRPr="003F2371">
        <w:rPr>
          <w:rFonts w:ascii="Traditional Arabic" w:hAnsi="Traditional Arabic" w:cs="Traditional Arabic" w:hint="cs"/>
          <w:b/>
          <w:bCs/>
          <w:color w:val="FF0000"/>
          <w:sz w:val="34"/>
          <w:szCs w:val="34"/>
          <w:rtl/>
          <w:lang w:bidi="ar-EG"/>
        </w:rPr>
        <w:t>الدليل التاسع</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عَنْ أَبِي هُرَيْرَةَ</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 xml:space="preserve">أَنَّ رَسُولَ اللهِ </w:t>
      </w:r>
      <w:proofErr w:type="gramStart"/>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صَلَّى</w:t>
      </w:r>
      <w:proofErr w:type="gramEnd"/>
      <w:r w:rsidRPr="003F2371">
        <w:rPr>
          <w:rFonts w:ascii="Traditional Arabic" w:hAnsi="Traditional Arabic" w:cs="Traditional Arabic"/>
          <w:b/>
          <w:bCs/>
          <w:color w:val="FF0000"/>
          <w:sz w:val="34"/>
          <w:szCs w:val="34"/>
          <w:rtl/>
          <w:lang w:bidi="ar-EG"/>
        </w:rPr>
        <w:t xml:space="preserve"> اللهُ عَلَيْهِ وَسَلَّمَ</w:t>
      </w:r>
      <w:r w:rsidRPr="003F2371">
        <w:rPr>
          <w:rFonts w:ascii="Traditional Arabic" w:hAnsi="Traditional Arabic" w:cs="Traditional Arabic" w:hint="cs"/>
          <w:b/>
          <w:bCs/>
          <w:color w:val="FF0000"/>
          <w:sz w:val="34"/>
          <w:szCs w:val="34"/>
          <w:rtl/>
          <w:lang w:bidi="ar-EG"/>
        </w:rPr>
        <w:t xml:space="preserve"> -</w:t>
      </w:r>
      <w:r w:rsid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قَالَ: «لَا تَجْعَلُوا بُيُوتَكُمْ مَقَابِرَ</w:t>
      </w:r>
      <w:r w:rsidR="003F2371">
        <w:rPr>
          <w:rFonts w:ascii="Traditional Arabic" w:hAnsi="Traditional Arabic" w:cs="Traditional Arabic"/>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إِنَّ الشَّيْطَانَ يَنْفِرُ مِنَ الْبَيْتِ الَّذِي تُقْرَأُ فِيهِ سُورَةُ الْبَقَرَةِ</w:t>
      </w:r>
      <w:r w:rsidRPr="003F2371">
        <w:rPr>
          <w:rFonts w:ascii="Traditional Arabic" w:hAnsi="Traditional Arabic" w:cs="Traditional Arabic" w:hint="cs"/>
          <w:b/>
          <w:bCs/>
          <w:color w:val="FF0000"/>
          <w:sz w:val="34"/>
          <w:szCs w:val="34"/>
          <w:rtl/>
          <w:lang w:bidi="ar-EG"/>
        </w:rPr>
        <w:t xml:space="preserve"> </w:t>
      </w:r>
      <w:r w:rsidRPr="003F2371">
        <w:rPr>
          <w:rFonts w:ascii="Traditional Arabic" w:hAnsi="Traditional Arabic" w:cs="Traditional Arabic"/>
          <w:b/>
          <w:bCs/>
          <w:color w:val="FF0000"/>
          <w:sz w:val="34"/>
          <w:szCs w:val="34"/>
          <w:rtl/>
          <w:lang w:bidi="ar-EG"/>
        </w:rPr>
        <w:t>»</w:t>
      </w:r>
      <w:r w:rsidRPr="003F2371">
        <w:rPr>
          <w:rStyle w:val="a4"/>
          <w:rFonts w:ascii="Traditional Arabic" w:hAnsi="Traditional Arabic" w:cs="Traditional Arabic"/>
          <w:b/>
          <w:bCs/>
          <w:color w:val="FF0000"/>
          <w:sz w:val="34"/>
          <w:szCs w:val="34"/>
          <w:rtl/>
          <w:lang w:bidi="ar-EG"/>
        </w:rPr>
        <w:footnoteReference w:id="32"/>
      </w:r>
      <w:r w:rsidR="003F2371">
        <w:rPr>
          <w:rFonts w:ascii="Traditional Arabic" w:hAnsi="Traditional Arabic" w:cs="Traditional Arabic" w:hint="cs"/>
          <w:b/>
          <w:bCs/>
          <w:color w:val="FF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الشاهد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شبه النبي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البيت الذي لا يقرأ فيه سورة البقرة بالمقبرة مما يدل أن المقابر ليست موضعا للقراءة القرآن</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وإذا لم تكن موضعا لقراءة القرآن فكيف تكون موضعا للصلاة ؟ وكيف تكون موضعا يبنى عليه مسجدا ويصلى فيه </w:t>
      </w:r>
      <w:proofErr w:type="gramStart"/>
      <w:r w:rsidRPr="003F2371">
        <w:rPr>
          <w:rFonts w:ascii="Traditional Arabic" w:hAnsi="Traditional Arabic" w:cs="Traditional Arabic" w:hint="cs"/>
          <w:b/>
          <w:bCs/>
          <w:color w:val="000000" w:themeColor="text1"/>
          <w:sz w:val="34"/>
          <w:szCs w:val="34"/>
          <w:rtl/>
          <w:lang w:bidi="ar-EG"/>
        </w:rPr>
        <w:t>و هي</w:t>
      </w:r>
      <w:proofErr w:type="gramEnd"/>
      <w:r w:rsidRPr="003F2371">
        <w:rPr>
          <w:rFonts w:ascii="Traditional Arabic" w:hAnsi="Traditional Arabic" w:cs="Traditional Arabic" w:hint="cs"/>
          <w:b/>
          <w:bCs/>
          <w:color w:val="000000" w:themeColor="text1"/>
          <w:sz w:val="34"/>
          <w:szCs w:val="34"/>
          <w:rtl/>
          <w:lang w:bidi="ar-EG"/>
        </w:rPr>
        <w:t xml:space="preserve"> ليست موضعا لقراءة القرآن ؟!!</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center"/>
        <w:rPr>
          <w:rFonts w:ascii="Traditional Arabic" w:hAnsi="Traditional Arabic" w:cs="Traditional Arabic"/>
          <w:b/>
          <w:bCs/>
          <w:color w:val="002060"/>
          <w:sz w:val="34"/>
          <w:szCs w:val="34"/>
          <w:u w:val="single"/>
          <w:rtl/>
          <w:lang w:bidi="ar-EG"/>
        </w:rPr>
      </w:pPr>
      <w:r w:rsidRPr="003F2371">
        <w:rPr>
          <w:rFonts w:ascii="Traditional Arabic" w:hAnsi="Traditional Arabic" w:cs="Traditional Arabic" w:hint="cs"/>
          <w:b/>
          <w:bCs/>
          <w:color w:val="002060"/>
          <w:sz w:val="34"/>
          <w:szCs w:val="34"/>
          <w:u w:val="single"/>
          <w:rtl/>
          <w:lang w:bidi="ar-EG"/>
        </w:rPr>
        <w:t xml:space="preserve">لماذا لا نصلي في مسجد به </w:t>
      </w:r>
      <w:proofErr w:type="gramStart"/>
      <w:r w:rsidRPr="003F2371">
        <w:rPr>
          <w:rFonts w:ascii="Traditional Arabic" w:hAnsi="Traditional Arabic" w:cs="Traditional Arabic" w:hint="cs"/>
          <w:b/>
          <w:bCs/>
          <w:color w:val="002060"/>
          <w:sz w:val="34"/>
          <w:szCs w:val="34"/>
          <w:u w:val="single"/>
          <w:rtl/>
          <w:lang w:bidi="ar-EG"/>
        </w:rPr>
        <w:t>قبر ؟</w:t>
      </w:r>
      <w:proofErr w:type="gramEnd"/>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النبي </w:t>
      </w:r>
      <w:proofErr w:type="gramStart"/>
      <w:r w:rsidRPr="003F2371">
        <w:rPr>
          <w:rFonts w:ascii="Traditional Arabic" w:hAnsi="Traditional Arabic" w:cs="Traditional Arabic" w:hint="cs"/>
          <w:b/>
          <w:bCs/>
          <w:color w:val="000000" w:themeColor="text1"/>
          <w:sz w:val="34"/>
          <w:szCs w:val="34"/>
          <w:rtl/>
          <w:lang w:bidi="ar-EG"/>
        </w:rPr>
        <w:t>- صلى</w:t>
      </w:r>
      <w:proofErr w:type="gramEnd"/>
      <w:r w:rsidRPr="003F2371">
        <w:rPr>
          <w:rFonts w:ascii="Traditional Arabic" w:hAnsi="Traditional Arabic" w:cs="Traditional Arabic" w:hint="cs"/>
          <w:b/>
          <w:bCs/>
          <w:color w:val="000000" w:themeColor="text1"/>
          <w:sz w:val="34"/>
          <w:szCs w:val="34"/>
          <w:rtl/>
          <w:lang w:bidi="ar-EG"/>
        </w:rPr>
        <w:t xml:space="preserve">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لعن من فعل ذلك فقال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لَعَنَ اللَّهُ اليَهُودَ اتَّخَذُوا قُبُورَ أَنْبِيَائِهِمْ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Simplified Arabic" w:hAnsi="Simplified Arabic" w:cs="Traditional Arabic"/>
          <w:color w:val="000000" w:themeColor="text1"/>
          <w:sz w:val="34"/>
          <w:szCs w:val="34"/>
          <w:rtl/>
          <w:lang w:bidi="ar-EG"/>
        </w:rPr>
        <w:footnoteReference w:id="33"/>
      </w:r>
      <w:r w:rsidR="003F2371">
        <w:rPr>
          <w:rFonts w:ascii="Simplified Arabic" w:hAnsi="Simplified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 مسجد به قبر من اتخاذ القبور 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الصلاة في المساجد التي بها قبور و بناء المساجد على القبور من فعل اليهود و النصارى حيث قال رسول الله - صلى الله عليه وسلم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 قَوْمٌ إِذَا مَاتَ فِيهِمُ العَبْدُ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الرَّجُلُ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بَنَوْا عَلَى قَبْرِهِ مَسْجِدًا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صَوَّرُوا فِيهِ تِلْكَ الصُّوَرَ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 شِرَارُ الخَلْقِ عِنْدَ اللَّهِ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Simplified Arabic" w:hAnsi="Simplified Arabic" w:cs="Traditional Arabic"/>
          <w:color w:val="000000" w:themeColor="text1"/>
          <w:sz w:val="34"/>
          <w:szCs w:val="34"/>
          <w:rtl/>
          <w:lang w:bidi="ar-EG"/>
        </w:rPr>
        <w:footnoteReference w:id="34"/>
      </w:r>
      <w:r w:rsidR="003F2371">
        <w:rPr>
          <w:rFonts w:ascii="Simplified Arabic" w:hAnsi="Simplified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لَعَنَ اللَّهُ اليَهُودَ اتَّخَذُوا قُبُورَ أَنْبِيَائِهِمْ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وقد أمرنا بمخالفة الكفار و المشركين فيما هو من خصائصهم فقد قال </w:t>
      </w:r>
      <w:r w:rsidRPr="003F2371">
        <w:rPr>
          <w:rFonts w:ascii="Traditional Arabic" w:hAnsi="Traditional Arabic" w:cs="Traditional Arabic"/>
          <w:b/>
          <w:bCs/>
          <w:color w:val="000000"/>
          <w:sz w:val="34"/>
          <w:szCs w:val="34"/>
          <w:rtl/>
          <w:lang w:bidi="ar-EG"/>
        </w:rPr>
        <w:t xml:space="preserve">النَّبِيِّ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 خَالِفُوا المُشْرِكِينَ »</w:t>
      </w:r>
      <w:r w:rsidRPr="003F2371">
        <w:rPr>
          <w:rStyle w:val="a4"/>
          <w:rFonts w:ascii="Simplified Arabic" w:hAnsi="Simplified Arabic" w:cs="Traditional Arabic"/>
          <w:color w:val="000000"/>
          <w:sz w:val="34"/>
          <w:szCs w:val="34"/>
          <w:rtl/>
          <w:lang w:bidi="ar-EG"/>
        </w:rPr>
        <w:footnoteReference w:id="35"/>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sz w:val="34"/>
          <w:szCs w:val="34"/>
          <w:rtl/>
          <w:lang w:bidi="ar-EG"/>
        </w:rPr>
        <w:t xml:space="preserve"> « إِنَّ الْيَهُودَ وَالنَّصَارَى لَا يَصْبُغُونَ فَخَالِفُوهُمْ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Style w:val="a4"/>
          <w:rFonts w:ascii="Simplified Arabic" w:hAnsi="Simplified Arabic" w:cs="Traditional Arabic"/>
          <w:color w:val="000000"/>
          <w:sz w:val="34"/>
          <w:szCs w:val="34"/>
          <w:rtl/>
          <w:lang w:bidi="ar-EG"/>
        </w:rPr>
        <w:footnoteReference w:id="36"/>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جزوا الشوارب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وأرخوا اللحى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وخالفوا المجوس</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Style w:val="a4"/>
          <w:rFonts w:ascii="Traditional Arabic" w:hAnsi="Traditional Arabic" w:cs="Traditional Arabic"/>
          <w:b/>
          <w:bCs/>
          <w:color w:val="000000"/>
          <w:sz w:val="34"/>
          <w:szCs w:val="34"/>
          <w:rtl/>
          <w:lang w:bidi="ar-EG"/>
        </w:rPr>
        <w:footnoteReference w:id="37"/>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sz w:val="34"/>
          <w:szCs w:val="34"/>
          <w:rtl/>
          <w:lang w:bidi="ar-EG"/>
        </w:rPr>
        <w:t xml:space="preserve"> مخالفة </w:t>
      </w:r>
      <w:r w:rsidRPr="003F2371">
        <w:rPr>
          <w:rFonts w:ascii="Traditional Arabic" w:hAnsi="Traditional Arabic" w:cs="Traditional Arabic" w:hint="cs"/>
          <w:b/>
          <w:bCs/>
          <w:color w:val="000000"/>
          <w:sz w:val="34"/>
          <w:szCs w:val="34"/>
          <w:rtl/>
          <w:lang w:bidi="ar-EG"/>
        </w:rPr>
        <w:t xml:space="preserve">الكفار </w:t>
      </w:r>
      <w:r w:rsidRPr="003F2371">
        <w:rPr>
          <w:rFonts w:ascii="Traditional Arabic" w:hAnsi="Traditional Arabic" w:cs="Traditional Arabic"/>
          <w:b/>
          <w:bCs/>
          <w:color w:val="000000"/>
          <w:sz w:val="34"/>
          <w:szCs w:val="34"/>
          <w:rtl/>
          <w:lang w:bidi="ar-EG"/>
        </w:rPr>
        <w:t>في الظاهر توجب المباينة منهم في الباطن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المشاركة في </w:t>
      </w:r>
      <w:r w:rsidRPr="003F2371">
        <w:rPr>
          <w:rFonts w:ascii="Traditional Arabic" w:hAnsi="Traditional Arabic" w:cs="Traditional Arabic" w:hint="cs"/>
          <w:b/>
          <w:bCs/>
          <w:color w:val="000000"/>
          <w:sz w:val="34"/>
          <w:szCs w:val="34"/>
          <w:rtl/>
          <w:lang w:bidi="ar-EG"/>
        </w:rPr>
        <w:t>أفعالهم الظاهرة</w:t>
      </w:r>
      <w:r w:rsidRPr="003F2371">
        <w:rPr>
          <w:rFonts w:ascii="Traditional Arabic" w:hAnsi="Traditional Arabic" w:cs="Traditional Arabic"/>
          <w:b/>
          <w:bCs/>
          <w:color w:val="000000"/>
          <w:sz w:val="34"/>
          <w:szCs w:val="34"/>
          <w:rtl/>
          <w:lang w:bidi="ar-EG"/>
        </w:rPr>
        <w:t xml:space="preserve"> توجب الاختلاط الظاهر حتى يرتفع التمييز ظاهراً بين </w:t>
      </w:r>
      <w:r w:rsidRPr="003F2371">
        <w:rPr>
          <w:rFonts w:ascii="Traditional Arabic" w:hAnsi="Traditional Arabic" w:cs="Traditional Arabic" w:hint="cs"/>
          <w:b/>
          <w:bCs/>
          <w:color w:val="000000"/>
          <w:sz w:val="34"/>
          <w:szCs w:val="34"/>
          <w:rtl/>
          <w:lang w:bidi="ar-EG"/>
        </w:rPr>
        <w:t>أهل الإسلام</w:t>
      </w:r>
      <w:r w:rsidRPr="003F2371">
        <w:rPr>
          <w:rFonts w:ascii="Traditional Arabic" w:hAnsi="Traditional Arabic" w:cs="Traditional Arabic"/>
          <w:b/>
          <w:bCs/>
          <w:color w:val="000000"/>
          <w:sz w:val="34"/>
          <w:szCs w:val="34"/>
          <w:rtl/>
          <w:lang w:bidi="ar-EG"/>
        </w:rPr>
        <w:t xml:space="preserve"> و</w:t>
      </w:r>
      <w:r w:rsidRPr="003F2371">
        <w:rPr>
          <w:rFonts w:ascii="Traditional Arabic" w:hAnsi="Traditional Arabic" w:cs="Traditional Arabic" w:hint="cs"/>
          <w:b/>
          <w:bCs/>
          <w:color w:val="000000"/>
          <w:sz w:val="34"/>
          <w:szCs w:val="34"/>
          <w:rtl/>
          <w:lang w:bidi="ar-EG"/>
        </w:rPr>
        <w:t>أهل الكفر والشرك</w:t>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حتى لا نتشبه باليهود و النصارى في صلاتهم في المساجد التي بها قبور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قد قال النبي </w:t>
      </w:r>
      <w:proofErr w:type="gramStart"/>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«مَنْ تَشَبَّهَ بِقَوْمٍ فَهُوَ مِنْهُمْ»</w:t>
      </w:r>
      <w:r w:rsidRPr="003F2371">
        <w:rPr>
          <w:rStyle w:val="a4"/>
          <w:rFonts w:ascii="Traditional Arabic" w:hAnsi="Traditional Arabic" w:cs="Traditional Arabic"/>
          <w:b/>
          <w:bCs/>
          <w:color w:val="000000"/>
          <w:sz w:val="34"/>
          <w:szCs w:val="34"/>
          <w:rtl/>
          <w:lang w:bidi="ar-EG"/>
        </w:rPr>
        <w:footnoteReference w:id="38"/>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والتشبه بالكفار </w:t>
      </w:r>
      <w:r w:rsidRPr="003F2371">
        <w:rPr>
          <w:rFonts w:ascii="Traditional Arabic" w:hAnsi="Traditional Arabic" w:cs="Traditional Arabic"/>
          <w:b/>
          <w:bCs/>
          <w:color w:val="000000"/>
          <w:sz w:val="34"/>
          <w:szCs w:val="34"/>
          <w:rtl/>
          <w:lang w:bidi="ar-EG"/>
        </w:rPr>
        <w:t>يدل على نوع مودة ومحبة</w:t>
      </w:r>
      <w:r w:rsidRPr="003F2371">
        <w:rPr>
          <w:rFonts w:ascii="Traditional Arabic" w:hAnsi="Traditional Arabic" w:cs="Traditional Arabic" w:hint="cs"/>
          <w:b/>
          <w:bCs/>
          <w:color w:val="000000"/>
          <w:sz w:val="34"/>
          <w:szCs w:val="34"/>
          <w:rtl/>
          <w:lang w:bidi="ar-EG"/>
        </w:rPr>
        <w:t xml:space="preserve"> 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 لم يجاهر المتشبه بذلك</w:t>
      </w:r>
      <w:r w:rsidRPr="003F2371">
        <w:rPr>
          <w:rFonts w:ascii="Traditional Arabic" w:hAnsi="Traditional Arabic" w:cs="Traditional Arabic" w:hint="cs"/>
          <w:b/>
          <w:bCs/>
          <w:color w:val="000000"/>
          <w:sz w:val="34"/>
          <w:szCs w:val="34"/>
          <w:rtl/>
          <w:lang w:bidi="ar-EG"/>
        </w:rPr>
        <w:t xml:space="preserve"> إذ </w:t>
      </w:r>
      <w:r w:rsidRPr="003F2371">
        <w:rPr>
          <w:rFonts w:ascii="Traditional Arabic" w:hAnsi="Traditional Arabic" w:cs="Traditional Arabic"/>
          <w:b/>
          <w:bCs/>
          <w:color w:val="000000"/>
          <w:sz w:val="34"/>
          <w:szCs w:val="34"/>
          <w:rtl/>
          <w:lang w:bidi="ar-EG"/>
        </w:rPr>
        <w:t>المحبة في الباطن تورث المشابهة في الظاهر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pStyle w:val="a3"/>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النبي </w:t>
      </w:r>
      <w:proofErr w:type="gramStart"/>
      <w:r w:rsidRPr="003F2371">
        <w:rPr>
          <w:rFonts w:ascii="Traditional Arabic" w:hAnsi="Traditional Arabic" w:cs="Traditional Arabic"/>
          <w:b/>
          <w:bCs/>
          <w:color w:val="000000"/>
          <w:sz w:val="34"/>
          <w:szCs w:val="34"/>
          <w:rtl/>
          <w:lang w:bidi="ar-EG"/>
        </w:rPr>
        <w:t>- 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cs="Traditional Arabic"/>
          <w:b/>
          <w:bCs/>
          <w:color w:val="000000" w:themeColor="text1"/>
          <w:sz w:val="34"/>
          <w:szCs w:val="34"/>
          <w:rtl/>
        </w:rPr>
        <w:t>نهى أن يبنى على القبور أو يقعد عليها أو يصلى عليها</w:t>
      </w:r>
      <w:r w:rsidRPr="003F2371">
        <w:rPr>
          <w:rStyle w:val="a4"/>
          <w:rFonts w:cs="Traditional Arabic"/>
          <w:b/>
          <w:bCs/>
          <w:color w:val="000000" w:themeColor="text1"/>
          <w:sz w:val="34"/>
          <w:szCs w:val="34"/>
          <w:rtl/>
        </w:rPr>
        <w:footnoteReference w:id="39"/>
      </w:r>
      <w:r w:rsidR="003F2371">
        <w:rPr>
          <w:rFonts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lang w:bidi="ar-EG"/>
        </w:rPr>
        <w:t>والصلاة في مسجد به قبر تدخل في حكم الصلاة على القبور</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ومن يفعل ما حذر منه النبي </w:t>
      </w:r>
      <w:r w:rsidRPr="003F2371">
        <w:rPr>
          <w:rFonts w:ascii="Traditional Arabic" w:hAnsi="Traditional Arabic" w:cs="Traditional Arabic"/>
          <w:b/>
          <w:bCs/>
          <w:color w:val="000000"/>
          <w:sz w:val="34"/>
          <w:szCs w:val="34"/>
          <w:rtl/>
          <w:lang w:bidi="ar-EG"/>
        </w:rPr>
        <w:t xml:space="preserve">- صَلَّى اللهُ </w:t>
      </w:r>
      <w:r w:rsidRPr="003F2371">
        <w:rPr>
          <w:rFonts w:ascii="Traditional Arabic" w:hAnsi="Traditional Arabic" w:cs="Traditional Arabic"/>
          <w:b/>
          <w:bCs/>
          <w:color w:val="000000"/>
          <w:sz w:val="34"/>
          <w:szCs w:val="34"/>
          <w:rtl/>
          <w:lang w:bidi="ar-EG"/>
        </w:rPr>
        <w:lastRenderedPageBreak/>
        <w:t>عَلَيْهِ وَسَلَّمَ –</w:t>
      </w:r>
      <w:r w:rsidRPr="003F2371">
        <w:rPr>
          <w:rFonts w:ascii="Traditional Arabic" w:hAnsi="Traditional Arabic" w:cs="Traditional Arabic" w:hint="cs"/>
          <w:b/>
          <w:bCs/>
          <w:sz w:val="34"/>
          <w:szCs w:val="34"/>
          <w:rtl/>
          <w:lang w:bidi="ar-EG"/>
        </w:rPr>
        <w:t xml:space="preserve"> فهو على خطر عظيم فقد </w:t>
      </w:r>
      <w:r w:rsidRPr="003F2371">
        <w:rPr>
          <w:rFonts w:cs="Traditional Arabic" w:hint="cs"/>
          <w:b/>
          <w:bCs/>
          <w:sz w:val="34"/>
          <w:szCs w:val="34"/>
          <w:rtl/>
        </w:rPr>
        <w:t>قال تعالى</w:t>
      </w:r>
      <w:r w:rsidR="003F2371">
        <w:rPr>
          <w:rFonts w:cs="Traditional Arabic" w:hint="cs"/>
          <w:b/>
          <w:bCs/>
          <w:sz w:val="34"/>
          <w:szCs w:val="34"/>
          <w:rtl/>
        </w:rPr>
        <w:t>:</w:t>
      </w:r>
      <w:r w:rsidRPr="003F2371">
        <w:rPr>
          <w:rFonts w:cs="Traditional Arabic" w:hint="cs"/>
          <w:b/>
          <w:bCs/>
          <w:sz w:val="34"/>
          <w:szCs w:val="34"/>
          <w:rtl/>
        </w:rPr>
        <w:t xml:space="preserve"> ﴿ </w:t>
      </w:r>
      <w:r w:rsidRPr="003F2371">
        <w:rPr>
          <w:rFonts w:cs="Traditional Arabic"/>
          <w:b/>
          <w:bCs/>
          <w:sz w:val="34"/>
          <w:szCs w:val="34"/>
          <w:rtl/>
        </w:rPr>
        <w:t xml:space="preserve">فَلْيَحْذَرِ الَّذِينَ يُخَالِفُونَ عَنْ أَمْرِهِ أَن تُصِيبَهُمْ فِتْنَةٌ أَوْ يُصِيبَهُمْ عَذَابٌ </w:t>
      </w:r>
      <w:r w:rsidRPr="003F2371">
        <w:rPr>
          <w:rFonts w:ascii="Traditional Arabic" w:hAnsi="Traditional Arabic" w:cs="Traditional Arabic"/>
          <w:b/>
          <w:bCs/>
          <w:sz w:val="34"/>
          <w:szCs w:val="34"/>
          <w:rtl/>
        </w:rPr>
        <w:t>أَلِيمٌ ﴾</w:t>
      </w:r>
      <w:r w:rsidR="006A4856" w:rsidRPr="003F2371">
        <w:rPr>
          <w:rFonts w:ascii="Traditional Arabic" w:hAnsi="Traditional Arabic" w:cs="Traditional Arabic"/>
          <w:b/>
          <w:bCs/>
          <w:color w:val="000000" w:themeColor="text1"/>
          <w:sz w:val="34"/>
          <w:szCs w:val="34"/>
          <w:rtl/>
        </w:rPr>
        <w:t xml:space="preserve"> </w:t>
      </w:r>
      <w:r w:rsidRP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lang w:bidi="ar-EG"/>
        </w:rPr>
        <w:t xml:space="preserve"> النور من الآية 63 </w:t>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pStyle w:val="a3"/>
        <w:ind w:left="-908" w:right="-851"/>
        <w:jc w:val="both"/>
        <w:rPr>
          <w:rFonts w:ascii="Traditional Arabic" w:hAnsi="Traditional Arabic" w:cs="Traditional Arabic" w:hint="cs"/>
          <w:b/>
          <w:bCs/>
          <w:sz w:val="34"/>
          <w:szCs w:val="34"/>
          <w:rtl/>
          <w:lang w:bidi="ar-EG"/>
        </w:rPr>
      </w:pPr>
    </w:p>
    <w:p w:rsidR="00555890" w:rsidRPr="003F2371" w:rsidRDefault="00555890" w:rsidP="00555890">
      <w:pPr>
        <w:pStyle w:val="a3"/>
        <w:ind w:left="-908" w:right="-851"/>
        <w:jc w:val="both"/>
        <w:rPr>
          <w:rFonts w:ascii="Traditional Arabic" w:hAnsi="Traditional Arabic" w:cs="Traditional Arabic"/>
          <w:b/>
          <w:bCs/>
          <w:sz w:val="34"/>
          <w:szCs w:val="34"/>
          <w:rtl/>
          <w:lang w:bidi="ar-EG"/>
        </w:rPr>
      </w:pPr>
    </w:p>
    <w:p w:rsidR="00555890" w:rsidRPr="003F2371" w:rsidRDefault="00555890" w:rsidP="00555890">
      <w:pPr>
        <w:ind w:left="-908" w:right="-993" w:hanging="142"/>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sz w:val="34"/>
          <w:szCs w:val="34"/>
          <w:rtl/>
          <w:lang w:bidi="ar-EG"/>
        </w:rPr>
        <w:t xml:space="preserve"> لأن الصلاة في مسجد به قبر و بناء المساجد على القبور</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 اتخاذ القبور مساجد من فعل شرار الخلق فقد </w:t>
      </w:r>
      <w:r w:rsidRPr="003F2371">
        <w:rPr>
          <w:rFonts w:ascii="Traditional Arabic" w:hAnsi="Traditional Arabic" w:cs="Traditional Arabic" w:hint="cs"/>
          <w:b/>
          <w:bCs/>
          <w:color w:val="000000" w:themeColor="text1"/>
          <w:sz w:val="34"/>
          <w:szCs w:val="34"/>
          <w:rtl/>
          <w:lang w:bidi="ar-EG"/>
        </w:rPr>
        <w:t xml:space="preserve">قال النبي - صلى الله عليه وسلم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 قَوْمٌ إِذَا مَاتَ فِيهِمُ العَبْدُ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الرَّجُلُ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بَنَوْا عَلَى قَبْرِهِ مَسْجِدًا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صَوَّرُوا فِيهِ تِلْكَ الصُّوَرَ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 شِرَارُ الخَلْقِ عِنْدَ اللَّهِ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Simplified Arabic" w:hAnsi="Simplified Arabic" w:cs="Traditional Arabic"/>
          <w:color w:val="000000" w:themeColor="text1"/>
          <w:sz w:val="34"/>
          <w:szCs w:val="34"/>
          <w:rtl/>
          <w:lang w:bidi="ar-EG"/>
        </w:rPr>
        <w:footnoteReference w:id="40"/>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إنّ مِنْ شِرَارِ الناس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مَنْ تدْرِكهُمُ السّاعَة ُ وَهُمْ أَحْياءٌ</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وَمَنْ يَتَّخِذُ القبوْرَ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41"/>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sz w:val="34"/>
          <w:szCs w:val="34"/>
          <w:rtl/>
          <w:lang w:bidi="ar-EG"/>
        </w:rPr>
        <w:t>و كيف يليق بعاقل أن يفعل فعل شرار الناس ؟!!</w:t>
      </w:r>
      <w:r w:rsidR="003F2371">
        <w:rPr>
          <w:rFonts w:ascii="Traditional Arabic" w:hAnsi="Traditional Arabic" w:cs="Traditional Arabic" w:hint="cs"/>
          <w:b/>
          <w:bCs/>
          <w:sz w:val="34"/>
          <w:szCs w:val="34"/>
          <w:rtl/>
          <w:lang w:bidi="ar-EG"/>
        </w:rPr>
        <w:t>.</w:t>
      </w:r>
    </w:p>
    <w:p w:rsidR="00555890" w:rsidRPr="003F2371" w:rsidRDefault="00555890" w:rsidP="00555890">
      <w:pPr>
        <w:ind w:left="-908" w:right="-993" w:hanging="142"/>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sz w:val="34"/>
          <w:szCs w:val="34"/>
          <w:rtl/>
          <w:lang w:bidi="ar-EG"/>
        </w:rPr>
        <w:t xml:space="preserve"> لأن في الصلاة في مسجد به قبر ذريعة إلى عبادة صاحب القبر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والتعلق به ودعائه في جلب المنفعة</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ودفع النقمة</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وهذا عين الشرك الذي وقع فيه المشركين وحذر منه الأنبياء والمرسلين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وقال ابن باديس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وذرائع</w:t>
      </w:r>
      <w:proofErr w:type="gramEnd"/>
      <w:r w:rsidRPr="003F2371">
        <w:rPr>
          <w:rFonts w:ascii="Traditional Arabic" w:hAnsi="Traditional Arabic" w:cs="Traditional Arabic"/>
          <w:b/>
          <w:bCs/>
          <w:color w:val="000000"/>
          <w:sz w:val="34"/>
          <w:szCs w:val="34"/>
          <w:rtl/>
          <w:lang w:bidi="ar-EG"/>
        </w:rPr>
        <w:t xml:space="preserve"> الفساد تسد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سيما ذريعة الشرك ودعاء غير الله التي تهدم صروح التوحيد. وانظر إلى ما جاء في حديث ابن عباس في أصنام قوم نوح وكيف كان أصل وضعها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وكيف كان مآلها</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p>
    <w:p w:rsidR="00555890" w:rsidRPr="003F2371" w:rsidRDefault="00555890" w:rsidP="00555890">
      <w:pPr>
        <w:pStyle w:val="a3"/>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وتعال إلى الواقع المشاهد نتحاكم إليه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فإننا نشاهد جماهير العوام يتوجهون لأصحاب القبور ويسألونهم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وينذرون 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ويتمسحون بتوابيتهم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يطوفون بها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ويحصل لهم من الخشوع والابتهال والتضرع ما لا يشاهد منهم إذا كانوا في بيوت الله التي لا مقابر فيها. فهذا هو الذي حذر منه الشرع قد أدت إليه </w:t>
      </w:r>
      <w:proofErr w:type="gramStart"/>
      <w:r w:rsidRPr="003F2371">
        <w:rPr>
          <w:rFonts w:ascii="Traditional Arabic" w:hAnsi="Traditional Arabic" w:cs="Traditional Arabic"/>
          <w:b/>
          <w:bCs/>
          <w:color w:val="000000"/>
          <w:sz w:val="34"/>
          <w:szCs w:val="34"/>
          <w:rtl/>
          <w:lang w:bidi="ar-EG"/>
        </w:rPr>
        <w:t>كله</w:t>
      </w:r>
      <w:r w:rsidRPr="003F2371">
        <w:rPr>
          <w:rFonts w:ascii="Traditional Arabic" w:hAnsi="Traditional Arabic" w:cs="Traditional Arabic" w:hint="cs"/>
          <w:b/>
          <w:bCs/>
          <w:color w:val="000000"/>
          <w:sz w:val="34"/>
          <w:szCs w:val="34"/>
          <w:rtl/>
          <w:lang w:bidi="ar-EG"/>
        </w:rPr>
        <w:t xml:space="preserve"> )</w:t>
      </w:r>
      <w:proofErr w:type="gramEnd"/>
      <w:r w:rsidRPr="003F2371">
        <w:rPr>
          <w:rStyle w:val="a4"/>
          <w:rFonts w:ascii="Traditional Arabic" w:hAnsi="Traditional Arabic" w:cs="Traditional Arabic"/>
          <w:b/>
          <w:bCs/>
          <w:color w:val="000000"/>
          <w:sz w:val="34"/>
          <w:szCs w:val="34"/>
          <w:rtl/>
          <w:lang w:bidi="ar-EG"/>
        </w:rPr>
        <w:footnoteReference w:id="42"/>
      </w:r>
      <w:r w:rsidRPr="003F2371">
        <w:rPr>
          <w:rFonts w:ascii="Traditional Arabic" w:hAnsi="Traditional Arabic" w:cs="Traditional Arabic"/>
          <w:b/>
          <w:bCs/>
          <w:color w:val="000000"/>
          <w:sz w:val="34"/>
          <w:szCs w:val="34"/>
          <w:rtl/>
          <w:lang w:bidi="ar-EG"/>
        </w:rPr>
        <w:t>.</w:t>
      </w:r>
    </w:p>
    <w:p w:rsidR="00555890" w:rsidRPr="003F2371" w:rsidRDefault="00555890" w:rsidP="00555890">
      <w:pPr>
        <w:pStyle w:val="a3"/>
        <w:ind w:left="-908" w:right="-851"/>
        <w:jc w:val="both"/>
        <w:rPr>
          <w:rFonts w:ascii="Traditional Arabic" w:hAnsi="Traditional Arabic" w:cs="Traditional Arabic"/>
          <w:b/>
          <w:bCs/>
          <w:sz w:val="34"/>
          <w:szCs w:val="34"/>
          <w:rtl/>
          <w:lang w:bidi="ar-EG"/>
        </w:rPr>
      </w:pPr>
    </w:p>
    <w:p w:rsidR="00555890" w:rsidRPr="003F2371" w:rsidRDefault="00555890" w:rsidP="00555890">
      <w:pPr>
        <w:pStyle w:val="a3"/>
        <w:ind w:left="-908" w:right="-851"/>
        <w:jc w:val="both"/>
        <w:rPr>
          <w:rFonts w:ascii="Traditional Arabic" w:hAnsi="Traditional Arabic" w:cs="Traditional Arabic"/>
          <w:b/>
          <w:bCs/>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في الصلاة في مسجد به قبر تعظيم لصاحب القبر تعظيما غير مأذون فيه و غلو في صاحب القبر وهذا لا يجوز</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sz w:val="34"/>
          <w:szCs w:val="34"/>
          <w:rtl/>
          <w:lang w:bidi="ar-EG"/>
        </w:rPr>
        <w:t xml:space="preserve">وَقَدْ نَهَى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عَنْ الصَّلَاةِ عِنْدَ </w:t>
      </w:r>
      <w:r w:rsidRPr="003F2371">
        <w:rPr>
          <w:rFonts w:ascii="Traditional Arabic" w:hAnsi="Traditional Arabic" w:cs="Traditional Arabic"/>
          <w:b/>
          <w:bCs/>
          <w:color w:val="000000"/>
          <w:sz w:val="34"/>
          <w:szCs w:val="34"/>
          <w:rtl/>
          <w:lang w:bidi="ar-EG"/>
        </w:rPr>
        <w:lastRenderedPageBreak/>
        <w:t>طُلُوعِ الشَّمْسِ وَعِنْدَ غُرُوبِهَا وَعِنْدَ وُجُودِهَا فِي كَبِدِ السَّمَاءِ وَقَالَ إنَّهُ حِينَئِذٍ يَسْجُدُ لَهَا الْكُفَّارُ فَنَهَى عَنْ ذَلِكَ لِمَا فِيهِ مِنْ الْمُشَابَهَةِ لَهُمْ وَإِنْ لَمْ يَقْصِدْ الْمُصَلِّي السُّجُودَ إلَّا لِلْوَاحِدِ الْمَعْبُودِ. فَكَيْفَ بِالصَّلَاةِ فِي الْمَسَاجِدِ الَّتِي بُنِيَتْ لِتَعْظِيمِ الْقُبُورِ؟</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sz w:val="34"/>
          <w:szCs w:val="34"/>
          <w:rtl/>
          <w:lang w:bidi="ar-EG"/>
        </w:rPr>
        <w:t xml:space="preserve"> </w:t>
      </w:r>
      <w:r w:rsidRPr="003F2371">
        <w:rPr>
          <w:rStyle w:val="a4"/>
          <w:rFonts w:ascii="Traditional Arabic" w:hAnsi="Traditional Arabic" w:cs="Traditional Arabic"/>
          <w:b/>
          <w:bCs/>
          <w:sz w:val="34"/>
          <w:szCs w:val="34"/>
          <w:rtl/>
          <w:lang w:bidi="ar-EG"/>
        </w:rPr>
        <w:footnoteReference w:id="43"/>
      </w:r>
      <w:r w:rsidRPr="003F2371">
        <w:rPr>
          <w:rFonts w:ascii="Traditional Arabic" w:hAnsi="Traditional Arabic" w:cs="Traditional Arabic" w:hint="cs"/>
          <w:b/>
          <w:bCs/>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sz w:val="34"/>
          <w:szCs w:val="34"/>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في الصلاة في مسجد به قبر مظنة الصلاة لصاحب القبر </w:t>
      </w:r>
      <w:r w:rsidRPr="003F2371">
        <w:rPr>
          <w:rFonts w:ascii="Traditional Arabic" w:hAnsi="Traditional Arabic" w:cs="Traditional Arabic"/>
          <w:b/>
          <w:bCs/>
          <w:color w:val="000000"/>
          <w:sz w:val="34"/>
          <w:szCs w:val="34"/>
          <w:rtl/>
          <w:lang w:bidi="ar-EG"/>
        </w:rPr>
        <w:t>ولا يؤمن أن يجيء من بعد العصر الذي اتخذ فيه القبر مسجدا من يظن أن العبادة لصاحب القبر تعظيما 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وهذا لا يجوز</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pStyle w:val="a5"/>
        <w:ind w:left="-950"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لا نصلي في مسجد به قبر</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لأن القبور ليست محلا للصلوات و العبادة فقد </w:t>
      </w:r>
      <w:r w:rsidRPr="003F2371">
        <w:rPr>
          <w:rFonts w:ascii="Traditional Arabic" w:hAnsi="Traditional Arabic" w:cs="Traditional Arabic" w:hint="cs"/>
          <w:b/>
          <w:bCs/>
          <w:color w:val="000000" w:themeColor="text1"/>
          <w:sz w:val="34"/>
          <w:szCs w:val="34"/>
          <w:rtl/>
          <w:lang w:bidi="ar-EG"/>
        </w:rPr>
        <w:t xml:space="preserve">قال النبي </w:t>
      </w:r>
      <w:proofErr w:type="gramStart"/>
      <w:r w:rsidRPr="003F2371">
        <w:rPr>
          <w:rFonts w:ascii="Traditional Arabic" w:hAnsi="Traditional Arabic" w:cs="Traditional Arabic" w:hint="cs"/>
          <w:b/>
          <w:bCs/>
          <w:color w:val="000000" w:themeColor="text1"/>
          <w:sz w:val="34"/>
          <w:szCs w:val="34"/>
          <w:rtl/>
          <w:lang w:bidi="ar-EG"/>
        </w:rPr>
        <w:t>- صلى</w:t>
      </w:r>
      <w:proofErr w:type="gramEnd"/>
      <w:r w:rsidRPr="003F2371">
        <w:rPr>
          <w:rFonts w:ascii="Traditional Arabic" w:hAnsi="Traditional Arabic" w:cs="Traditional Arabic" w:hint="cs"/>
          <w:b/>
          <w:bCs/>
          <w:color w:val="000000" w:themeColor="text1"/>
          <w:sz w:val="34"/>
          <w:szCs w:val="34"/>
          <w:rtl/>
          <w:lang w:bidi="ar-EG"/>
        </w:rPr>
        <w:t xml:space="preserve"> الله عليه وسلم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اجْعَلُوا فِي بُيُوتِكُمْ مِنْ صَلاَتِكُمْ وَلاَ تَتَّخِذُوهَا قُبُورًا » </w:t>
      </w:r>
      <w:r w:rsidRPr="003F2371">
        <w:rPr>
          <w:rStyle w:val="a4"/>
          <w:rFonts w:ascii="Traditional Arabic" w:hAnsi="Traditional Arabic" w:cs="Traditional Arabic"/>
          <w:b/>
          <w:bCs/>
          <w:color w:val="000000" w:themeColor="text1"/>
          <w:sz w:val="34"/>
          <w:szCs w:val="34"/>
          <w:rtl/>
          <w:lang w:bidi="ar-EG"/>
        </w:rPr>
        <w:footnoteReference w:id="44"/>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وقال</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«لَا تَجْعَلُوا بُيُوتَكُمْ مَقَابِرَ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إِنَّ الشَّيْطَانَ يَنْفِرُ مِنَ الْبَيْتِ الَّذِي تُقْرَأُ فِيهِ سُورَةُ الْبَقَرَةِ »</w:t>
      </w:r>
      <w:r w:rsidRPr="003F2371">
        <w:rPr>
          <w:rStyle w:val="a4"/>
          <w:rFonts w:ascii="Traditional Arabic" w:hAnsi="Traditional Arabic" w:cs="Traditional Arabic"/>
          <w:b/>
          <w:bCs/>
          <w:color w:val="000000" w:themeColor="text1"/>
          <w:sz w:val="34"/>
          <w:szCs w:val="34"/>
          <w:rtl/>
          <w:lang w:bidi="ar-EG"/>
        </w:rPr>
        <w:footnoteReference w:id="45"/>
      </w:r>
      <w:r w:rsid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themeColor="text1"/>
          <w:sz w:val="34"/>
          <w:szCs w:val="34"/>
          <w:rtl/>
          <w:lang w:bidi="ar-EG"/>
        </w:rPr>
        <w:t>لا نصلي في مسجد به قبر</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sz w:val="34"/>
          <w:szCs w:val="34"/>
          <w:rtl/>
          <w:lang w:bidi="ar-EG"/>
        </w:rPr>
        <w:t xml:space="preserve">لأن </w:t>
      </w:r>
      <w:r w:rsidRPr="003F2371">
        <w:rPr>
          <w:rFonts w:ascii="Traditional Arabic" w:hAnsi="Traditional Arabic" w:cs="Traditional Arabic" w:hint="cs"/>
          <w:b/>
          <w:bCs/>
          <w:color w:val="000000" w:themeColor="text1"/>
          <w:sz w:val="34"/>
          <w:szCs w:val="34"/>
          <w:rtl/>
          <w:lang w:bidi="ar-EG"/>
        </w:rPr>
        <w:t xml:space="preserve">في الصلاة في مسجد به قبر </w:t>
      </w:r>
      <w:r w:rsidRPr="003F2371">
        <w:rPr>
          <w:rFonts w:ascii="Traditional Arabic" w:hAnsi="Traditional Arabic" w:cs="Traditional Arabic"/>
          <w:b/>
          <w:bCs/>
          <w:sz w:val="34"/>
          <w:szCs w:val="34"/>
          <w:rtl/>
          <w:lang w:bidi="ar-EG"/>
        </w:rPr>
        <w:t>شبهة التبرك بصاحب القبر</w:t>
      </w:r>
      <w:r w:rsidR="003F2371">
        <w:rPr>
          <w:rFonts w:ascii="Traditional Arabic" w:hAnsi="Traditional Arabic" w:cs="Traditional Arabic"/>
          <w:b/>
          <w:bCs/>
          <w:sz w:val="34"/>
          <w:szCs w:val="34"/>
          <w:rtl/>
          <w:lang w:bidi="ar-EG"/>
        </w:rPr>
        <w:t xml:space="preserve">، </w:t>
      </w:r>
      <w:proofErr w:type="gramStart"/>
      <w:r w:rsidRPr="003F2371">
        <w:rPr>
          <w:rFonts w:ascii="Traditional Arabic" w:hAnsi="Traditional Arabic" w:cs="Traditional Arabic"/>
          <w:b/>
          <w:bCs/>
          <w:sz w:val="34"/>
          <w:szCs w:val="34"/>
          <w:rtl/>
          <w:lang w:bidi="ar-EG"/>
        </w:rPr>
        <w:t>و</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sz w:val="34"/>
          <w:szCs w:val="34"/>
          <w:rtl/>
          <w:lang w:bidi="ar-EG"/>
        </w:rPr>
        <w:t>التبرك</w:t>
      </w:r>
      <w:proofErr w:type="gramEnd"/>
      <w:r w:rsidRPr="003F2371">
        <w:rPr>
          <w:rFonts w:ascii="Traditional Arabic" w:hAnsi="Traditional Arabic" w:cs="Traditional Arabic"/>
          <w:b/>
          <w:bCs/>
          <w:sz w:val="34"/>
          <w:szCs w:val="34"/>
          <w:rtl/>
          <w:lang w:bidi="ar-EG"/>
        </w:rPr>
        <w:t xml:space="preserve"> بالقبور حرام لا يجوز</w:t>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color w:val="000000"/>
          <w:sz w:val="34"/>
          <w:szCs w:val="34"/>
          <w:shd w:val="clear" w:color="auto" w:fill="FFFFFF"/>
          <w:rtl/>
        </w:rPr>
        <w:t>وفيه إثبات تأثير شيء لم ينزل الله به سلطانًا</w:t>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color w:val="000000"/>
          <w:sz w:val="34"/>
          <w:szCs w:val="34"/>
          <w:shd w:val="clear" w:color="auto" w:fill="FFFFFF"/>
          <w:rtl/>
        </w:rPr>
        <w:t>وإذا اعتقد الشخص أن لصاحب</w:t>
      </w:r>
      <w:r w:rsidR="006A4856" w:rsidRPr="003F2371">
        <w:rPr>
          <w:rFonts w:ascii="Traditional Arabic" w:hAnsi="Traditional Arabic" w:cs="Traditional Arabic"/>
          <w:b/>
          <w:bCs/>
          <w:color w:val="0F7493"/>
          <w:sz w:val="34"/>
          <w:szCs w:val="34"/>
          <w:shd w:val="clear" w:color="auto" w:fill="FFFFFF"/>
          <w:vertAlign w:val="superscript"/>
          <w:rtl/>
          <w:lang w:bidi="ar-EG"/>
        </w:rPr>
        <w:t xml:space="preserve"> </w:t>
      </w:r>
      <w:r w:rsidRPr="003F2371">
        <w:rPr>
          <w:rFonts w:ascii="Traditional Arabic" w:hAnsi="Traditional Arabic" w:cs="Traditional Arabic"/>
          <w:b/>
          <w:bCs/>
          <w:color w:val="000000"/>
          <w:sz w:val="34"/>
          <w:szCs w:val="34"/>
          <w:shd w:val="clear" w:color="auto" w:fill="FFFFFF"/>
          <w:rtl/>
          <w:lang w:bidi="ar-EG"/>
        </w:rPr>
        <w:t>القبر</w:t>
      </w:r>
      <w:r w:rsidRPr="003F2371">
        <w:rPr>
          <w:rFonts w:ascii="Traditional Arabic" w:hAnsi="Traditional Arabic" w:cs="Traditional Arabic"/>
          <w:b/>
          <w:bCs/>
          <w:color w:val="000000"/>
          <w:sz w:val="34"/>
          <w:szCs w:val="34"/>
          <w:shd w:val="clear" w:color="auto" w:fill="FFFFFF"/>
        </w:rPr>
        <w:t xml:space="preserve"> </w:t>
      </w:r>
      <w:r w:rsidRPr="003F2371">
        <w:rPr>
          <w:rFonts w:ascii="Traditional Arabic" w:hAnsi="Traditional Arabic" w:cs="Traditional Arabic"/>
          <w:b/>
          <w:bCs/>
          <w:color w:val="000000"/>
          <w:sz w:val="34"/>
          <w:szCs w:val="34"/>
          <w:shd w:val="clear" w:color="auto" w:fill="FFFFFF"/>
          <w:rtl/>
        </w:rPr>
        <w:t>تأثيرًا أو قدرة على دفع الضرر أو جلب النفع كان ذلك شركًا أكبر</w:t>
      </w:r>
      <w:r w:rsidR="003F2371">
        <w:rPr>
          <w:rFonts w:ascii="Traditional Arabic" w:hAnsi="Traditional Arabic" w:cs="Traditional Arabic"/>
          <w:b/>
          <w:bCs/>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sz w:val="34"/>
          <w:szCs w:val="34"/>
          <w:rtl/>
          <w:lang w:bidi="ar-EG"/>
        </w:rPr>
        <w:t xml:space="preserve">قال ابن تيمية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فأما</w:t>
      </w:r>
      <w:proofErr w:type="gramEnd"/>
      <w:r w:rsidRPr="003F2371">
        <w:rPr>
          <w:rFonts w:ascii="Traditional Arabic" w:hAnsi="Traditional Arabic" w:cs="Traditional Arabic"/>
          <w:b/>
          <w:bCs/>
          <w:color w:val="000000"/>
          <w:sz w:val="34"/>
          <w:szCs w:val="34"/>
          <w:rtl/>
          <w:lang w:bidi="ar-EG"/>
        </w:rPr>
        <w:t xml:space="preserve"> إذا قصد الرجل الصلاة عند بعض قبور الأنبياء والصالحين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متبركا بالصلاة في تلك البقعة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فهذا عين المحادة لله ورسوله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والمخالفة لدينه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وابتداع دين لم يأذن به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فإن المسلمين قد أجمعوا على </w:t>
      </w:r>
      <w:r w:rsidRPr="003F2371">
        <w:rPr>
          <w:rFonts w:ascii="Traditional Arabic" w:hAnsi="Traditional Arabic" w:cs="Traditional Arabic"/>
          <w:b/>
          <w:bCs/>
          <w:color w:val="000000"/>
          <w:sz w:val="34"/>
          <w:szCs w:val="34"/>
          <w:rtl/>
          <w:lang w:bidi="ar-EG"/>
        </w:rPr>
        <w:lastRenderedPageBreak/>
        <w:t xml:space="preserve">ما علموه بالاضطرار من دين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من أن الصلاة عند القبر - أي قبر كان - لا فضل فيها لذلك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ولا للصلاة في تلك البقعة مزية خير أصلا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بل مزية شر</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r w:rsidRPr="003F2371">
        <w:rPr>
          <w:rStyle w:val="a4"/>
          <w:rFonts w:ascii="Traditional Arabic" w:hAnsi="Traditional Arabic" w:cs="Traditional Arabic"/>
          <w:b/>
          <w:bCs/>
          <w:color w:val="000000"/>
          <w:sz w:val="34"/>
          <w:szCs w:val="34"/>
          <w:rtl/>
          <w:lang w:bidi="ar-EG"/>
        </w:rPr>
        <w:footnoteReference w:id="46"/>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Simplified Arabic" w:hAnsi="Simplified Arabic" w:cs="Traditional Arabic"/>
          <w:color w:val="FF0000"/>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لا نصلي في مسجد به قبر</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sz w:val="34"/>
          <w:szCs w:val="34"/>
          <w:shd w:val="clear" w:color="auto" w:fill="FFFFFF"/>
          <w:rtl/>
        </w:rPr>
        <w:t>لأن المساجد التي بها قبور يأتي إليها كثير من الناس للتبرك</w:t>
      </w:r>
      <w:r w:rsidR="006A4856"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أو اعتقاد فضل الصلاة عنده</w:t>
      </w:r>
      <w:r w:rsidRPr="003F2371">
        <w:rPr>
          <w:rFonts w:ascii="Traditional Arabic" w:hAnsi="Traditional Arabic" w:cs="Traditional Arabic" w:hint="cs"/>
          <w:b/>
          <w:bCs/>
          <w:color w:val="000000"/>
          <w:sz w:val="34"/>
          <w:szCs w:val="34"/>
          <w:shd w:val="clear" w:color="auto" w:fill="FFFFFF"/>
          <w:rtl/>
        </w:rPr>
        <w:t>ا</w:t>
      </w:r>
      <w:r w:rsidRPr="003F2371">
        <w:rPr>
          <w:rFonts w:ascii="Traditional Arabic" w:hAnsi="Traditional Arabic" w:cs="Traditional Arabic"/>
          <w:b/>
          <w:bCs/>
          <w:color w:val="000000"/>
          <w:sz w:val="34"/>
          <w:szCs w:val="34"/>
          <w:shd w:val="clear" w:color="auto" w:fill="FFFFFF"/>
          <w:rtl/>
        </w:rPr>
        <w:t xml:space="preserve"> أو استجابة الدعاء بسبب وجود المقبور فيه</w:t>
      </w:r>
      <w:r w:rsidRPr="003F2371">
        <w:rPr>
          <w:rFonts w:ascii="Traditional Arabic" w:hAnsi="Traditional Arabic" w:cs="Traditional Arabic" w:hint="cs"/>
          <w:b/>
          <w:bCs/>
          <w:color w:val="000000"/>
          <w:sz w:val="34"/>
          <w:szCs w:val="34"/>
          <w:shd w:val="clear" w:color="auto" w:fill="FFFFFF"/>
          <w:rtl/>
        </w:rPr>
        <w:t>ا</w:t>
      </w:r>
      <w:r w:rsidRPr="003F2371">
        <w:rPr>
          <w:rFonts w:ascii="Traditional Arabic" w:hAnsi="Traditional Arabic" w:cs="Traditional Arabic"/>
          <w:b/>
          <w:bCs/>
          <w:color w:val="000000"/>
          <w:sz w:val="34"/>
          <w:szCs w:val="34"/>
          <w:shd w:val="clear" w:color="auto" w:fill="FFFFFF"/>
          <w:rtl/>
        </w:rPr>
        <w:t xml:space="preserve"> فالصلاة في</w:t>
      </w:r>
      <w:r w:rsidRPr="003F2371">
        <w:rPr>
          <w:rFonts w:ascii="Traditional Arabic" w:hAnsi="Traditional Arabic" w:cs="Traditional Arabic" w:hint="cs"/>
          <w:b/>
          <w:bCs/>
          <w:color w:val="000000"/>
          <w:sz w:val="34"/>
          <w:szCs w:val="34"/>
          <w:shd w:val="clear" w:color="auto" w:fill="FFFFFF"/>
          <w:rtl/>
        </w:rPr>
        <w:t xml:space="preserve"> هذه المساجد</w:t>
      </w:r>
      <w:r w:rsidRPr="003F2371">
        <w:rPr>
          <w:rFonts w:ascii="Traditional Arabic" w:hAnsi="Traditional Arabic" w:cs="Traditional Arabic"/>
          <w:b/>
          <w:bCs/>
          <w:color w:val="000000"/>
          <w:sz w:val="34"/>
          <w:szCs w:val="34"/>
          <w:shd w:val="clear" w:color="auto" w:fill="FFFFFF"/>
          <w:rtl/>
        </w:rPr>
        <w:t xml:space="preserve"> فيها إقرار لما يفعل من </w:t>
      </w:r>
      <w:proofErr w:type="spellStart"/>
      <w:r w:rsidRPr="003F2371">
        <w:rPr>
          <w:rFonts w:ascii="Traditional Arabic" w:hAnsi="Traditional Arabic" w:cs="Traditional Arabic"/>
          <w:b/>
          <w:bCs/>
          <w:color w:val="000000"/>
          <w:sz w:val="34"/>
          <w:szCs w:val="34"/>
          <w:shd w:val="clear" w:color="auto" w:fill="FFFFFF"/>
          <w:rtl/>
        </w:rPr>
        <w:t>شركيات</w:t>
      </w:r>
      <w:proofErr w:type="spellEnd"/>
      <w:r w:rsidRPr="003F2371">
        <w:rPr>
          <w:rFonts w:ascii="Traditional Arabic" w:hAnsi="Traditional Arabic" w:cs="Traditional Arabic"/>
          <w:b/>
          <w:bCs/>
          <w:color w:val="000000"/>
          <w:sz w:val="34"/>
          <w:szCs w:val="34"/>
          <w:shd w:val="clear" w:color="auto" w:fill="FFFFFF"/>
          <w:rtl/>
        </w:rPr>
        <w:t xml:space="preserve"> </w:t>
      </w:r>
      <w:proofErr w:type="gramStart"/>
      <w:r w:rsidRPr="003F2371">
        <w:rPr>
          <w:rFonts w:ascii="Traditional Arabic" w:hAnsi="Traditional Arabic" w:cs="Traditional Arabic"/>
          <w:b/>
          <w:bCs/>
          <w:color w:val="000000"/>
          <w:sz w:val="34"/>
          <w:szCs w:val="34"/>
          <w:shd w:val="clear" w:color="auto" w:fill="FFFFFF"/>
          <w:rtl/>
        </w:rPr>
        <w:t>و أفعال</w:t>
      </w:r>
      <w:proofErr w:type="gramEnd"/>
      <w:r w:rsidRPr="003F2371">
        <w:rPr>
          <w:rFonts w:ascii="Traditional Arabic" w:hAnsi="Traditional Arabic" w:cs="Traditional Arabic"/>
          <w:b/>
          <w:bCs/>
          <w:color w:val="000000"/>
          <w:sz w:val="34"/>
          <w:szCs w:val="34"/>
          <w:shd w:val="clear" w:color="auto" w:fill="FFFFFF"/>
          <w:rtl/>
        </w:rPr>
        <w:t xml:space="preserve"> محرمة</w:t>
      </w:r>
      <w:r w:rsidR="003F2371">
        <w:rPr>
          <w:rFonts w:ascii="Traditional Arabic" w:hAnsi="Traditional Arabic" w:cs="Traditional Arabic"/>
          <w:b/>
          <w:bCs/>
          <w:color w:val="000000"/>
          <w:sz w:val="34"/>
          <w:szCs w:val="34"/>
          <w:shd w:val="clear" w:color="auto" w:fill="FFFFFF"/>
          <w:rtl/>
        </w:rPr>
        <w:t>.</w:t>
      </w:r>
    </w:p>
    <w:p w:rsidR="00555890" w:rsidRPr="003F2371" w:rsidRDefault="00555890" w:rsidP="00555890">
      <w:pPr>
        <w:ind w:left="-908" w:right="-993"/>
        <w:jc w:val="center"/>
        <w:rPr>
          <w:rFonts w:ascii="Traditional Arabic" w:hAnsi="Traditional Arabic" w:cs="Traditional Arabic"/>
          <w:b/>
          <w:bCs/>
          <w:color w:val="002060"/>
          <w:sz w:val="34"/>
          <w:szCs w:val="34"/>
          <w:u w:val="single"/>
          <w:rtl/>
          <w:lang w:bidi="ar-EG"/>
        </w:rPr>
      </w:pPr>
      <w:r w:rsidRPr="003F2371">
        <w:rPr>
          <w:rFonts w:ascii="Traditional Arabic" w:hAnsi="Traditional Arabic" w:cs="Traditional Arabic" w:hint="cs"/>
          <w:b/>
          <w:bCs/>
          <w:color w:val="002060"/>
          <w:sz w:val="34"/>
          <w:szCs w:val="34"/>
          <w:u w:val="single"/>
          <w:rtl/>
          <w:lang w:bidi="ar-EG"/>
        </w:rPr>
        <w:t xml:space="preserve">هل تصح الصلاة في مسجد به </w:t>
      </w:r>
      <w:proofErr w:type="gramStart"/>
      <w:r w:rsidRPr="003F2371">
        <w:rPr>
          <w:rFonts w:ascii="Traditional Arabic" w:hAnsi="Traditional Arabic" w:cs="Traditional Arabic" w:hint="cs"/>
          <w:b/>
          <w:bCs/>
          <w:color w:val="002060"/>
          <w:sz w:val="34"/>
          <w:szCs w:val="34"/>
          <w:u w:val="single"/>
          <w:rtl/>
          <w:lang w:bidi="ar-EG"/>
        </w:rPr>
        <w:t>قبر ؟</w:t>
      </w:r>
      <w:proofErr w:type="gramEnd"/>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color w:val="010101"/>
          <w:sz w:val="34"/>
          <w:szCs w:val="34"/>
          <w:rtl/>
        </w:rPr>
        <w:t xml:space="preserve">الصلاة في مسجد به قبر منهي عنها </w:t>
      </w:r>
      <w:proofErr w:type="gramStart"/>
      <w:r w:rsidRPr="003F2371">
        <w:rPr>
          <w:rFonts w:ascii="Traditional Arabic" w:hAnsi="Traditional Arabic" w:cs="Traditional Arabic" w:hint="cs"/>
          <w:b/>
          <w:bCs/>
          <w:color w:val="010101"/>
          <w:sz w:val="34"/>
          <w:szCs w:val="34"/>
          <w:rtl/>
        </w:rPr>
        <w:t>و النهي</w:t>
      </w:r>
      <w:proofErr w:type="gramEnd"/>
      <w:r w:rsidRPr="003F2371">
        <w:rPr>
          <w:rFonts w:ascii="Traditional Arabic" w:hAnsi="Traditional Arabic" w:cs="Traditional Arabic" w:hint="cs"/>
          <w:b/>
          <w:bCs/>
          <w:color w:val="010101"/>
          <w:sz w:val="34"/>
          <w:szCs w:val="34"/>
          <w:rtl/>
        </w:rPr>
        <w:t xml:space="preserve"> </w:t>
      </w:r>
      <w:r w:rsidRPr="003F2371">
        <w:rPr>
          <w:rFonts w:ascii="Traditional Arabic" w:hAnsi="Traditional Arabic" w:cs="Traditional Arabic" w:hint="cs"/>
          <w:b/>
          <w:bCs/>
          <w:color w:val="000000"/>
          <w:sz w:val="34"/>
          <w:szCs w:val="34"/>
          <w:rtl/>
          <w:lang w:bidi="ar-EG"/>
        </w:rPr>
        <w:t xml:space="preserve">يعود لوصف ملازم </w:t>
      </w:r>
      <w:r w:rsidRPr="003F2371">
        <w:rPr>
          <w:rFonts w:ascii="Traditional Arabic" w:hAnsi="Traditional Arabic" w:cs="Traditional Arabic" w:hint="cs"/>
          <w:b/>
          <w:bCs/>
          <w:sz w:val="34"/>
          <w:szCs w:val="34"/>
          <w:rtl/>
          <w:lang w:bidi="ar-EG"/>
        </w:rPr>
        <w:t>للصلاة</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وهو النهي عن الصلاة </w:t>
      </w:r>
      <w:r w:rsidRPr="003F2371">
        <w:rPr>
          <w:rFonts w:ascii="Traditional Arabic" w:hAnsi="Traditional Arabic" w:cs="Traditional Arabic" w:hint="cs"/>
          <w:b/>
          <w:bCs/>
          <w:color w:val="010101"/>
          <w:sz w:val="34"/>
          <w:szCs w:val="34"/>
          <w:rtl/>
        </w:rPr>
        <w:t>في مسجد به قبر</w:t>
      </w:r>
      <w:r w:rsidRPr="003F2371">
        <w:rPr>
          <w:rFonts w:ascii="Traditional Arabic" w:hAnsi="Traditional Arabic" w:cs="Traditional Arabic" w:hint="cs"/>
          <w:b/>
          <w:bCs/>
          <w:sz w:val="34"/>
          <w:szCs w:val="34"/>
          <w:rtl/>
        </w:rPr>
        <w:t xml:space="preserve"> أي النهي عن معنى متصل بمكان الصلاة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والمكان وصف ملازم للصلاة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b/>
          <w:bCs/>
          <w:color w:val="000000"/>
          <w:sz w:val="34"/>
          <w:szCs w:val="34"/>
          <w:rtl/>
          <w:lang w:bidi="ar-EG"/>
        </w:rPr>
        <w:t>و لا يتقرب إلى الله تعالى بما ينهى عنه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ولأن العبادات تكليفات دينية تعلقت بها أوامر الله تعالى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فإذا تعلق مع ذلك بها نهيه فمعنى ذلك أن المؤدى غير المأمور به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وإلا كان الأمر والنهى واردين على محل واحد فيكون التناقض</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sz w:val="34"/>
          <w:szCs w:val="34"/>
          <w:rtl/>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sz w:val="34"/>
          <w:szCs w:val="34"/>
          <w:rtl/>
        </w:rPr>
      </w:pP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ابن عثيمين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المحرم</w:t>
      </w:r>
      <w:proofErr w:type="gramEnd"/>
      <w:r w:rsidRPr="003F2371">
        <w:rPr>
          <w:rFonts w:ascii="Traditional Arabic" w:hAnsi="Traditional Arabic" w:cs="Traditional Arabic"/>
          <w:b/>
          <w:bCs/>
          <w:color w:val="000000" w:themeColor="text1"/>
          <w:sz w:val="34"/>
          <w:szCs w:val="34"/>
          <w:rtl/>
          <w:lang w:bidi="ar-EG"/>
        </w:rPr>
        <w:t xml:space="preserve"> إذا كان محرماً في ذات العبادة أفسدها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وإن كان تحريمه عاماً لم يفسدها</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cs="Traditional Arabic"/>
          <w:b/>
          <w:bCs/>
          <w:color w:val="000000" w:themeColor="text1"/>
          <w:sz w:val="34"/>
          <w:szCs w:val="34"/>
          <w:rtl/>
          <w:lang w:bidi="ar-EG"/>
        </w:rPr>
        <w:footnoteReference w:id="47"/>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 الصلاة </w:t>
      </w:r>
      <w:r w:rsidRPr="003F2371">
        <w:rPr>
          <w:rFonts w:ascii="Traditional Arabic" w:hAnsi="Traditional Arabic" w:cs="Traditional Arabic" w:hint="cs"/>
          <w:b/>
          <w:bCs/>
          <w:color w:val="010101"/>
          <w:sz w:val="34"/>
          <w:szCs w:val="34"/>
          <w:rtl/>
        </w:rPr>
        <w:t>في مسجد به قبر لا تصح</w:t>
      </w:r>
      <w:r w:rsidR="003F2371">
        <w:rPr>
          <w:rFonts w:ascii="Traditional Arabic" w:hAnsi="Traditional Arabic" w:cs="Traditional Arabic" w:hint="cs"/>
          <w:b/>
          <w:bCs/>
          <w:color w:val="010101"/>
          <w:sz w:val="34"/>
          <w:szCs w:val="34"/>
          <w:rtl/>
        </w:rPr>
        <w:t>؛</w:t>
      </w:r>
      <w:r w:rsidRPr="003F2371">
        <w:rPr>
          <w:rFonts w:ascii="Traditional Arabic" w:hAnsi="Traditional Arabic" w:cs="Traditional Arabic"/>
          <w:b/>
          <w:bCs/>
          <w:color w:val="000000" w:themeColor="text1"/>
          <w:sz w:val="34"/>
          <w:szCs w:val="34"/>
          <w:rtl/>
          <w:lang w:bidi="ar-EG"/>
        </w:rPr>
        <w:t xml:space="preserve"> لأن التحريم عائداً للصلاة</w:t>
      </w:r>
      <w:r w:rsidRPr="003F2371">
        <w:rPr>
          <w:rFonts w:ascii="Traditional Arabic" w:hAnsi="Traditional Arabic" w:cs="Traditional Arabic" w:hint="cs"/>
          <w:b/>
          <w:bCs/>
          <w:color w:val="000000" w:themeColor="text1"/>
          <w:sz w:val="34"/>
          <w:szCs w:val="34"/>
          <w:rtl/>
          <w:lang w:bidi="ar-EG"/>
        </w:rPr>
        <w:t xml:space="preserve"> نفسها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w:t>
      </w:r>
      <w:r w:rsidRPr="003F2371">
        <w:rPr>
          <w:rFonts w:ascii="Traditional Arabic" w:hAnsi="Traditional Arabic" w:cs="Traditional Arabic"/>
          <w:b/>
          <w:bCs/>
          <w:color w:val="000000" w:themeColor="text1"/>
          <w:sz w:val="34"/>
          <w:szCs w:val="34"/>
          <w:rtl/>
          <w:lang w:bidi="ar-EG"/>
        </w:rPr>
        <w:t>ال</w:t>
      </w:r>
      <w:r w:rsidRPr="003F2371">
        <w:rPr>
          <w:rFonts w:ascii="Traditional Arabic" w:hAnsi="Traditional Arabic" w:cs="Traditional Arabic" w:hint="cs"/>
          <w:b/>
          <w:bCs/>
          <w:color w:val="000000" w:themeColor="text1"/>
          <w:sz w:val="34"/>
          <w:szCs w:val="34"/>
          <w:rtl/>
          <w:lang w:bidi="ar-EG"/>
        </w:rPr>
        <w:t>نبي-</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 قال</w:t>
      </w:r>
      <w:r w:rsidRPr="003F2371">
        <w:rPr>
          <w:rFonts w:ascii="Traditional Arabic" w:hAnsi="Traditional Arabic" w:cs="Traditional Arabic"/>
          <w:b/>
          <w:bCs/>
          <w:color w:val="000000" w:themeColor="text1"/>
          <w:sz w:val="34"/>
          <w:szCs w:val="34"/>
          <w:rtl/>
          <w:lang w:bidi="ar-EG"/>
        </w:rPr>
        <w:t xml:space="preserve">: </w:t>
      </w:r>
      <w:r w:rsidRPr="003F2371">
        <w:rPr>
          <w:rFonts w:ascii="times-roman" w:hAnsi="times-roman" w:cs="Traditional Arabic"/>
          <w:bCs/>
          <w:sz w:val="34"/>
          <w:szCs w:val="34"/>
          <w:rtl/>
        </w:rPr>
        <w:t>«</w:t>
      </w:r>
      <w:r w:rsidRPr="003F2371">
        <w:rPr>
          <w:rFonts w:cs="Traditional Arabic"/>
          <w:b/>
          <w:bCs/>
          <w:color w:val="000000"/>
          <w:sz w:val="34"/>
          <w:szCs w:val="34"/>
          <w:rtl/>
        </w:rPr>
        <w:t xml:space="preserve"> لعن الله اليهود والنصارى اتخذوا قبور أنبيائهم مساجد </w:t>
      </w:r>
      <w:r w:rsidRPr="003F2371">
        <w:rPr>
          <w:rFonts w:ascii="times-roman" w:hAnsi="times-roman" w:cs="Traditional Arabic"/>
          <w:bCs/>
          <w:sz w:val="34"/>
          <w:szCs w:val="34"/>
          <w:rtl/>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فالنهي </w:t>
      </w:r>
      <w:r w:rsidRPr="003F2371">
        <w:rPr>
          <w:rFonts w:ascii="Traditional Arabic" w:hAnsi="Traditional Arabic" w:cs="Traditional Arabic" w:hint="cs"/>
          <w:b/>
          <w:bCs/>
          <w:color w:val="000000" w:themeColor="text1"/>
          <w:sz w:val="34"/>
          <w:szCs w:val="34"/>
          <w:rtl/>
          <w:lang w:bidi="ar-EG"/>
        </w:rPr>
        <w:t>خاص</w:t>
      </w:r>
      <w:r w:rsid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w:t>
      </w:r>
      <w:r w:rsidRPr="003F2371">
        <w:rPr>
          <w:rFonts w:ascii="Traditional Arabic" w:hAnsi="Traditional Arabic" w:cs="Traditional Arabic" w:hint="cs"/>
          <w:b/>
          <w:bCs/>
          <w:sz w:val="34"/>
          <w:szCs w:val="34"/>
          <w:rtl/>
        </w:rPr>
        <w:t xml:space="preserve">قال ابن رجب </w:t>
      </w:r>
      <w:proofErr w:type="gramStart"/>
      <w:r w:rsidRPr="003F2371">
        <w:rPr>
          <w:rFonts w:ascii="Traditional Arabic" w:hAnsi="Traditional Arabic" w:cs="Traditional Arabic" w:hint="cs"/>
          <w:b/>
          <w:bCs/>
          <w:sz w:val="34"/>
          <w:szCs w:val="34"/>
          <w:rtl/>
        </w:rPr>
        <w:t>- رحمه</w:t>
      </w:r>
      <w:proofErr w:type="gramEnd"/>
      <w:r w:rsidRPr="003F2371">
        <w:rPr>
          <w:rFonts w:ascii="Traditional Arabic" w:hAnsi="Traditional Arabic" w:cs="Traditional Arabic" w:hint="cs"/>
          <w:b/>
          <w:bCs/>
          <w:sz w:val="34"/>
          <w:szCs w:val="34"/>
          <w:rtl/>
        </w:rPr>
        <w:t xml:space="preserve"> الله -</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 الْعِبَادَاتِ الْوَاقِعَةِ عَلَى وَجْهٍ مُحَرَّمٍ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إنْ كَانَ التَّحْرِيمُ عَائِدًا إلَى ذَاتِ الْعِبَادَةِ عَلَى وَجْهٍ يَخْتَصُّ بِهَا لَمْ يَصِحَّ</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48"/>
      </w:r>
      <w:r w:rsidRPr="003F2371">
        <w:rPr>
          <w:rFonts w:ascii="Traditional Arabic" w:hAnsi="Traditional Arabic" w:cs="Traditional Arabic" w:hint="cs"/>
          <w:b/>
          <w:bCs/>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50" w:right="-993"/>
        <w:jc w:val="center"/>
        <w:rPr>
          <w:rFonts w:ascii="Traditional Arabic" w:hAnsi="Traditional Arabic" w:cs="Traditional Arabic"/>
          <w:b/>
          <w:bCs/>
          <w:sz w:val="34"/>
          <w:szCs w:val="34"/>
          <w:u w:val="single"/>
          <w:rtl/>
          <w:lang w:bidi="ar-EG"/>
        </w:rPr>
      </w:pPr>
      <w:r w:rsidRPr="003F2371">
        <w:rPr>
          <w:rFonts w:ascii="Traditional Arabic" w:hAnsi="Traditional Arabic" w:cs="Traditional Arabic" w:hint="cs"/>
          <w:b/>
          <w:bCs/>
          <w:sz w:val="34"/>
          <w:szCs w:val="34"/>
          <w:u w:val="single"/>
          <w:rtl/>
          <w:lang w:bidi="ar-EG"/>
        </w:rPr>
        <w:t xml:space="preserve">شبهات </w:t>
      </w:r>
      <w:proofErr w:type="gramStart"/>
      <w:r w:rsidRPr="003F2371">
        <w:rPr>
          <w:rFonts w:ascii="Traditional Arabic" w:hAnsi="Traditional Arabic" w:cs="Traditional Arabic" w:hint="cs"/>
          <w:b/>
          <w:bCs/>
          <w:sz w:val="34"/>
          <w:szCs w:val="34"/>
          <w:u w:val="single"/>
          <w:rtl/>
          <w:lang w:bidi="ar-EG"/>
        </w:rPr>
        <w:t>و ردود</w:t>
      </w:r>
      <w:proofErr w:type="gramEnd"/>
    </w:p>
    <w:p w:rsidR="00555890" w:rsidRPr="003F2371" w:rsidRDefault="00555890" w:rsidP="00555890">
      <w:pPr>
        <w:ind w:left="-950" w:right="-993"/>
        <w:jc w:val="both"/>
        <w:rPr>
          <w:rFonts w:ascii="Traditional Arabic" w:hAnsi="Traditional Arabic" w:cs="Traditional Arabic" w:hint="cs"/>
          <w:b/>
          <w:bCs/>
          <w:sz w:val="34"/>
          <w:szCs w:val="34"/>
          <w:rtl/>
          <w:lang w:bidi="ar-EG"/>
        </w:rPr>
      </w:pPr>
    </w:p>
    <w:p w:rsidR="00555890" w:rsidRPr="003F2371" w:rsidRDefault="00555890" w:rsidP="00555890">
      <w:pPr>
        <w:ind w:left="-9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8DB3E2" w:themeColor="text2" w:themeTint="66"/>
          <w:sz w:val="34"/>
          <w:szCs w:val="34"/>
          <w:rtl/>
          <w:lang w:bidi="ar-EG"/>
        </w:rPr>
        <w:t>شبهة 1</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يقول بعض الناس أن المصلي في مسجد به قبر يصلي لله لا لصاحب القبر فلا تكون صلاته حراما</w:t>
      </w:r>
      <w:r w:rsid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hint="cs"/>
          <w:b/>
          <w:bCs/>
          <w:sz w:val="34"/>
          <w:szCs w:val="34"/>
          <w:rtl/>
          <w:lang w:bidi="ar-EG"/>
        </w:rPr>
        <w:t>والجواب النية الصالحة لا تصلح العمل الفاسد</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والصلاة في مسجد به قبر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واتخاذ القبر مسجدا عمل محرم فاسد</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والتحريم منصب على اتخاذ القبر مسجدا</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وإن كان المصلي يصلي لله</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لأنه ذريعة إلى عبادتها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فكيف إذا عبدها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sz w:val="34"/>
          <w:szCs w:val="34"/>
          <w:rtl/>
          <w:lang w:bidi="ar-EG"/>
        </w:rPr>
        <w:t>؟!!</w:t>
      </w:r>
      <w:r w:rsidRPr="003F2371">
        <w:rPr>
          <w:rFonts w:ascii="Traditional Arabic" w:hAnsi="Traditional Arabic" w:cs="Traditional Arabic"/>
          <w:b/>
          <w:bCs/>
          <w:color w:val="000000"/>
          <w:sz w:val="34"/>
          <w:szCs w:val="34"/>
          <w:rtl/>
          <w:lang w:bidi="ar-EG"/>
        </w:rPr>
        <w:t xml:space="preserve"> وكل ما</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كان وسيلةً إلى الوقوع في الشرك </w:t>
      </w:r>
      <w:r w:rsidRPr="003F2371">
        <w:rPr>
          <w:rFonts w:ascii="Traditional Arabic" w:hAnsi="Traditional Arabic" w:cs="Traditional Arabic" w:hint="cs"/>
          <w:b/>
          <w:bCs/>
          <w:color w:val="000000"/>
          <w:sz w:val="34"/>
          <w:szCs w:val="34"/>
          <w:rtl/>
          <w:lang w:bidi="ar-EG"/>
        </w:rPr>
        <w:t xml:space="preserve">بالله </w:t>
      </w:r>
      <w:r w:rsidRPr="003F2371">
        <w:rPr>
          <w:rFonts w:ascii="Traditional Arabic" w:hAnsi="Traditional Arabic" w:cs="Traditional Arabic"/>
          <w:b/>
          <w:bCs/>
          <w:color w:val="000000"/>
          <w:sz w:val="34"/>
          <w:szCs w:val="34"/>
          <w:rtl/>
          <w:lang w:bidi="ar-EG"/>
        </w:rPr>
        <w:t>فهو محرم</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sz w:val="34"/>
          <w:szCs w:val="34"/>
          <w:rtl/>
        </w:rPr>
        <w:br/>
      </w:r>
      <w:r w:rsidRPr="003F2371">
        <w:rPr>
          <w:rFonts w:ascii="Traditional Arabic" w:hAnsi="Traditional Arabic" w:cs="Traditional Arabic" w:hint="cs"/>
          <w:b/>
          <w:bCs/>
          <w:color w:val="000000" w:themeColor="text1"/>
          <w:sz w:val="34"/>
          <w:szCs w:val="34"/>
          <w:rtl/>
        </w:rPr>
        <w:t xml:space="preserve">و قال ابن باديس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رحمه الله -</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w:t>
      </w:r>
      <w:proofErr w:type="gramStart"/>
      <w:r w:rsidRP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فإن</w:t>
      </w:r>
      <w:proofErr w:type="gramEnd"/>
      <w:r w:rsidRPr="003F2371">
        <w:rPr>
          <w:rFonts w:ascii="Traditional Arabic" w:hAnsi="Traditional Arabic" w:cs="Traditional Arabic"/>
          <w:b/>
          <w:bCs/>
          <w:color w:val="000000" w:themeColor="text1"/>
          <w:sz w:val="34"/>
          <w:szCs w:val="34"/>
          <w:rtl/>
          <w:lang w:bidi="ar-EG"/>
        </w:rPr>
        <w:t xml:space="preserve"> قيل: إنما بنيت المساجد على تلك القبور للتبرك بأصحابها لا لعبادتهم. قلنا: إن النهي جاء عاما لبناء المسجد على القبر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بقطع النظر على قصد صاحبه به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ولو كانت صورة البناء للتبرك </w:t>
      </w:r>
      <w:r w:rsidRPr="003F2371">
        <w:rPr>
          <w:rFonts w:ascii="Traditional Arabic" w:hAnsi="Traditional Arabic" w:cs="Traditional Arabic" w:hint="cs"/>
          <w:b/>
          <w:bCs/>
          <w:color w:val="000000" w:themeColor="text1"/>
          <w:sz w:val="34"/>
          <w:szCs w:val="34"/>
          <w:rtl/>
          <w:lang w:bidi="ar-EG"/>
        </w:rPr>
        <w:t xml:space="preserve">غير </w:t>
      </w:r>
      <w:r w:rsidRPr="003F2371">
        <w:rPr>
          <w:rFonts w:ascii="Traditional Arabic" w:hAnsi="Traditional Arabic" w:cs="Traditional Arabic"/>
          <w:b/>
          <w:bCs/>
          <w:color w:val="000000" w:themeColor="text1"/>
          <w:sz w:val="34"/>
          <w:szCs w:val="34"/>
          <w:rtl/>
          <w:lang w:bidi="ar-EG"/>
        </w:rPr>
        <w:t>مرادة بالنهي لاستثناها الشرع</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فلما لم يستثنيها علمنا أن النهي على العموم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وذلك لأنها</w:t>
      </w:r>
      <w:r w:rsidRPr="003F2371">
        <w:rPr>
          <w:rFonts w:ascii="Traditional Arabic" w:hAnsi="Traditional Arabic" w:cs="Traditional Arabic"/>
          <w:b/>
          <w:bCs/>
          <w:color w:val="000000"/>
          <w:sz w:val="34"/>
          <w:szCs w:val="34"/>
          <w:rtl/>
          <w:lang w:bidi="ar-EG"/>
        </w:rPr>
        <w:t xml:space="preserve"> وإن لم تؤد إلى عبادة المخلوق في الحال فإنها في مظنة أن تودي إلى ذلك في المآل.</w:t>
      </w: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وذرائع الفساد تسد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سيما ذريعة الشرك ودعاء غير الله التي تهدم صروح التوحيد. وانظر إلى ما جاء في حديث ابن عباس في أصنام قوم نوح وكيف كان أصل وضعها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وكيف كان مآلها</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وتعال إلى الواقع المشاهد نتحاكم إليه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فإننا نشاهد جماهير العوام يتوجهون لأصحاب القبور ويسألونهم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وينذرون 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ويتمسحون بتوابيتهم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يطوفون بها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ويحصل لهم من الخشوع والابتهال والتضرع ما لا يشاهد منهم إذا كانوا في بيوت الله التي لا مقابر فيها. فهذا هو الذي حذر منه الشرع قد أدت إليه كله</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وهبها لم تؤد إلى شيء منه أصلا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فكفانا عموم النهي وصراحته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والعاقل من نظر بإنصاف ولم يغتر بكل قول </w:t>
      </w:r>
      <w:proofErr w:type="gramStart"/>
      <w:r w:rsidRPr="003F2371">
        <w:rPr>
          <w:rFonts w:ascii="Traditional Arabic" w:hAnsi="Traditional Arabic" w:cs="Traditional Arabic"/>
          <w:b/>
          <w:bCs/>
          <w:color w:val="000000"/>
          <w:sz w:val="34"/>
          <w:szCs w:val="34"/>
          <w:rtl/>
          <w:lang w:bidi="ar-EG"/>
        </w:rPr>
        <w:t>قيل</w:t>
      </w:r>
      <w:r w:rsidRPr="003F2371">
        <w:rPr>
          <w:rFonts w:ascii="Traditional Arabic" w:hAnsi="Traditional Arabic" w:cs="Traditional Arabic" w:hint="cs"/>
          <w:b/>
          <w:bCs/>
          <w:color w:val="000000"/>
          <w:sz w:val="34"/>
          <w:szCs w:val="34"/>
          <w:rtl/>
          <w:lang w:bidi="ar-EG"/>
        </w:rPr>
        <w:t xml:space="preserve"> )</w:t>
      </w:r>
      <w:proofErr w:type="gramEnd"/>
      <w:r w:rsidRPr="003F2371">
        <w:rPr>
          <w:rStyle w:val="a4"/>
          <w:rFonts w:ascii="Traditional Arabic" w:hAnsi="Traditional Arabic" w:cs="Traditional Arabic"/>
          <w:b/>
          <w:bCs/>
          <w:color w:val="000000"/>
          <w:sz w:val="34"/>
          <w:szCs w:val="34"/>
          <w:rtl/>
          <w:lang w:bidi="ar-EG"/>
        </w:rPr>
        <w:footnoteReference w:id="49"/>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50" w:right="-993"/>
        <w:jc w:val="both"/>
        <w:rPr>
          <w:rFonts w:ascii="Traditional Arabic" w:hAnsi="Traditional Arabic" w:cs="Traditional Arabic"/>
          <w:b/>
          <w:bCs/>
          <w:sz w:val="34"/>
          <w:szCs w:val="34"/>
          <w:rtl/>
          <w:lang w:bidi="ar-EG"/>
        </w:rPr>
      </w:pPr>
    </w:p>
    <w:p w:rsidR="00555890" w:rsidRPr="003F2371" w:rsidRDefault="00555890" w:rsidP="00555890">
      <w:pPr>
        <w:ind w:left="-9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8DB3E2" w:themeColor="text2" w:themeTint="66"/>
          <w:sz w:val="34"/>
          <w:szCs w:val="34"/>
          <w:rtl/>
          <w:lang w:bidi="ar-EG"/>
        </w:rPr>
        <w:t>شبهة 2</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يقول البعض</w:t>
      </w:r>
      <w:r w:rsidR="003F2371">
        <w:rPr>
          <w:rFonts w:ascii="Traditional Arabic" w:hAnsi="Traditional Arabic" w:cs="Traditional Arabic"/>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لعن من يتخذ القبور مساجد خاص باليهود والنصارى وليس المسلمين</w:t>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sz w:val="34"/>
          <w:szCs w:val="34"/>
          <w:rtl/>
          <w:lang w:bidi="ar-EG"/>
        </w:rPr>
        <w:t xml:space="preserve">والجواب </w:t>
      </w:r>
      <w:r w:rsidRPr="003F2371">
        <w:rPr>
          <w:rFonts w:ascii="Traditional Arabic" w:hAnsi="Traditional Arabic" w:cs="Traditional Arabic"/>
          <w:b/>
          <w:bCs/>
          <w:color w:val="000000"/>
          <w:sz w:val="34"/>
          <w:szCs w:val="34"/>
          <w:rtl/>
          <w:lang w:bidi="ar-EG"/>
        </w:rPr>
        <w:t>اللعنة ليست مختصة باليهود والنصارى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بل تعم من فعل فعلهم</w:t>
      </w:r>
      <w:r w:rsidRPr="003F2371">
        <w:rPr>
          <w:rStyle w:val="a4"/>
          <w:rFonts w:ascii="Traditional Arabic" w:hAnsi="Traditional Arabic" w:cs="Traditional Arabic"/>
          <w:b/>
          <w:bCs/>
          <w:color w:val="000000"/>
          <w:sz w:val="34"/>
          <w:szCs w:val="34"/>
          <w:rtl/>
          <w:lang w:bidi="ar-EG"/>
        </w:rPr>
        <w:footnoteReference w:id="50"/>
      </w:r>
      <w:r w:rsidRPr="003F2371">
        <w:rPr>
          <w:rFonts w:ascii="Traditional Arabic" w:hAnsi="Traditional Arabic" w:cs="Traditional Arabic" w:hint="cs"/>
          <w:b/>
          <w:bCs/>
          <w:color w:val="000000"/>
          <w:sz w:val="34"/>
          <w:szCs w:val="34"/>
          <w:rtl/>
          <w:lang w:bidi="ar-EG"/>
        </w:rPr>
        <w:t xml:space="preserve"> فالعبرة بعموم اللفظ لا بخصوص السبب</w:t>
      </w:r>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و لعن</w:t>
      </w:r>
      <w:proofErr w:type="gramEnd"/>
      <w:r w:rsidRPr="003F2371">
        <w:rPr>
          <w:rFonts w:ascii="Traditional Arabic" w:hAnsi="Traditional Arabic" w:cs="Traditional Arabic" w:hint="cs"/>
          <w:b/>
          <w:bCs/>
          <w:color w:val="000000"/>
          <w:sz w:val="34"/>
          <w:szCs w:val="34"/>
          <w:rtl/>
          <w:lang w:bidi="ar-EG"/>
        </w:rPr>
        <w:t xml:space="preserve"> اليهود و النصارى على اتخاذهم القبور مساجد </w:t>
      </w:r>
      <w:r w:rsidRPr="003F2371">
        <w:rPr>
          <w:rFonts w:ascii="Traditional Arabic" w:hAnsi="Traditional Arabic" w:cs="Traditional Arabic"/>
          <w:b/>
          <w:bCs/>
          <w:color w:val="000000"/>
          <w:sz w:val="34"/>
          <w:szCs w:val="34"/>
          <w:rtl/>
          <w:lang w:bidi="ar-EG"/>
        </w:rPr>
        <w:t xml:space="preserve">تحذير </w:t>
      </w:r>
      <w:r w:rsidRPr="003F2371">
        <w:rPr>
          <w:rFonts w:ascii="Traditional Arabic" w:hAnsi="Traditional Arabic" w:cs="Traditional Arabic" w:hint="cs"/>
          <w:b/>
          <w:bCs/>
          <w:color w:val="000000"/>
          <w:sz w:val="34"/>
          <w:szCs w:val="34"/>
          <w:rtl/>
          <w:lang w:bidi="ar-EG"/>
        </w:rPr>
        <w:t>للمسلمين</w:t>
      </w:r>
      <w:r w:rsidRPr="003F2371">
        <w:rPr>
          <w:rFonts w:ascii="Traditional Arabic" w:hAnsi="Traditional Arabic" w:cs="Traditional Arabic"/>
          <w:b/>
          <w:bCs/>
          <w:color w:val="000000"/>
          <w:sz w:val="34"/>
          <w:szCs w:val="34"/>
          <w:rtl/>
          <w:lang w:bidi="ar-EG"/>
        </w:rPr>
        <w:t xml:space="preserve"> أن يفعلوا ما فعله اليهود والنصارى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فيقع بهم من اللعنة ما وقع بهم</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وقد أتت نصوص أخرى بالنهي عن الصلاة إلى القبور أو البناء على القبور أو اتخاذ القبور مساجد و لم يذكر فيها اليهود أو النصارى</w:t>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50" w:right="-993"/>
        <w:jc w:val="both"/>
        <w:rPr>
          <w:rFonts w:ascii="Traditional Arabic" w:hAnsi="Traditional Arabic" w:cs="Traditional Arabic"/>
          <w:b/>
          <w:bCs/>
          <w:sz w:val="34"/>
          <w:szCs w:val="34"/>
          <w:rtl/>
          <w:lang w:bidi="ar-EG"/>
        </w:rPr>
      </w:pPr>
    </w:p>
    <w:p w:rsidR="00555890" w:rsidRPr="003F2371" w:rsidRDefault="00555890" w:rsidP="00555890">
      <w:pPr>
        <w:ind w:left="-9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8DB3E2" w:themeColor="text2" w:themeTint="66"/>
          <w:sz w:val="34"/>
          <w:szCs w:val="34"/>
          <w:rtl/>
          <w:lang w:bidi="ar-EG"/>
        </w:rPr>
        <w:t>شبهة 3</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ويقول البعض</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لعن من يتخذ القبور مساجد</w:t>
      </w:r>
      <w:r w:rsidRPr="003F2371">
        <w:rPr>
          <w:rFonts w:ascii="Traditional Arabic" w:hAnsi="Traditional Arabic" w:cs="Traditional Arabic" w:hint="cs"/>
          <w:b/>
          <w:bCs/>
          <w:color w:val="8DB3E2" w:themeColor="text2" w:themeTint="66"/>
          <w:sz w:val="34"/>
          <w:szCs w:val="34"/>
          <w:rtl/>
          <w:lang w:bidi="ar-EG"/>
        </w:rPr>
        <w:t xml:space="preserve"> خاص ب</w:t>
      </w:r>
      <w:r w:rsidRPr="003F2371">
        <w:rPr>
          <w:rFonts w:ascii="Traditional Arabic" w:hAnsi="Traditional Arabic" w:cs="Traditional Arabic"/>
          <w:b/>
          <w:bCs/>
          <w:color w:val="8DB3E2" w:themeColor="text2" w:themeTint="66"/>
          <w:sz w:val="34"/>
          <w:szCs w:val="34"/>
          <w:rtl/>
          <w:lang w:bidi="ar-EG"/>
        </w:rPr>
        <w:t>مَنْ كَانَ فِي ذَلِكَ الزَّمَانِ لِقُرْبِ الْعَهْدِ بِعِبَادَةِ الْأَوْثَانِ</w:t>
      </w:r>
      <w:r w:rsidRPr="003F2371">
        <w:rPr>
          <w:rFonts w:ascii="Traditional Arabic" w:hAnsi="Traditional Arabic" w:cs="Traditional Arabic"/>
          <w:b/>
          <w:bCs/>
          <w:color w:val="000000" w:themeColor="text1"/>
          <w:sz w:val="34"/>
          <w:szCs w:val="34"/>
          <w:rtl/>
          <w:lang w:bidi="ar-EG"/>
        </w:rPr>
        <w:t xml:space="preserve"> وَهُوَ تَقْيِيدٌ بِلَا دَلِيلٍ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لِأَنَّ التَّعْظِيمَ وَالِافْتِتَانَ لَا يَخْتَصَّانِ بِزَمَانٍ دُونَ زَمَانٍ</w:t>
      </w:r>
      <w:r w:rsidRPr="003F2371">
        <w:rPr>
          <w:rStyle w:val="a4"/>
          <w:rFonts w:ascii="Traditional Arabic" w:hAnsi="Traditional Arabic" w:cs="Traditional Arabic"/>
          <w:b/>
          <w:bCs/>
          <w:color w:val="000000" w:themeColor="text1"/>
          <w:sz w:val="34"/>
          <w:szCs w:val="34"/>
          <w:rtl/>
          <w:lang w:bidi="ar-EG"/>
        </w:rPr>
        <w:footnoteReference w:id="51"/>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1976"/>
        </w:tabs>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color w:val="8DB3E2" w:themeColor="text2" w:themeTint="66"/>
          <w:sz w:val="34"/>
          <w:szCs w:val="34"/>
          <w:rtl/>
          <w:lang w:bidi="ar-EG"/>
        </w:rPr>
        <w:t>شبهة 4</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يقول البعض</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تحرم الصلاة في مسجد به ضريح إذا كان الضريح في اتجاه القبلة فقط</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والجواب الصلاة في مسجد به ضريح محرمة على كل حال</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سواء كان ال</w:t>
      </w:r>
      <w:r w:rsidRPr="003F2371">
        <w:rPr>
          <w:rFonts w:ascii="Traditional Arabic" w:hAnsi="Traditional Arabic" w:cs="Traditional Arabic" w:hint="cs"/>
          <w:b/>
          <w:bCs/>
          <w:color w:val="000000"/>
          <w:sz w:val="34"/>
          <w:szCs w:val="34"/>
          <w:rtl/>
          <w:lang w:bidi="ar-EG"/>
        </w:rPr>
        <w:t>ضريح</w:t>
      </w:r>
      <w:r w:rsidRPr="003F2371">
        <w:rPr>
          <w:rFonts w:ascii="Traditional Arabic" w:hAnsi="Traditional Arabic" w:cs="Traditional Arabic"/>
          <w:b/>
          <w:bCs/>
          <w:color w:val="000000"/>
          <w:sz w:val="34"/>
          <w:szCs w:val="34"/>
          <w:rtl/>
          <w:lang w:bidi="ar-EG"/>
        </w:rPr>
        <w:t xml:space="preserve"> أمامه أم خلفه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يمينه أم يساره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فالصلاة فيها </w:t>
      </w:r>
      <w:r w:rsidRPr="003F2371">
        <w:rPr>
          <w:rFonts w:ascii="Traditional Arabic" w:hAnsi="Traditional Arabic" w:cs="Traditional Arabic" w:hint="cs"/>
          <w:b/>
          <w:bCs/>
          <w:color w:val="000000"/>
          <w:sz w:val="34"/>
          <w:szCs w:val="34"/>
          <w:rtl/>
          <w:lang w:bidi="ar-EG"/>
        </w:rPr>
        <w:t>محرمة</w:t>
      </w:r>
      <w:r w:rsidRPr="003F2371">
        <w:rPr>
          <w:rFonts w:ascii="Traditional Arabic" w:hAnsi="Traditional Arabic" w:cs="Traditional Arabic"/>
          <w:b/>
          <w:bCs/>
          <w:color w:val="000000"/>
          <w:sz w:val="34"/>
          <w:szCs w:val="34"/>
          <w:rtl/>
          <w:lang w:bidi="ar-EG"/>
        </w:rPr>
        <w:t xml:space="preserve"> على كل حال</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ولكن ال</w:t>
      </w:r>
      <w:r w:rsidRPr="003F2371">
        <w:rPr>
          <w:rFonts w:ascii="Traditional Arabic" w:hAnsi="Traditional Arabic" w:cs="Traditional Arabic" w:hint="cs"/>
          <w:b/>
          <w:bCs/>
          <w:color w:val="000000"/>
          <w:sz w:val="34"/>
          <w:szCs w:val="34"/>
          <w:rtl/>
          <w:lang w:bidi="ar-EG"/>
        </w:rPr>
        <w:t>حرمة</w:t>
      </w:r>
      <w:r w:rsidRPr="003F2371">
        <w:rPr>
          <w:rFonts w:ascii="Traditional Arabic" w:hAnsi="Traditional Arabic" w:cs="Traditional Arabic"/>
          <w:b/>
          <w:bCs/>
          <w:color w:val="000000"/>
          <w:sz w:val="34"/>
          <w:szCs w:val="34"/>
          <w:rtl/>
          <w:lang w:bidi="ar-EG"/>
        </w:rPr>
        <w:t xml:space="preserve"> تشتدّ إذا كانت الصّلاة إلى </w:t>
      </w:r>
      <w:r w:rsidRPr="003F2371">
        <w:rPr>
          <w:rFonts w:ascii="Traditional Arabic" w:hAnsi="Traditional Arabic" w:cs="Traditional Arabic" w:hint="cs"/>
          <w:b/>
          <w:bCs/>
          <w:color w:val="000000"/>
          <w:sz w:val="34"/>
          <w:szCs w:val="34"/>
          <w:rtl/>
          <w:lang w:bidi="ar-EG"/>
        </w:rPr>
        <w:t>الضريح</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لأن المصلّي في هذه الحالة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يرتكب مخالفتين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المخالفة </w:t>
      </w:r>
      <w:r w:rsidRPr="003F2371">
        <w:rPr>
          <w:rFonts w:ascii="Traditional Arabic" w:hAnsi="Traditional Arabic" w:cs="Traditional Arabic"/>
          <w:b/>
          <w:bCs/>
          <w:color w:val="000000"/>
          <w:sz w:val="34"/>
          <w:szCs w:val="34"/>
          <w:rtl/>
          <w:lang w:bidi="ar-EG"/>
        </w:rPr>
        <w:t xml:space="preserve">الأولى: الصلاة في </w:t>
      </w:r>
      <w:r w:rsidRPr="003F2371">
        <w:rPr>
          <w:rFonts w:ascii="Traditional Arabic" w:hAnsi="Traditional Arabic" w:cs="Traditional Arabic" w:hint="cs"/>
          <w:b/>
          <w:bCs/>
          <w:color w:val="000000"/>
          <w:sz w:val="34"/>
          <w:szCs w:val="34"/>
          <w:rtl/>
          <w:lang w:bidi="ar-EG"/>
        </w:rPr>
        <w:t>مسجد به قبر ف</w:t>
      </w:r>
      <w:r w:rsidRPr="003F2371">
        <w:rPr>
          <w:rFonts w:cs="Traditional Arabic"/>
          <w:b/>
          <w:bCs/>
          <w:color w:val="000000"/>
          <w:sz w:val="34"/>
          <w:szCs w:val="34"/>
          <w:rtl/>
        </w:rPr>
        <w:t>عن أبي سعيد الخدري</w:t>
      </w:r>
      <w:r w:rsidR="003F2371">
        <w:rPr>
          <w:rFonts w:cs="Traditional Arabic"/>
          <w:b/>
          <w:bCs/>
          <w:color w:val="000000"/>
          <w:sz w:val="34"/>
          <w:szCs w:val="34"/>
          <w:rtl/>
        </w:rPr>
        <w:t>:</w:t>
      </w:r>
      <w:r w:rsidRPr="003F2371">
        <w:rPr>
          <w:rFonts w:cs="Traditional Arabic"/>
          <w:b/>
          <w:bCs/>
          <w:color w:val="000000"/>
          <w:sz w:val="34"/>
          <w:szCs w:val="34"/>
          <w:rtl/>
        </w:rPr>
        <w:t xml:space="preserve"> </w:t>
      </w:r>
      <w:r w:rsidRPr="003F2371">
        <w:rPr>
          <w:rFonts w:ascii="times-roman" w:hAnsi="times-roman" w:cs="Traditional Arabic"/>
          <w:bCs/>
          <w:sz w:val="34"/>
          <w:szCs w:val="34"/>
          <w:rtl/>
        </w:rPr>
        <w:t>«</w:t>
      </w:r>
      <w:r w:rsidRPr="003F2371">
        <w:rPr>
          <w:rFonts w:cs="Traditional Arabic" w:hint="cs"/>
          <w:b/>
          <w:bCs/>
          <w:color w:val="000000"/>
          <w:sz w:val="34"/>
          <w:szCs w:val="34"/>
          <w:rtl/>
        </w:rPr>
        <w:t xml:space="preserve"> </w:t>
      </w:r>
      <w:r w:rsidRPr="003F2371">
        <w:rPr>
          <w:rFonts w:cs="Traditional Arabic"/>
          <w:b/>
          <w:bCs/>
          <w:color w:val="000000"/>
          <w:sz w:val="34"/>
          <w:szCs w:val="34"/>
          <w:rtl/>
        </w:rPr>
        <w:t xml:space="preserve">أن رسول الله </w:t>
      </w:r>
      <w:r w:rsidRPr="003F2371">
        <w:rPr>
          <w:rFonts w:cs="Traditional Arabic" w:hint="cs"/>
          <w:b/>
          <w:bCs/>
          <w:sz w:val="34"/>
          <w:szCs w:val="34"/>
          <w:rtl/>
        </w:rPr>
        <w:t xml:space="preserve">- </w:t>
      </w:r>
      <w:r w:rsidRPr="003F2371">
        <w:rPr>
          <w:rFonts w:ascii="AGA Arabesque" w:hAnsi="AGA Arabesque" w:cs="Traditional Arabic" w:hint="cs"/>
          <w:b/>
          <w:bCs/>
          <w:sz w:val="34"/>
          <w:szCs w:val="34"/>
          <w:rtl/>
        </w:rPr>
        <w:t>صلى الله عليه وسلم</w:t>
      </w:r>
      <w:r w:rsidRPr="003F2371">
        <w:rPr>
          <w:rFonts w:cs="Traditional Arabic" w:hint="cs"/>
          <w:b/>
          <w:bCs/>
          <w:sz w:val="34"/>
          <w:szCs w:val="34"/>
          <w:rtl/>
        </w:rPr>
        <w:t xml:space="preserve"> </w:t>
      </w:r>
      <w:r w:rsidRPr="003F2371">
        <w:rPr>
          <w:rFonts w:cs="Traditional Arabic"/>
          <w:b/>
          <w:bCs/>
          <w:sz w:val="34"/>
          <w:szCs w:val="34"/>
          <w:rtl/>
        </w:rPr>
        <w:t>–</w:t>
      </w:r>
      <w:r w:rsidR="006A4856" w:rsidRPr="003F2371">
        <w:rPr>
          <w:rFonts w:ascii="Traditional Arabic" w:hAnsi="Traditional Arabic" w:cs="Traditional Arabic" w:hint="cs"/>
          <w:b/>
          <w:bCs/>
          <w:color w:val="000000" w:themeColor="text1"/>
          <w:sz w:val="34"/>
          <w:szCs w:val="34"/>
          <w:rtl/>
        </w:rPr>
        <w:t xml:space="preserve"> </w:t>
      </w:r>
      <w:r w:rsidRPr="003F2371">
        <w:rPr>
          <w:rFonts w:cs="Traditional Arabic"/>
          <w:b/>
          <w:bCs/>
          <w:color w:val="000000"/>
          <w:sz w:val="34"/>
          <w:szCs w:val="34"/>
          <w:rtl/>
        </w:rPr>
        <w:t xml:space="preserve">نهى أن يبنى على القبور أو يقعد عليها أو يصلى عليها </w:t>
      </w:r>
      <w:r w:rsidRPr="003F2371">
        <w:rPr>
          <w:rFonts w:ascii="times-roman" w:hAnsi="times-roman" w:cs="Traditional Arabic"/>
          <w:bCs/>
          <w:sz w:val="34"/>
          <w:szCs w:val="34"/>
          <w:rtl/>
        </w:rPr>
        <w:t>»</w:t>
      </w:r>
      <w:r w:rsidRPr="003F2371">
        <w:rPr>
          <w:rStyle w:val="a4"/>
          <w:rFonts w:cs="Traditional Arabic"/>
          <w:b/>
          <w:bCs/>
          <w:color w:val="000000"/>
          <w:sz w:val="34"/>
          <w:szCs w:val="34"/>
          <w:rtl/>
        </w:rPr>
        <w:footnoteReference w:id="52"/>
      </w:r>
      <w:r w:rsidR="003F2371">
        <w:rPr>
          <w:rFonts w:cs="Traditional Arabic" w:hint="cs"/>
          <w:b/>
          <w:bCs/>
          <w:color w:val="000000"/>
          <w:sz w:val="34"/>
          <w:szCs w:val="34"/>
          <w:rtl/>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المخالفة </w:t>
      </w:r>
      <w:r w:rsidRPr="003F2371">
        <w:rPr>
          <w:rFonts w:ascii="Traditional Arabic" w:hAnsi="Traditional Arabic" w:cs="Traditional Arabic"/>
          <w:b/>
          <w:bCs/>
          <w:color w:val="000000"/>
          <w:sz w:val="34"/>
          <w:szCs w:val="34"/>
          <w:rtl/>
          <w:lang w:bidi="ar-EG"/>
        </w:rPr>
        <w:t>ال</w:t>
      </w:r>
      <w:r w:rsidRPr="003F2371">
        <w:rPr>
          <w:rFonts w:ascii="Traditional Arabic" w:hAnsi="Traditional Arabic" w:cs="Traditional Arabic" w:hint="cs"/>
          <w:b/>
          <w:bCs/>
          <w:color w:val="000000"/>
          <w:sz w:val="34"/>
          <w:szCs w:val="34"/>
          <w:rtl/>
          <w:lang w:bidi="ar-EG"/>
        </w:rPr>
        <w:t>ثانية</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الصلاة إلى ال</w:t>
      </w:r>
      <w:r w:rsidRPr="003F2371">
        <w:rPr>
          <w:rFonts w:ascii="Traditional Arabic" w:hAnsi="Traditional Arabic" w:cs="Traditional Arabic" w:hint="cs"/>
          <w:b/>
          <w:bCs/>
          <w:color w:val="000000"/>
          <w:sz w:val="34"/>
          <w:szCs w:val="34"/>
          <w:rtl/>
          <w:lang w:bidi="ar-EG"/>
        </w:rPr>
        <w:t xml:space="preserve">ضريح قال </w:t>
      </w:r>
      <w:r w:rsidRPr="003F2371">
        <w:rPr>
          <w:rFonts w:ascii="Traditional Arabic" w:hAnsi="Traditional Arabic" w:cs="Traditional Arabic"/>
          <w:b/>
          <w:bCs/>
          <w:color w:val="000000" w:themeColor="text1"/>
          <w:sz w:val="34"/>
          <w:szCs w:val="34"/>
          <w:rtl/>
          <w:lang w:bidi="ar-EG"/>
        </w:rPr>
        <w:t xml:space="preserve">رَسُولُ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cs="Traditional Arabic" w:hint="cs"/>
          <w:b/>
          <w:bCs/>
          <w:color w:val="000000"/>
          <w:sz w:val="34"/>
          <w:szCs w:val="34"/>
          <w:rtl/>
        </w:rPr>
        <w:t>:</w:t>
      </w:r>
      <w:r w:rsidRPr="003F2371">
        <w:rPr>
          <w:rFonts w:cs="Traditional Arabic"/>
          <w:b/>
          <w:bCs/>
          <w:color w:val="000000"/>
          <w:sz w:val="34"/>
          <w:szCs w:val="34"/>
          <w:rtl/>
        </w:rPr>
        <w:t xml:space="preserve"> </w:t>
      </w:r>
      <w:r w:rsidRPr="003F2371">
        <w:rPr>
          <w:rFonts w:ascii="times-roman" w:hAnsi="times-roman" w:cs="Traditional Arabic"/>
          <w:bCs/>
          <w:sz w:val="34"/>
          <w:szCs w:val="34"/>
          <w:rtl/>
        </w:rPr>
        <w:t>«</w:t>
      </w:r>
      <w:r w:rsidRPr="003F2371">
        <w:rPr>
          <w:rFonts w:cs="Traditional Arabic"/>
          <w:b/>
          <w:bCs/>
          <w:color w:val="000000"/>
          <w:sz w:val="34"/>
          <w:szCs w:val="34"/>
          <w:rtl/>
        </w:rPr>
        <w:t xml:space="preserve"> لا تجلسوا على القبور ولا تصلوا إليها </w:t>
      </w:r>
      <w:r w:rsidRPr="003F2371">
        <w:rPr>
          <w:rFonts w:ascii="times-roman" w:hAnsi="times-roman" w:cs="Traditional Arabic"/>
          <w:bCs/>
          <w:sz w:val="34"/>
          <w:szCs w:val="34"/>
          <w:rtl/>
        </w:rPr>
        <w:t>»</w:t>
      </w:r>
      <w:r w:rsidRPr="003F2371">
        <w:rPr>
          <w:rStyle w:val="a4"/>
          <w:rFonts w:cs="Traditional Arabic"/>
          <w:b/>
          <w:bCs/>
          <w:color w:val="000000"/>
          <w:sz w:val="34"/>
          <w:szCs w:val="34"/>
          <w:rtl/>
        </w:rPr>
        <w:footnoteReference w:id="53"/>
      </w:r>
      <w:r w:rsidRPr="003F2371">
        <w:rPr>
          <w:rFonts w:ascii="Traditional Arabic" w:hAnsi="Traditional Arabic" w:cs="Traditional Arabic" w:hint="cs"/>
          <w:b/>
          <w:bCs/>
          <w:sz w:val="34"/>
          <w:szCs w:val="34"/>
          <w:rtl/>
        </w:rPr>
        <w:t>.</w:t>
      </w:r>
    </w:p>
    <w:p w:rsidR="00555890" w:rsidRPr="003F2371" w:rsidRDefault="00555890" w:rsidP="00555890">
      <w:pPr>
        <w:ind w:left="-950" w:right="-993"/>
        <w:jc w:val="both"/>
        <w:rPr>
          <w:rFonts w:ascii="Traditional Arabic" w:hAnsi="Traditional Arabic" w:cs="Traditional Arabic"/>
          <w:b/>
          <w:bCs/>
          <w:color w:val="000000"/>
          <w:sz w:val="34"/>
          <w:szCs w:val="34"/>
          <w:rtl/>
          <w:lang w:bidi="ar-EG"/>
        </w:rPr>
      </w:pPr>
    </w:p>
    <w:p w:rsidR="00555890" w:rsidRPr="003F2371" w:rsidRDefault="00555890" w:rsidP="00555890">
      <w:pPr>
        <w:ind w:left="-9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8DB3E2" w:themeColor="text2" w:themeTint="66"/>
          <w:sz w:val="34"/>
          <w:szCs w:val="34"/>
          <w:rtl/>
          <w:lang w:bidi="ar-EG"/>
        </w:rPr>
        <w:lastRenderedPageBreak/>
        <w:t>شبهة 5</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قال بعضهم: </w:t>
      </w:r>
      <w:r w:rsidRPr="003F2371">
        <w:rPr>
          <w:rFonts w:ascii="Traditional Arabic" w:hAnsi="Traditional Arabic" w:cs="Traditional Arabic"/>
          <w:b/>
          <w:bCs/>
          <w:color w:val="8DB3E2" w:themeColor="text2" w:themeTint="66"/>
          <w:sz w:val="34"/>
          <w:szCs w:val="34"/>
          <w:rtl/>
          <w:lang w:bidi="ar-EG"/>
        </w:rPr>
        <w:t>مَنْ اتَّخَذَ مَسْجِدًا فِي جِوَارِ صَالِحٍ</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وَقَصَدَ التَّبَرُّكَ بِالْقُرْبِ مِنْهُ لَا لِتَعْظِيمٍ لَهُ؛ وَلَا لِتَوَجُّهٍ نَحْوَهُ</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فَلَا يَدْخُلُ فِي ذَلِكَ الْوَعِيدِ</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والجواب</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اتِّخَاذُ الْمَسَاجِدِ بِقُرْبِهِ وَقَصْدُ التَّبَرُّكِ بِهِ تَعْظِيمٌ 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ثُمَّ أَحَادِيثُ النَّهْيِ مُطْلَقَةٌ وَلَا دَلِيلَ عَلَى التَّعْلِيلِ بِمَا ذَكَرَ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وَالظَّاهِرُ أَنَّ الْعِلَّةَ سَدُّ الذَّرِيعَةِ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وَمَنَعَ الْمُسْلِمِينَ مِنْ ذَلِكَ</w:t>
      </w:r>
      <w:r w:rsidRPr="003F2371">
        <w:rPr>
          <w:rStyle w:val="a4"/>
          <w:rFonts w:ascii="Traditional Arabic" w:hAnsi="Traditional Arabic" w:cs="Traditional Arabic"/>
          <w:b/>
          <w:bCs/>
          <w:color w:val="000000" w:themeColor="text1"/>
          <w:sz w:val="34"/>
          <w:szCs w:val="34"/>
          <w:rtl/>
          <w:lang w:bidi="ar-EG"/>
        </w:rPr>
        <w:footnoteReference w:id="54"/>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8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8DB3E2" w:themeColor="text2" w:themeTint="66"/>
          <w:sz w:val="34"/>
          <w:szCs w:val="34"/>
          <w:rtl/>
          <w:lang w:bidi="ar-EG"/>
        </w:rPr>
        <w:t>شبهة 6</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 xml:space="preserve">قال </w:t>
      </w:r>
      <w:proofErr w:type="spellStart"/>
      <w:r w:rsidRPr="003F2371">
        <w:rPr>
          <w:rFonts w:ascii="Traditional Arabic" w:hAnsi="Traditional Arabic" w:cs="Traditional Arabic"/>
          <w:b/>
          <w:bCs/>
          <w:color w:val="8DB3E2" w:themeColor="text2" w:themeTint="66"/>
          <w:sz w:val="34"/>
          <w:szCs w:val="34"/>
          <w:rtl/>
          <w:lang w:bidi="ar-EG"/>
        </w:rPr>
        <w:t>بعضهم</w:t>
      </w:r>
      <w:r w:rsidR="003F2371">
        <w:rPr>
          <w:rFonts w:ascii="Traditional Arabic" w:hAnsi="Traditional Arabic" w:cs="Traditional Arabic"/>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قول</w:t>
      </w:r>
      <w:proofErr w:type="spellEnd"/>
      <w:r w:rsidRPr="003F2371">
        <w:rPr>
          <w:rFonts w:ascii="Traditional Arabic" w:hAnsi="Traditional Arabic" w:cs="Traditional Arabic"/>
          <w:b/>
          <w:bCs/>
          <w:color w:val="8DB3E2" w:themeColor="text2" w:themeTint="66"/>
          <w:sz w:val="34"/>
          <w:szCs w:val="34"/>
          <w:rtl/>
          <w:lang w:bidi="ar-EG"/>
        </w:rPr>
        <w:t xml:space="preserve"> النبي - صَلَّى اللهُ عَلَيْهِ وَسَلَّمَ -</w:t>
      </w:r>
      <w:r w:rsidR="003F2371">
        <w:rPr>
          <w:rFonts w:ascii="Traditional Arabic" w:hAnsi="Traditional Arabic" w:cs="Traditional Arabic"/>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 لَعَنَ اللَّهُ اليَهُودَ اتَّخَذُوا قُبُورَ أَنْبِيَائِهِمْ مَسَاجِدَ »</w:t>
      </w:r>
      <w:r w:rsidR="006A4856" w:rsidRP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rPr>
        <w:t>يراد به عين القبر لا ملحق القبر فإن الملحق بالقبر شيء غير القبر نفسه</w:t>
      </w:r>
      <w:r w:rsidR="003F2371">
        <w:rPr>
          <w:rFonts w:ascii="Traditional Arabic" w:hAnsi="Traditional Arabic" w:cs="Traditional Arabic"/>
          <w:b/>
          <w:bCs/>
          <w:color w:val="8DB3E2" w:themeColor="text2" w:themeTint="66"/>
          <w:sz w:val="34"/>
          <w:szCs w:val="34"/>
          <w:rtl/>
        </w:rPr>
        <w:t xml:space="preserve">، </w:t>
      </w:r>
      <w:r w:rsidRPr="003F2371">
        <w:rPr>
          <w:rFonts w:ascii="Traditional Arabic" w:hAnsi="Traditional Arabic" w:cs="Traditional Arabic"/>
          <w:b/>
          <w:bCs/>
          <w:color w:val="8DB3E2" w:themeColor="text2" w:themeTint="66"/>
          <w:sz w:val="34"/>
          <w:szCs w:val="34"/>
          <w:rtl/>
        </w:rPr>
        <w:t>ولهذا لا يسمى المسجد قبرا</w:t>
      </w:r>
      <w:r w:rsidR="003F2371">
        <w:rPr>
          <w:rFonts w:ascii="Traditional Arabic" w:hAnsi="Traditional Arabic" w:cs="Traditional Arabic"/>
          <w:b/>
          <w:bCs/>
          <w:color w:val="8DB3E2" w:themeColor="text2" w:themeTint="66"/>
          <w:sz w:val="34"/>
          <w:szCs w:val="34"/>
          <w:rtl/>
        </w:rPr>
        <w:t xml:space="preserve">، </w:t>
      </w:r>
      <w:r w:rsidRPr="003F2371">
        <w:rPr>
          <w:rFonts w:ascii="Traditional Arabic" w:hAnsi="Traditional Arabic" w:cs="Traditional Arabic"/>
          <w:b/>
          <w:bCs/>
          <w:color w:val="8DB3E2" w:themeColor="text2" w:themeTint="66"/>
          <w:sz w:val="34"/>
          <w:szCs w:val="34"/>
          <w:rtl/>
        </w:rPr>
        <w:t>ولا القبر مسجدا</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و</w:t>
      </w:r>
      <w:r w:rsidRPr="003F2371">
        <w:rPr>
          <w:rStyle w:val="apple-converted-space"/>
          <w:rFonts w:ascii="Traditional Arabic" w:hAnsi="Traditional Arabic" w:cs="Traditional Arabic"/>
          <w:b/>
          <w:bCs/>
          <w:color w:val="8DB3E2" w:themeColor="text2" w:themeTint="66"/>
          <w:sz w:val="34"/>
          <w:szCs w:val="34"/>
        </w:rPr>
        <w:t> </w:t>
      </w:r>
      <w:r w:rsidRPr="003F2371">
        <w:rPr>
          <w:rFonts w:ascii="Traditional Arabic" w:hAnsi="Traditional Arabic" w:cs="Traditional Arabic"/>
          <w:b/>
          <w:bCs/>
          <w:color w:val="8DB3E2" w:themeColor="text2" w:themeTint="66"/>
          <w:sz w:val="34"/>
          <w:szCs w:val="34"/>
          <w:rtl/>
        </w:rPr>
        <w:t>الصلاة في المساجد الملحقة بالقبور خارجة عن النهي</w:t>
      </w:r>
      <w:r w:rsidR="003F2371">
        <w:rPr>
          <w:rFonts w:ascii="Traditional Arabic" w:hAnsi="Traditional Arabic" w:cs="Traditional Arabic"/>
          <w:b/>
          <w:bCs/>
          <w:color w:val="8DB3E2" w:themeColor="text2" w:themeTint="66"/>
          <w:sz w:val="34"/>
          <w:szCs w:val="34"/>
          <w:rtl/>
        </w:rPr>
        <w:t xml:space="preserve">، </w:t>
      </w:r>
      <w:r w:rsidRPr="003F2371">
        <w:rPr>
          <w:rFonts w:ascii="Traditional Arabic" w:hAnsi="Traditional Arabic" w:cs="Traditional Arabic"/>
          <w:b/>
          <w:bCs/>
          <w:color w:val="8DB3E2" w:themeColor="text2" w:themeTint="66"/>
          <w:sz w:val="34"/>
          <w:szCs w:val="34"/>
          <w:rtl/>
        </w:rPr>
        <w:t>لأنها شيء غير القبر نفسه</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والجواب </w:t>
      </w:r>
      <w:r w:rsidRPr="003F2371">
        <w:rPr>
          <w:rFonts w:ascii="Traditional Arabic" w:hAnsi="Traditional Arabic" w:cs="Traditional Arabic" w:hint="cs"/>
          <w:b/>
          <w:bCs/>
          <w:color w:val="000000" w:themeColor="text1"/>
          <w:sz w:val="34"/>
          <w:szCs w:val="34"/>
          <w:rtl/>
          <w:lang w:bidi="ar-EG"/>
        </w:rPr>
        <w:t>أن ك</w:t>
      </w:r>
      <w:r w:rsidRPr="003F2371">
        <w:rPr>
          <w:rFonts w:ascii="Traditional Arabic" w:hAnsi="Traditional Arabic" w:cs="Traditional Arabic"/>
          <w:b/>
          <w:bCs/>
          <w:color w:val="000000" w:themeColor="text1"/>
          <w:sz w:val="34"/>
          <w:szCs w:val="34"/>
          <w:rtl/>
          <w:lang w:bidi="ar-EG"/>
        </w:rPr>
        <w:t>ل مَا دَخَلَ فِي اسْمِ الْمَقْبَرَةِ مِمَّا حَوْلَ الْقُبُورِ لَا يُصَلَّى فِيهِ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فَهَذَا يُعَيِّنُ أَنَّ الْمَنْعَ يَكُونُ مَتْنًاوَلَا لِحُرْمَةِ الْقَبْرِ الْمُنْفَرِدِ وَفِنَائِهِ الْمُضَافِ إلَيْهِ</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rPr>
        <w:footnoteReference w:id="55"/>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shd w:val="clear" w:color="auto" w:fill="FFFFFF"/>
          <w:rtl/>
        </w:rPr>
        <w:t xml:space="preserve">والنهى عن البناء على القبور يصدق على </w:t>
      </w:r>
      <w:r w:rsidRPr="003F2371">
        <w:rPr>
          <w:rFonts w:ascii="Traditional Arabic" w:hAnsi="Traditional Arabic" w:cs="Traditional Arabic"/>
          <w:b/>
          <w:bCs/>
          <w:color w:val="000000" w:themeColor="text1"/>
          <w:sz w:val="34"/>
          <w:szCs w:val="34"/>
          <w:rtl/>
          <w:lang w:bidi="ar-EG"/>
        </w:rPr>
        <w:t>ما بُنِي على جوانب حفرة القبر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كما يفعله كثيرٌ من الناس من رفع قبور الموتى ذراعاً فما فوقه؛ لأنَّه لا يُمكن أن يجعل نفس القبر مسجداً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فذلك مِمَّا يدلُّ على أنَّ المراد بعض ما يقربه مِمَّا يتصل به</w:t>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8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8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 ويصدُق على من بنى قريباً من جوانب القبر كذلك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كما في القباب والمساجد والمشاهد الكبيرة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على وجه يكون القبر في وسطها أو في جانب منها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فإنَّ هذا بناء على القبر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يخفى ذلك على من له أدنى فهم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كما يقال: بَنَى السلطانُ على مدينة كذا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على قرية كذا سوراً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وكما يقال: بَنَى فلانٌ في المكان الفلاني مسجداً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مع أنَّ سمكَ البناء لم يباشر إلاَّ جوانب المدينة أو القرية أو المكان</w:t>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ولا فرق بين أن تكون تلك الجوانب التي وقع وضع البناء عليها قريبة من الوسط</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كما في المدينة الصغيرة والقرية الصغيرة والمكان الضيق</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بعيدة من الوسط كما في المدينة الكبيرة والقرية الكبيرة والمكان الواسع</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ومَن زعم أنَّ في </w:t>
      </w:r>
      <w:r w:rsidRPr="003F2371">
        <w:rPr>
          <w:rFonts w:ascii="Traditional Arabic" w:hAnsi="Traditional Arabic" w:cs="Traditional Arabic"/>
          <w:b/>
          <w:bCs/>
          <w:color w:val="000000" w:themeColor="text1"/>
          <w:sz w:val="34"/>
          <w:szCs w:val="34"/>
          <w:rtl/>
          <w:lang w:bidi="ar-EG"/>
        </w:rPr>
        <w:lastRenderedPageBreak/>
        <w:t>لغة العرب ما يَمنع من هذا الإطلاق فهو جاهلٌ لا يعرف لغةَ العرب</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ولا يَفهم لسانَها ولا يدري بما استعملته في كلامها</w:t>
      </w:r>
      <w:r w:rsidRPr="003F2371">
        <w:rPr>
          <w:rStyle w:val="a4"/>
          <w:rFonts w:ascii="Traditional Arabic" w:hAnsi="Traditional Arabic" w:cs="Traditional Arabic"/>
          <w:b/>
          <w:bCs/>
          <w:color w:val="000000" w:themeColor="text1"/>
          <w:sz w:val="34"/>
          <w:szCs w:val="34"/>
          <w:rtl/>
          <w:lang w:bidi="ar-EG"/>
        </w:rPr>
        <w:footnoteReference w:id="56"/>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8DB3E2" w:themeColor="text2" w:themeTint="66"/>
          <w:sz w:val="34"/>
          <w:szCs w:val="34"/>
          <w:rtl/>
          <w:lang w:bidi="ar-EG"/>
        </w:rPr>
        <w:t>شبهة 7</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يقول البعض</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المراد بالنهي عن اتخاذ القبور مساجد اتخاذ القبور</w:t>
      </w:r>
      <w:r w:rsidR="006A4856"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shd w:val="clear" w:color="auto" w:fill="FFFFFF"/>
          <w:rtl/>
        </w:rPr>
        <w:t>قبلةً يصلون إليها ويسجدون لها</w:t>
      </w:r>
      <w:r w:rsidR="003F2371">
        <w:rPr>
          <w:rFonts w:ascii="Traditional Arabic" w:hAnsi="Traditional Arabic" w:cs="Traditional Arabic" w:hint="cs"/>
          <w:b/>
          <w:bCs/>
          <w:color w:val="8DB3E2" w:themeColor="text2" w:themeTint="66"/>
          <w:sz w:val="34"/>
          <w:szCs w:val="34"/>
          <w:rtl/>
        </w:rPr>
        <w:t xml:space="preserve">، </w:t>
      </w:r>
      <w:r w:rsidRPr="003F2371">
        <w:rPr>
          <w:rFonts w:ascii="Traditional Arabic" w:hAnsi="Traditional Arabic" w:cs="Traditional Arabic" w:hint="cs"/>
          <w:b/>
          <w:bCs/>
          <w:color w:val="8DB3E2" w:themeColor="text2" w:themeTint="66"/>
          <w:sz w:val="34"/>
          <w:szCs w:val="34"/>
          <w:rtl/>
        </w:rPr>
        <w:t>وليس بناء المساجد عليها بدليل أنه لم يقل اتخذوا على القبور مساجد بل قال اتخذوا القبور مساجد</w:t>
      </w:r>
      <w:r w:rsidR="003F2371">
        <w:rPr>
          <w:rFonts w:ascii="Traditional Arabic" w:hAnsi="Traditional Arabic" w:cs="Traditional Arabic" w:hint="cs"/>
          <w:b/>
          <w:bCs/>
          <w:color w:val="8DB3E2" w:themeColor="text2" w:themeTint="66"/>
          <w:sz w:val="34"/>
          <w:szCs w:val="34"/>
          <w:rtl/>
        </w:rPr>
        <w:t xml:space="preserve">، </w:t>
      </w:r>
      <w:r w:rsidRPr="003F2371">
        <w:rPr>
          <w:rFonts w:ascii="Traditional Arabic" w:hAnsi="Traditional Arabic" w:cs="Traditional Arabic" w:hint="cs"/>
          <w:b/>
          <w:bCs/>
          <w:color w:val="000000" w:themeColor="text1"/>
          <w:sz w:val="34"/>
          <w:szCs w:val="34"/>
          <w:rtl/>
        </w:rPr>
        <w:t xml:space="preserve">والجواب </w:t>
      </w:r>
      <w:r w:rsidRPr="003F2371">
        <w:rPr>
          <w:rFonts w:ascii="Traditional Arabic" w:hAnsi="Traditional Arabic" w:cs="Traditional Arabic" w:hint="cs"/>
          <w:b/>
          <w:bCs/>
          <w:color w:val="000000" w:themeColor="text1"/>
          <w:sz w:val="34"/>
          <w:szCs w:val="34"/>
          <w:rtl/>
          <w:lang w:bidi="ar-EG"/>
        </w:rPr>
        <w:t xml:space="preserve">أن </w:t>
      </w:r>
      <w:r w:rsidRPr="003F2371">
        <w:rPr>
          <w:rFonts w:ascii="Traditional Arabic" w:hAnsi="Traditional Arabic" w:cs="Traditional Arabic"/>
          <w:b/>
          <w:bCs/>
          <w:color w:val="000000" w:themeColor="text1"/>
          <w:sz w:val="34"/>
          <w:szCs w:val="34"/>
          <w:rtl/>
          <w:lang w:bidi="ar-EG"/>
        </w:rPr>
        <w:t>اِتِّخَاذ الْقُبُورِ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أَعَمُّ مِنْ أَنْ يَكُونَ بِمَعْنَى الصَّلَاةِ إلَيْهَا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أَوْ بِمَعْنَى الصَّلَاةِ </w:t>
      </w:r>
      <w:proofErr w:type="gramStart"/>
      <w:r w:rsidRPr="003F2371">
        <w:rPr>
          <w:rFonts w:ascii="Traditional Arabic" w:hAnsi="Traditional Arabic" w:cs="Traditional Arabic"/>
          <w:b/>
          <w:bCs/>
          <w:color w:val="000000" w:themeColor="text1"/>
          <w:sz w:val="34"/>
          <w:szCs w:val="34"/>
          <w:rtl/>
          <w:lang w:bidi="ar-EG"/>
        </w:rPr>
        <w:t>عَلَيْهَا</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57"/>
      </w:r>
      <w:r w:rsidRPr="003F2371">
        <w:rPr>
          <w:rFonts w:ascii="Traditional Arabic" w:hAnsi="Traditional Arabic" w:cs="Traditional Arabic" w:hint="cs"/>
          <w:b/>
          <w:bCs/>
          <w:color w:val="000000" w:themeColor="text1"/>
          <w:sz w:val="34"/>
          <w:szCs w:val="34"/>
          <w:rtl/>
          <w:lang w:bidi="ar-EG"/>
        </w:rPr>
        <w:t xml:space="preserve"> أو</w:t>
      </w:r>
      <w:proofErr w:type="gramEnd"/>
      <w:r w:rsidRPr="003F2371">
        <w:rPr>
          <w:rFonts w:ascii="Traditional Arabic" w:hAnsi="Traditional Arabic" w:cs="Traditional Arabic" w:hint="cs"/>
          <w:b/>
          <w:bCs/>
          <w:color w:val="000000" w:themeColor="text1"/>
          <w:sz w:val="34"/>
          <w:szCs w:val="34"/>
          <w:rtl/>
          <w:lang w:bidi="ar-EG"/>
        </w:rPr>
        <w:t xml:space="preserve"> بمعنى بناء المسجد عليها أو بمعنى السجود لها أو إليها فاتخاذ القبور مساجد يشمل جميع هذه الصور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وتخصيص بعض هذه الصور دون بعض تخصيص بلا مخصص</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والأحاديث الشريفة منها ما جاء عاما في النهي عن كل صور اتخاذ القبور مساجد ومنها ما جاء خاصا في النهي عن بعض صور الاتخاذ فقول النبي </w:t>
      </w:r>
      <w:r w:rsidRPr="003F2371">
        <w:rPr>
          <w:rFonts w:ascii="Traditional Arabic" w:hAnsi="Traditional Arabic" w:cs="Traditional Arabic"/>
          <w:b/>
          <w:bCs/>
          <w:color w:val="000000" w:themeColor="text1"/>
          <w:sz w:val="34"/>
          <w:szCs w:val="34"/>
          <w:rtl/>
          <w:lang w:bidi="ar-EG"/>
        </w:rPr>
        <w:t>- صَلَّى اللهُ عَلَيْهِ وَسَلَّمَ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لَعَنَ اللَّهُ اليَهُودَ اتَّخَذُوا قُبُورَ أَنْبِيَائِهِمْ مَسَاجِدَ »</w:t>
      </w:r>
      <w:r w:rsidR="006A4856" w:rsidRPr="003F2371">
        <w:rPr>
          <w:rFonts w:ascii="Traditional Arabic" w:hAnsi="Traditional Arabic" w:cs="Traditional Arabic"/>
          <w:b/>
          <w:bCs/>
          <w:color w:val="000000" w:themeColor="text1"/>
          <w:sz w:val="34"/>
          <w:szCs w:val="34"/>
          <w:rtl/>
          <w:lang w:bidi="ar-EG"/>
        </w:rPr>
        <w:t xml:space="preserve"> </w:t>
      </w:r>
      <w:r w:rsidRPr="003F2371">
        <w:rPr>
          <w:rStyle w:val="apple-converted-space"/>
          <w:rFonts w:ascii="Traditional Arabic" w:hAnsi="Traditional Arabic" w:cs="Traditional Arabic" w:hint="cs"/>
          <w:b/>
          <w:bCs/>
          <w:color w:val="000000" w:themeColor="text1"/>
          <w:sz w:val="34"/>
          <w:szCs w:val="34"/>
          <w:rtl/>
          <w:lang w:bidi="ar-EG"/>
        </w:rPr>
        <w:t>يشمل النهي عن جميع صور اتخاذ القبور مساجد</w:t>
      </w:r>
      <w:r w:rsidR="003F2371">
        <w:rPr>
          <w:rStyle w:val="apple-converted-space"/>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قول النبي </w:t>
      </w:r>
      <w:r w:rsidRPr="003F2371">
        <w:rPr>
          <w:rFonts w:ascii="Traditional Arabic" w:hAnsi="Traditional Arabic" w:cs="Traditional Arabic"/>
          <w:b/>
          <w:bCs/>
          <w:color w:val="000000" w:themeColor="text1"/>
          <w:sz w:val="34"/>
          <w:szCs w:val="34"/>
          <w:rtl/>
          <w:lang w:bidi="ar-EG"/>
        </w:rPr>
        <w:t>- صَلَّى اللهُ عَلَيْهِ وَسَلَّمَ -</w:t>
      </w:r>
      <w:r w:rsidR="003F2371">
        <w:rPr>
          <w:rStyle w:val="apple-converted-space"/>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«أُولَئِكَ قَوْمٌ إِذَا مَاتَ فِيهِمُ العَبْدُ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الرَّجُلُ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بَنَوْا عَلَى قَبْرِهِ مَسْجِدًا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صَوَّرُوا فِيهِ تِلْكَ الصُّوَرَ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 شِرَارُ الخَلْقِ عِنْدَ اللَّهِ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صريح في أن بناء مسجد على القبر من فعل شرار الخلق</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وحديث أبي</w:t>
      </w:r>
      <w:r w:rsidRPr="003F2371">
        <w:rPr>
          <w:rFonts w:cs="Traditional Arabic"/>
          <w:b/>
          <w:bCs/>
          <w:color w:val="000000"/>
          <w:sz w:val="34"/>
          <w:szCs w:val="34"/>
          <w:rtl/>
        </w:rPr>
        <w:t xml:space="preserve"> سعيد الخدري</w:t>
      </w:r>
      <w:r w:rsidR="003F2371">
        <w:rPr>
          <w:rFonts w:cs="Traditional Arabic"/>
          <w:b/>
          <w:bCs/>
          <w:color w:val="000000"/>
          <w:sz w:val="34"/>
          <w:szCs w:val="34"/>
          <w:rtl/>
        </w:rPr>
        <w:t>:</w:t>
      </w:r>
      <w:r w:rsidRPr="003F2371">
        <w:rPr>
          <w:rFonts w:cs="Traditional Arabic"/>
          <w:b/>
          <w:bCs/>
          <w:color w:val="000000"/>
          <w:sz w:val="34"/>
          <w:szCs w:val="34"/>
          <w:rtl/>
        </w:rPr>
        <w:t xml:space="preserve"> </w:t>
      </w:r>
      <w:proofErr w:type="gramStart"/>
      <w:r w:rsidRPr="003F2371">
        <w:rPr>
          <w:rFonts w:ascii="times-roman" w:hAnsi="times-roman" w:cs="Traditional Arabic"/>
          <w:bCs/>
          <w:sz w:val="34"/>
          <w:szCs w:val="34"/>
          <w:rtl/>
        </w:rPr>
        <w:t>«</w:t>
      </w:r>
      <w:r w:rsidRPr="003F2371">
        <w:rPr>
          <w:rFonts w:cs="Traditional Arabic" w:hint="cs"/>
          <w:b/>
          <w:bCs/>
          <w:color w:val="000000"/>
          <w:sz w:val="34"/>
          <w:szCs w:val="34"/>
          <w:rtl/>
        </w:rPr>
        <w:t xml:space="preserve"> </w:t>
      </w:r>
      <w:r w:rsidRPr="003F2371">
        <w:rPr>
          <w:rFonts w:cs="Traditional Arabic"/>
          <w:b/>
          <w:bCs/>
          <w:color w:val="000000"/>
          <w:sz w:val="34"/>
          <w:szCs w:val="34"/>
          <w:rtl/>
        </w:rPr>
        <w:t>أن</w:t>
      </w:r>
      <w:proofErr w:type="gramEnd"/>
      <w:r w:rsidRPr="003F2371">
        <w:rPr>
          <w:rFonts w:cs="Traditional Arabic"/>
          <w:b/>
          <w:bCs/>
          <w:color w:val="000000"/>
          <w:sz w:val="34"/>
          <w:szCs w:val="34"/>
          <w:rtl/>
        </w:rPr>
        <w:t xml:space="preserve"> رسول الله </w:t>
      </w:r>
      <w:r w:rsidRPr="003F2371">
        <w:rPr>
          <w:rFonts w:cs="Traditional Arabic" w:hint="cs"/>
          <w:b/>
          <w:bCs/>
          <w:sz w:val="34"/>
          <w:szCs w:val="34"/>
          <w:rtl/>
        </w:rPr>
        <w:t xml:space="preserve">- </w:t>
      </w:r>
      <w:r w:rsidRPr="003F2371">
        <w:rPr>
          <w:rFonts w:ascii="AGA Arabesque" w:hAnsi="AGA Arabesque" w:cs="Traditional Arabic" w:hint="cs"/>
          <w:b/>
          <w:bCs/>
          <w:sz w:val="34"/>
          <w:szCs w:val="34"/>
          <w:rtl/>
        </w:rPr>
        <w:t>صلى الله عليه وسلم</w:t>
      </w:r>
      <w:r w:rsidRPr="003F2371">
        <w:rPr>
          <w:rFonts w:cs="Traditional Arabic" w:hint="cs"/>
          <w:b/>
          <w:bCs/>
          <w:sz w:val="34"/>
          <w:szCs w:val="34"/>
          <w:rtl/>
        </w:rPr>
        <w:t xml:space="preserve"> </w:t>
      </w:r>
      <w:r w:rsidRPr="003F2371">
        <w:rPr>
          <w:rFonts w:cs="Traditional Arabic"/>
          <w:b/>
          <w:bCs/>
          <w:sz w:val="34"/>
          <w:szCs w:val="34"/>
          <w:rtl/>
        </w:rPr>
        <w:t>–</w:t>
      </w:r>
      <w:r w:rsidR="006A4856" w:rsidRPr="003F2371">
        <w:rPr>
          <w:rFonts w:ascii="Traditional Arabic" w:hAnsi="Traditional Arabic" w:cs="Traditional Arabic" w:hint="cs"/>
          <w:b/>
          <w:bCs/>
          <w:color w:val="000000" w:themeColor="text1"/>
          <w:sz w:val="34"/>
          <w:szCs w:val="34"/>
          <w:rtl/>
        </w:rPr>
        <w:t xml:space="preserve"> </w:t>
      </w:r>
      <w:r w:rsidRPr="003F2371">
        <w:rPr>
          <w:rFonts w:cs="Traditional Arabic"/>
          <w:b/>
          <w:bCs/>
          <w:color w:val="000000"/>
          <w:sz w:val="34"/>
          <w:szCs w:val="34"/>
          <w:rtl/>
        </w:rPr>
        <w:t xml:space="preserve">نهى أن يبنى على القبور أو يقعد عليها أو يصلى عليها </w:t>
      </w:r>
      <w:r w:rsidRPr="003F2371">
        <w:rPr>
          <w:rFonts w:ascii="times-roman" w:hAnsi="times-roman" w:cs="Traditional Arabic"/>
          <w:bCs/>
          <w:sz w:val="34"/>
          <w:szCs w:val="34"/>
          <w:rtl/>
        </w:rPr>
        <w:t>»</w:t>
      </w:r>
      <w:r w:rsidRPr="003F2371">
        <w:rPr>
          <w:rFonts w:ascii="Traditional Arabic" w:hAnsi="Traditional Arabic" w:cs="Traditional Arabic" w:hint="cs"/>
          <w:b/>
          <w:bCs/>
          <w:color w:val="000000" w:themeColor="text1"/>
          <w:sz w:val="34"/>
          <w:szCs w:val="34"/>
          <w:rtl/>
          <w:lang w:bidi="ar-EG"/>
        </w:rPr>
        <w:t xml:space="preserve"> صريح في النهي عن البناء على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والنهي عن الصلاة على القبر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8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 xml:space="preserve">قال الألباني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النهي</w:t>
      </w:r>
      <w:proofErr w:type="gramEnd"/>
      <w:r w:rsidRPr="003F2371">
        <w:rPr>
          <w:rFonts w:ascii="Traditional Arabic" w:hAnsi="Traditional Arabic" w:cs="Traditional Arabic"/>
          <w:b/>
          <w:bCs/>
          <w:color w:val="000000"/>
          <w:sz w:val="34"/>
          <w:szCs w:val="34"/>
          <w:rtl/>
          <w:lang w:bidi="ar-EG"/>
        </w:rPr>
        <w:t xml:space="preserve"> عن بناء المساجد على القبور يستلزم النهي عن الصلاة فيها من </w:t>
      </w:r>
      <w:r w:rsidRPr="003F2371">
        <w:rPr>
          <w:rFonts w:ascii="Traditional Arabic" w:hAnsi="Traditional Arabic" w:cs="Traditional Arabic"/>
          <w:b/>
          <w:bCs/>
          <w:color w:val="000000" w:themeColor="text1"/>
          <w:sz w:val="34"/>
          <w:szCs w:val="34"/>
          <w:rtl/>
          <w:lang w:bidi="ar-EG"/>
        </w:rPr>
        <w:t>باب أن النهي عن الوسيلة يستلزم النهي عن المقصود بها والتوسل بها إليه مثاله إذا نهى الشارع عن بيع</w:t>
      </w:r>
      <w:r w:rsidRPr="003F2371">
        <w:rPr>
          <w:rFonts w:ascii="Traditional Arabic" w:hAnsi="Traditional Arabic" w:cs="Traditional Arabic"/>
          <w:b/>
          <w:bCs/>
          <w:color w:val="000000"/>
          <w:sz w:val="34"/>
          <w:szCs w:val="34"/>
          <w:rtl/>
          <w:lang w:bidi="ar-EG"/>
        </w:rPr>
        <w:t xml:space="preserve"> الخمر فالنهي عن شربه داخل في ذلك كما لا يخفى بل النهي عن من باب أولى</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ومن البين جدا أن النهي عن بناء المساجد على القبور ليس مقصودا بالذات كما أن الأمر ببناء المساجد في الدور والمحلات ليس مقصودا بالذات بل ذلك كله من أجل الصلاة فيها سلبا أو إيجابا يوضح ذلك المثال الآتي: لو أن رجلا بنى مسجدا في مكان قفر غير مأهول ولا يأتيه أحد للصلاة فيه فليس لهذا الرجل أي أجر في بنائه لهذا المسجد بل هو عندي آثم لإضاعة المال ووضعه </w:t>
      </w:r>
      <w:proofErr w:type="spellStart"/>
      <w:r w:rsidRPr="003F2371">
        <w:rPr>
          <w:rFonts w:ascii="Traditional Arabic" w:hAnsi="Traditional Arabic" w:cs="Traditional Arabic"/>
          <w:b/>
          <w:bCs/>
          <w:color w:val="000000"/>
          <w:sz w:val="34"/>
          <w:szCs w:val="34"/>
          <w:rtl/>
          <w:lang w:bidi="ar-EG"/>
        </w:rPr>
        <w:t>الشئ</w:t>
      </w:r>
      <w:proofErr w:type="spellEnd"/>
      <w:r w:rsidRPr="003F2371">
        <w:rPr>
          <w:rFonts w:ascii="Traditional Arabic" w:hAnsi="Traditional Arabic" w:cs="Traditional Arabic"/>
          <w:b/>
          <w:bCs/>
          <w:color w:val="000000"/>
          <w:sz w:val="34"/>
          <w:szCs w:val="34"/>
          <w:rtl/>
          <w:lang w:bidi="ar-EG"/>
        </w:rPr>
        <w:t xml:space="preserve"> في غير محله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808" w:right="-993"/>
        <w:jc w:val="both"/>
        <w:rPr>
          <w:rFonts w:ascii="Traditional Arabic" w:hAnsi="Traditional Arabic" w:cs="Traditional Arabic"/>
          <w:b/>
          <w:bCs/>
          <w:color w:val="000000"/>
          <w:sz w:val="34"/>
          <w:szCs w:val="34"/>
          <w:rtl/>
          <w:lang w:bidi="ar-EG"/>
        </w:rPr>
      </w:pPr>
    </w:p>
    <w:p w:rsidR="00555890" w:rsidRPr="003F2371" w:rsidRDefault="00555890" w:rsidP="00555890">
      <w:pPr>
        <w:ind w:left="-8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sz w:val="34"/>
          <w:szCs w:val="34"/>
          <w:rtl/>
          <w:lang w:bidi="ar-EG"/>
        </w:rPr>
        <w:t xml:space="preserve">فإذا أمر الشارع ببناء المساجد فهو يأمر ضمنا بالصلاة فيها لأنها هي المقصودة بالبناء وكذلك إذا نهى عن بناء المساجد على القبور فهو ينهى ضمنا عن الصلاة فيها لأنها هي المقصودة بالبناء </w:t>
      </w:r>
      <w:proofErr w:type="gramStart"/>
      <w:r w:rsidRPr="003F2371">
        <w:rPr>
          <w:rFonts w:ascii="Traditional Arabic" w:hAnsi="Traditional Arabic" w:cs="Traditional Arabic"/>
          <w:b/>
          <w:bCs/>
          <w:color w:val="000000"/>
          <w:sz w:val="34"/>
          <w:szCs w:val="34"/>
          <w:rtl/>
          <w:lang w:bidi="ar-EG"/>
        </w:rPr>
        <w:t>أيضا</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58"/>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808" w:right="-993"/>
        <w:jc w:val="both"/>
        <w:rPr>
          <w:rFonts w:ascii="Traditional Arabic" w:hAnsi="Traditional Arabic" w:cs="Traditional Arabic"/>
          <w:sz w:val="34"/>
          <w:szCs w:val="34"/>
          <w:rtl/>
          <w:lang w:bidi="ar-EG"/>
        </w:rPr>
      </w:pPr>
    </w:p>
    <w:p w:rsidR="00555890" w:rsidRPr="003F2371" w:rsidRDefault="00555890" w:rsidP="00555890">
      <w:pPr>
        <w:tabs>
          <w:tab w:val="left" w:pos="1976"/>
        </w:tabs>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lang w:bidi="ar-EG"/>
        </w:rPr>
        <w:t>وقول</w:t>
      </w:r>
      <w:r w:rsidRPr="003F2371">
        <w:rPr>
          <w:rFonts w:ascii="Traditional Arabic" w:hAnsi="Traditional Arabic" w:cs="Traditional Arabic" w:hint="cs"/>
          <w:sz w:val="34"/>
          <w:szCs w:val="34"/>
          <w:rtl/>
          <w:lang w:bidi="ar-EG"/>
        </w:rPr>
        <w:t xml:space="preserve"> </w:t>
      </w:r>
      <w:r w:rsidRPr="003F2371">
        <w:rPr>
          <w:rFonts w:ascii="Traditional Arabic" w:hAnsi="Traditional Arabic" w:cs="Traditional Arabic" w:hint="cs"/>
          <w:b/>
          <w:bCs/>
          <w:color w:val="000000"/>
          <w:sz w:val="34"/>
          <w:szCs w:val="34"/>
          <w:rtl/>
          <w:lang w:bidi="ar-EG"/>
        </w:rPr>
        <w:t>النبي</w:t>
      </w:r>
      <w:r w:rsidRPr="003F2371">
        <w:rPr>
          <w:rFonts w:ascii="Traditional Arabic" w:hAnsi="Traditional Arabic" w:cs="Traditional Arabic"/>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cs="Traditional Arabic" w:hint="cs"/>
          <w:b/>
          <w:bCs/>
          <w:color w:val="000000"/>
          <w:sz w:val="34"/>
          <w:szCs w:val="34"/>
          <w:rtl/>
        </w:rPr>
        <w:t>:</w:t>
      </w:r>
      <w:r w:rsidRPr="003F2371">
        <w:rPr>
          <w:rFonts w:cs="Traditional Arabic"/>
          <w:b/>
          <w:bCs/>
          <w:color w:val="000000"/>
          <w:sz w:val="34"/>
          <w:szCs w:val="34"/>
          <w:rtl/>
        </w:rPr>
        <w:t xml:space="preserve"> </w:t>
      </w:r>
      <w:r w:rsidRPr="003F2371">
        <w:rPr>
          <w:rFonts w:ascii="times-roman" w:hAnsi="times-roman" w:cs="Traditional Arabic"/>
          <w:bCs/>
          <w:sz w:val="34"/>
          <w:szCs w:val="34"/>
          <w:rtl/>
        </w:rPr>
        <w:t>«</w:t>
      </w:r>
      <w:r w:rsidRPr="003F2371">
        <w:rPr>
          <w:rFonts w:cs="Traditional Arabic"/>
          <w:b/>
          <w:bCs/>
          <w:color w:val="000000"/>
          <w:sz w:val="34"/>
          <w:szCs w:val="34"/>
          <w:rtl/>
        </w:rPr>
        <w:t xml:space="preserve"> لا تجلسوا على القبور ولا تصلوا إليها </w:t>
      </w:r>
      <w:r w:rsidRPr="003F2371">
        <w:rPr>
          <w:rFonts w:ascii="times-roman" w:hAnsi="times-roman" w:cs="Traditional Arabic"/>
          <w:bCs/>
          <w:sz w:val="34"/>
          <w:szCs w:val="34"/>
          <w:rtl/>
        </w:rPr>
        <w:t>»</w:t>
      </w:r>
      <w:r w:rsidRPr="003F2371">
        <w:rPr>
          <w:rStyle w:val="a4"/>
          <w:rFonts w:cs="Traditional Arabic"/>
          <w:b/>
          <w:bCs/>
          <w:color w:val="000000"/>
          <w:sz w:val="34"/>
          <w:szCs w:val="34"/>
          <w:rtl/>
        </w:rPr>
        <w:footnoteReference w:id="59"/>
      </w:r>
      <w:r w:rsidRPr="003F2371">
        <w:rPr>
          <w:rFonts w:ascii="Traditional Arabic" w:hAnsi="Traditional Arabic" w:cs="Traditional Arabic" w:hint="cs"/>
          <w:b/>
          <w:bCs/>
          <w:sz w:val="34"/>
          <w:szCs w:val="34"/>
          <w:rtl/>
        </w:rPr>
        <w:t xml:space="preserve"> صريح في النهي عن الصلاة إلى القبر</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واتخاذ القبر قبلة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 إذا حرمت الصلاة إلى القبر فمن باب أولى الصلاة عند القبر</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لأن فيهما مظنة الصلاة لصاحب القبر و فيها تعظيم لصاحب القبر تعظيما غير مأذون فيه</w:t>
      </w:r>
      <w:r w:rsidR="003F2371">
        <w:rPr>
          <w:rFonts w:ascii="Traditional Arabic" w:hAnsi="Traditional Arabic" w:cs="Traditional Arabic" w:hint="cs"/>
          <w:b/>
          <w:bCs/>
          <w:sz w:val="34"/>
          <w:szCs w:val="34"/>
          <w:rtl/>
        </w:rPr>
        <w:t>.</w:t>
      </w:r>
    </w:p>
    <w:p w:rsidR="00555890" w:rsidRPr="003F2371" w:rsidRDefault="00555890" w:rsidP="00555890">
      <w:pPr>
        <w:tabs>
          <w:tab w:val="left" w:pos="1976"/>
        </w:tabs>
        <w:ind w:left="-908" w:right="-993"/>
        <w:jc w:val="both"/>
        <w:rPr>
          <w:rFonts w:ascii="Traditional Arabic" w:hAnsi="Traditional Arabic" w:cs="Traditional Arabic"/>
          <w:b/>
          <w:bCs/>
          <w:sz w:val="34"/>
          <w:szCs w:val="34"/>
          <w:rtl/>
        </w:rPr>
      </w:pPr>
    </w:p>
    <w:p w:rsidR="00555890" w:rsidRPr="003F2371" w:rsidRDefault="00555890" w:rsidP="00555890">
      <w:pPr>
        <w:ind w:left="-8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 xml:space="preserve">وجميع صور اتخاذ القبور مساجد تشترك في أنها </w:t>
      </w:r>
      <w:r w:rsidRPr="003F2371">
        <w:rPr>
          <w:rFonts w:ascii="Traditional Arabic" w:hAnsi="Traditional Arabic" w:cs="Traditional Arabic" w:hint="cs"/>
          <w:b/>
          <w:bCs/>
          <w:sz w:val="34"/>
          <w:szCs w:val="34"/>
          <w:rtl/>
        </w:rPr>
        <w:t>مظنة الصلاة لصاحب القبر وفيها تعظيم لصاحب القبر</w:t>
      </w:r>
      <w:r w:rsidRPr="003F2371">
        <w:rPr>
          <w:rFonts w:ascii="Traditional Arabic" w:hAnsi="Traditional Arabic" w:cs="Traditional Arabic" w:hint="cs"/>
          <w:b/>
          <w:bCs/>
          <w:color w:val="000000" w:themeColor="text1"/>
          <w:sz w:val="34"/>
          <w:szCs w:val="34"/>
          <w:rtl/>
        </w:rPr>
        <w:t xml:space="preserve"> </w:t>
      </w:r>
      <w:proofErr w:type="gramStart"/>
      <w:r w:rsidRPr="003F2371">
        <w:rPr>
          <w:rFonts w:ascii="Traditional Arabic" w:hAnsi="Traditional Arabic" w:cs="Traditional Arabic" w:hint="cs"/>
          <w:b/>
          <w:bCs/>
          <w:color w:val="000000" w:themeColor="text1"/>
          <w:sz w:val="34"/>
          <w:szCs w:val="34"/>
          <w:rtl/>
        </w:rPr>
        <w:t>و فيها</w:t>
      </w:r>
      <w:proofErr w:type="gramEnd"/>
      <w:r w:rsidRPr="003F2371">
        <w:rPr>
          <w:rFonts w:ascii="Traditional Arabic" w:hAnsi="Traditional Arabic" w:cs="Traditional Arabic" w:hint="cs"/>
          <w:b/>
          <w:bCs/>
          <w:color w:val="000000" w:themeColor="text1"/>
          <w:sz w:val="34"/>
          <w:szCs w:val="34"/>
          <w:rtl/>
        </w:rPr>
        <w:t xml:space="preserve"> غلو في صاحب القبر</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وفيها الخشية من تطور الأمر إلى عبادة صاحب القبر والشريعة لا تفرق بين المتماثلات</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rPr>
          <w:rFonts w:ascii="Traditional Arabic" w:hAnsi="Traditional Arabic" w:cs="Traditional Arabic"/>
          <w:sz w:val="34"/>
          <w:szCs w:val="34"/>
          <w:rtl/>
        </w:rPr>
      </w:pPr>
    </w:p>
    <w:p w:rsidR="00555890" w:rsidRPr="003F2371" w:rsidRDefault="00555890" w:rsidP="00555890">
      <w:pPr>
        <w:rPr>
          <w:rFonts w:ascii="Traditional Arabic" w:hAnsi="Traditional Arabic" w:cs="Traditional Arabic"/>
          <w:sz w:val="34"/>
          <w:szCs w:val="34"/>
          <w:rtl/>
        </w:rPr>
      </w:pPr>
    </w:p>
    <w:p w:rsidR="00555890" w:rsidRPr="003F2371" w:rsidRDefault="00555890" w:rsidP="00555890">
      <w:pPr>
        <w:ind w:left="-908" w:right="-993"/>
        <w:jc w:val="both"/>
        <w:rPr>
          <w:rFonts w:ascii="Traditional Arabic" w:hAnsi="Traditional Arabic" w:cs="Traditional Arabic"/>
          <w:b/>
          <w:bCs/>
          <w:color w:val="8DB3E2" w:themeColor="text2" w:themeTint="66"/>
          <w:sz w:val="34"/>
          <w:szCs w:val="34"/>
          <w:rtl/>
        </w:rPr>
      </w:pPr>
      <w:r w:rsidRPr="003F2371">
        <w:rPr>
          <w:rFonts w:ascii="Traditional Arabic" w:hAnsi="Traditional Arabic" w:cs="Traditional Arabic" w:hint="cs"/>
          <w:b/>
          <w:bCs/>
          <w:color w:val="8DB3E2" w:themeColor="text2" w:themeTint="66"/>
          <w:sz w:val="34"/>
          <w:szCs w:val="34"/>
          <w:rtl/>
        </w:rPr>
        <w:lastRenderedPageBreak/>
        <w:t>شبهة 8</w:t>
      </w:r>
      <w:r w:rsidR="003F2371">
        <w:rPr>
          <w:rFonts w:ascii="Traditional Arabic" w:hAnsi="Traditional Arabic" w:cs="Traditional Arabic" w:hint="cs"/>
          <w:b/>
          <w:bCs/>
          <w:color w:val="8DB3E2" w:themeColor="text2" w:themeTint="66"/>
          <w:sz w:val="34"/>
          <w:szCs w:val="34"/>
          <w:rtl/>
        </w:rPr>
        <w:t>:</w:t>
      </w:r>
      <w:r w:rsidRPr="003F2371">
        <w:rPr>
          <w:rFonts w:ascii="Traditional Arabic" w:hAnsi="Traditional Arabic" w:cs="Traditional Arabic" w:hint="cs"/>
          <w:b/>
          <w:bCs/>
          <w:color w:val="8DB3E2" w:themeColor="text2" w:themeTint="66"/>
          <w:sz w:val="34"/>
          <w:szCs w:val="34"/>
          <w:rtl/>
        </w:rPr>
        <w:t xml:space="preserve"> مما يجيز الصلاة على القبور</w:t>
      </w:r>
      <w:r w:rsidR="003F2371">
        <w:rPr>
          <w:rFonts w:ascii="Traditional Arabic" w:hAnsi="Traditional Arabic" w:cs="Traditional Arabic" w:hint="cs"/>
          <w:b/>
          <w:bCs/>
          <w:color w:val="8DB3E2" w:themeColor="text2" w:themeTint="66"/>
          <w:sz w:val="34"/>
          <w:szCs w:val="34"/>
          <w:rtl/>
        </w:rPr>
        <w:t xml:space="preserve">، </w:t>
      </w:r>
      <w:r w:rsidRPr="003F2371">
        <w:rPr>
          <w:rFonts w:ascii="Traditional Arabic" w:hAnsi="Traditional Arabic" w:cs="Traditional Arabic" w:hint="cs"/>
          <w:b/>
          <w:bCs/>
          <w:color w:val="8DB3E2" w:themeColor="text2" w:themeTint="66"/>
          <w:sz w:val="34"/>
          <w:szCs w:val="34"/>
          <w:rtl/>
        </w:rPr>
        <w:t xml:space="preserve">وبناء المساجد عليها </w:t>
      </w:r>
      <w:r w:rsidRPr="003F2371">
        <w:rPr>
          <w:rFonts w:ascii="Traditional Arabic" w:hAnsi="Traditional Arabic" w:cs="Traditional Arabic" w:hint="cs"/>
          <w:b/>
          <w:bCs/>
          <w:color w:val="8DB3E2" w:themeColor="text2" w:themeTint="66"/>
          <w:sz w:val="34"/>
          <w:szCs w:val="34"/>
          <w:rtl/>
          <w:lang w:bidi="ar-EG"/>
        </w:rPr>
        <w:t xml:space="preserve">ما رواه ابن عباس </w:t>
      </w:r>
      <w:proofErr w:type="gramStart"/>
      <w:r w:rsidRP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رَضِيَ</w:t>
      </w:r>
      <w:proofErr w:type="gramEnd"/>
      <w:r w:rsidRPr="003F2371">
        <w:rPr>
          <w:rFonts w:ascii="Traditional Arabic" w:hAnsi="Traditional Arabic" w:cs="Traditional Arabic"/>
          <w:b/>
          <w:bCs/>
          <w:color w:val="8DB3E2" w:themeColor="text2" w:themeTint="66"/>
          <w:sz w:val="34"/>
          <w:szCs w:val="34"/>
          <w:rtl/>
          <w:lang w:bidi="ar-EG"/>
        </w:rPr>
        <w:t xml:space="preserve"> اللَّهُ عَنْهُمَا</w:t>
      </w:r>
      <w:r w:rsidRPr="003F2371">
        <w:rPr>
          <w:rFonts w:ascii="Traditional Arabic" w:hAnsi="Traditional Arabic" w:cs="Traditional Arabic" w:hint="cs"/>
          <w:b/>
          <w:bCs/>
          <w:color w:val="8DB3E2" w:themeColor="text2" w:themeTint="66"/>
          <w:sz w:val="34"/>
          <w:szCs w:val="34"/>
          <w:rtl/>
          <w:lang w:bidi="ar-EG"/>
        </w:rPr>
        <w:t xml:space="preserve"> -</w:t>
      </w:r>
      <w:r w:rsid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 xml:space="preserve">قَالَ: مَاتَ إِنْسَانٌ كَانَ رَسُولُ اللَّهِ </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صَلَّى اللهُ عَلَيْهِ وَسَلَّمَ</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 xml:space="preserve"> يَعُودُهُ</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فَمَاتَ بِاللَّيْلِ</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فَدَفَنُوهُ لَيْلًا</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فَلَمَّا أَصْبَحَ أَخْبَرُوهُ</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فَقَالَ: «مَا مَنَعَكُمْ أَنْ تُعْلِمُونِي؟» قَالُوا: كَانَ اللَّيْلُ فَكَرِهْنَا</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وَكَانَتْ ظُلْمَةٌ أَنْ نَشُقَّ عَلَيْكَ فَأَتَى قَبْرَهُ فَصَلَّى عَلَيْهِ</w:t>
      </w:r>
      <w:r w:rsidRPr="003F2371">
        <w:rPr>
          <w:rStyle w:val="a4"/>
          <w:rFonts w:ascii="Traditional Arabic" w:hAnsi="Traditional Arabic" w:cs="Traditional Arabic"/>
          <w:b/>
          <w:bCs/>
          <w:color w:val="8DB3E2" w:themeColor="text2" w:themeTint="66"/>
          <w:sz w:val="34"/>
          <w:szCs w:val="34"/>
          <w:rtl/>
        </w:rPr>
        <w:footnoteReference w:id="60"/>
      </w:r>
      <w:r w:rsidRPr="003F2371">
        <w:rPr>
          <w:rFonts w:ascii="Traditional Arabic" w:hAnsi="Traditional Arabic" w:cs="Traditional Arabic" w:hint="cs"/>
          <w:b/>
          <w:bCs/>
          <w:color w:val="8DB3E2" w:themeColor="text2" w:themeTint="66"/>
          <w:sz w:val="34"/>
          <w:szCs w:val="34"/>
          <w:rtl/>
        </w:rPr>
        <w:t>.</w:t>
      </w:r>
    </w:p>
    <w:p w:rsidR="00555890" w:rsidRPr="003F2371" w:rsidRDefault="00555890" w:rsidP="00555890">
      <w:pPr>
        <w:ind w:left="-908" w:right="-993"/>
        <w:jc w:val="both"/>
        <w:rPr>
          <w:rFonts w:ascii="Traditional Arabic" w:hAnsi="Traditional Arabic" w:cs="Traditional Arabic"/>
          <w:b/>
          <w:bCs/>
          <w:color w:val="8DB3E2" w:themeColor="text2" w:themeTint="66"/>
          <w:sz w:val="34"/>
          <w:szCs w:val="34"/>
          <w:rtl/>
        </w:rPr>
      </w:pPr>
    </w:p>
    <w:p w:rsidR="00555890" w:rsidRPr="003F2371" w:rsidRDefault="00555890" w:rsidP="00555890">
      <w:pPr>
        <w:autoSpaceDE w:val="0"/>
        <w:autoSpaceDN w:val="0"/>
        <w:adjustRightInd w:val="0"/>
        <w:spacing w:after="0" w:line="240" w:lineRule="auto"/>
        <w:ind w:left="-908" w:right="-993"/>
        <w:rPr>
          <w:rFonts w:ascii="Simplified Arabic" w:hAnsi="Simplified Arabic" w:cs="Traditional Arabic"/>
          <w:color w:val="8DB3E2" w:themeColor="text2" w:themeTint="66"/>
          <w:sz w:val="34"/>
          <w:szCs w:val="34"/>
          <w:rtl/>
        </w:rPr>
      </w:pPr>
      <w:r w:rsidRPr="003F2371">
        <w:rPr>
          <w:rFonts w:ascii="Traditional Arabic" w:hAnsi="Traditional Arabic" w:cs="Traditional Arabic" w:hint="cs"/>
          <w:b/>
          <w:bCs/>
          <w:color w:val="8DB3E2" w:themeColor="text2" w:themeTint="66"/>
          <w:sz w:val="34"/>
          <w:szCs w:val="34"/>
          <w:rtl/>
          <w:lang w:bidi="ar-EG"/>
        </w:rPr>
        <w:t>و</w:t>
      </w:r>
      <w:r w:rsidRPr="003F2371">
        <w:rPr>
          <w:rFonts w:ascii="Traditional Arabic" w:hAnsi="Traditional Arabic" w:cs="Traditional Arabic"/>
          <w:b/>
          <w:bCs/>
          <w:color w:val="8DB3E2" w:themeColor="text2" w:themeTint="66"/>
          <w:sz w:val="34"/>
          <w:szCs w:val="34"/>
          <w:rtl/>
          <w:lang w:bidi="ar-EG"/>
        </w:rPr>
        <w:t>عَنْ أَبِي هُرَيْرَةَ</w:t>
      </w:r>
      <w:r w:rsidRPr="003F2371">
        <w:rPr>
          <w:rFonts w:ascii="Traditional Arabic" w:hAnsi="Traditional Arabic" w:cs="Traditional Arabic" w:hint="cs"/>
          <w:b/>
          <w:bCs/>
          <w:color w:val="8DB3E2" w:themeColor="text2" w:themeTint="66"/>
          <w:sz w:val="34"/>
          <w:szCs w:val="34"/>
          <w:rtl/>
          <w:lang w:bidi="ar-EG"/>
        </w:rPr>
        <w:t xml:space="preserve"> </w:t>
      </w:r>
      <w:proofErr w:type="gramStart"/>
      <w:r w:rsidRP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رَضِيَ</w:t>
      </w:r>
      <w:proofErr w:type="gramEnd"/>
      <w:r w:rsidRPr="003F2371">
        <w:rPr>
          <w:rFonts w:ascii="Traditional Arabic" w:hAnsi="Traditional Arabic" w:cs="Traditional Arabic"/>
          <w:b/>
          <w:bCs/>
          <w:color w:val="8DB3E2" w:themeColor="text2" w:themeTint="66"/>
          <w:sz w:val="34"/>
          <w:szCs w:val="34"/>
          <w:rtl/>
          <w:lang w:bidi="ar-EG"/>
        </w:rPr>
        <w:t xml:space="preserve"> اللَّهُ عَنْهُ</w:t>
      </w:r>
      <w:r w:rsidRPr="003F2371">
        <w:rPr>
          <w:rFonts w:ascii="Traditional Arabic" w:hAnsi="Traditional Arabic" w:cs="Traditional Arabic" w:hint="cs"/>
          <w:b/>
          <w:bCs/>
          <w:color w:val="8DB3E2" w:themeColor="text2" w:themeTint="66"/>
          <w:sz w:val="34"/>
          <w:szCs w:val="34"/>
          <w:rtl/>
          <w:lang w:bidi="ar-EG"/>
        </w:rPr>
        <w:t xml:space="preserve"> -</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أَنَّ أَسْوَدَ رَجُلًا - أَوِ امْرَأَةً - كَانَ يَكُونُ فِي المَسْجِدِ يَقُمُّ المَسْجِدَ</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فَمَاتَ وَلَمْ يَعْلَمُ النَّبِيُّ صَلَّى اللهُ عَلَيْهِ وَسَلَّمَ بِمَوْتِهِ</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فَذَكَرَهُ ذَاتَ يَوْمٍ فَقَالَ: «مَا فَعَلَ ذَلِكَ الإِنْسَانُ؟» قَالُوا: مَاتَ يَا رَسُولَ اللَّهِ</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 xml:space="preserve">قَالَ «أَفَلاَ آذَنْتُمُونِي؟» فَقَالُوا: إِنَّهُ كَانَ كَذَا وَكَذَا </w:t>
      </w:r>
      <w:proofErr w:type="gramStart"/>
      <w:r w:rsidRPr="003F2371">
        <w:rPr>
          <w:rFonts w:ascii="Traditional Arabic" w:hAnsi="Traditional Arabic" w:cs="Traditional Arabic"/>
          <w:b/>
          <w:bCs/>
          <w:color w:val="8DB3E2" w:themeColor="text2" w:themeTint="66"/>
          <w:sz w:val="34"/>
          <w:szCs w:val="34"/>
          <w:rtl/>
          <w:lang w:bidi="ar-EG"/>
        </w:rPr>
        <w:t>- قِصَّتُهُ</w:t>
      </w:r>
      <w:proofErr w:type="gramEnd"/>
      <w:r w:rsidRPr="003F2371">
        <w:rPr>
          <w:rFonts w:ascii="Traditional Arabic" w:hAnsi="Traditional Arabic" w:cs="Traditional Arabic"/>
          <w:b/>
          <w:bCs/>
          <w:color w:val="8DB3E2" w:themeColor="text2" w:themeTint="66"/>
          <w:sz w:val="34"/>
          <w:szCs w:val="34"/>
          <w:rtl/>
          <w:lang w:bidi="ar-EG"/>
        </w:rPr>
        <w:t xml:space="preserve"> - قَالَ: فَحَقَرُوا شَأْنَهُ</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قَالَ: «فَدُلُّونِي عَلَى قَبْرِهِ» فَأَتَى قَبْرَهُ فَصَلَّى عَلَيْهِ</w:t>
      </w:r>
      <w:r w:rsidRPr="003F2371">
        <w:rPr>
          <w:rStyle w:val="a4"/>
          <w:rFonts w:ascii="Traditional Arabic" w:hAnsi="Traditional Arabic" w:cs="Traditional Arabic"/>
          <w:b/>
          <w:bCs/>
          <w:color w:val="8DB3E2" w:themeColor="text2" w:themeTint="66"/>
          <w:sz w:val="34"/>
          <w:szCs w:val="34"/>
          <w:rtl/>
        </w:rPr>
        <w:footnoteReference w:id="61"/>
      </w:r>
      <w:r w:rsidRPr="003F2371">
        <w:rPr>
          <w:rFonts w:ascii="Traditional Arabic" w:hAnsi="Traditional Arabic" w:cs="Traditional Arabic" w:hint="cs"/>
          <w:b/>
          <w:bCs/>
          <w:color w:val="8DB3E2" w:themeColor="text2" w:themeTint="66"/>
          <w:sz w:val="34"/>
          <w:szCs w:val="34"/>
          <w:rtl/>
        </w:rPr>
        <w:t>.</w:t>
      </w:r>
    </w:p>
    <w:p w:rsidR="00555890" w:rsidRPr="003F2371" w:rsidRDefault="00555890" w:rsidP="00555890">
      <w:pPr>
        <w:ind w:left="-908" w:right="-993"/>
        <w:jc w:val="both"/>
        <w:rPr>
          <w:rFonts w:ascii="Traditional Arabic" w:hAnsi="Traditional Arabic" w:cs="Traditional Arabic"/>
          <w:b/>
          <w:bCs/>
          <w:color w:val="8DB3E2" w:themeColor="text2" w:themeTint="66"/>
          <w:sz w:val="34"/>
          <w:szCs w:val="34"/>
          <w:rtl/>
          <w:lang w:bidi="ar-EG"/>
        </w:rPr>
      </w:pPr>
    </w:p>
    <w:p w:rsidR="00555890" w:rsidRPr="003F2371" w:rsidRDefault="00555890" w:rsidP="00555890">
      <w:pPr>
        <w:ind w:left="-908" w:right="-993"/>
        <w:jc w:val="both"/>
        <w:rPr>
          <w:rFonts w:ascii="Traditional Arabic" w:hAnsi="Traditional Arabic" w:cs="Traditional Arabic"/>
          <w:b/>
          <w:bCs/>
          <w:color w:val="8DB3E2" w:themeColor="text2" w:themeTint="66"/>
          <w:sz w:val="34"/>
          <w:szCs w:val="34"/>
          <w:rtl/>
          <w:lang w:bidi="ar-EG"/>
        </w:rPr>
      </w:pPr>
      <w:r w:rsidRPr="003F2371">
        <w:rPr>
          <w:rFonts w:ascii="Traditional Arabic" w:hAnsi="Traditional Arabic" w:cs="Traditional Arabic" w:hint="cs"/>
          <w:b/>
          <w:bCs/>
          <w:color w:val="8DB3E2" w:themeColor="text2" w:themeTint="66"/>
          <w:sz w:val="34"/>
          <w:szCs w:val="34"/>
          <w:rtl/>
          <w:lang w:bidi="ar-EG"/>
        </w:rPr>
        <w:t>و</w:t>
      </w:r>
      <w:r w:rsidRPr="003F2371">
        <w:rPr>
          <w:rFonts w:ascii="Traditional Arabic" w:hAnsi="Traditional Arabic" w:cs="Traditional Arabic"/>
          <w:b/>
          <w:bCs/>
          <w:color w:val="8DB3E2" w:themeColor="text2" w:themeTint="66"/>
          <w:sz w:val="34"/>
          <w:szCs w:val="34"/>
          <w:rtl/>
          <w:lang w:bidi="ar-EG"/>
        </w:rPr>
        <w:t>عَنِ الشَّعْبِيِّ</w:t>
      </w:r>
      <w:r w:rsid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 xml:space="preserve"> </w:t>
      </w:r>
      <w:proofErr w:type="gramStart"/>
      <w:r w:rsidRPr="003F2371">
        <w:rPr>
          <w:rFonts w:ascii="Traditional Arabic" w:hAnsi="Traditional Arabic" w:cs="Traditional Arabic"/>
          <w:b/>
          <w:bCs/>
          <w:color w:val="8DB3E2" w:themeColor="text2" w:themeTint="66"/>
          <w:sz w:val="34"/>
          <w:szCs w:val="34"/>
          <w:rtl/>
          <w:lang w:bidi="ar-EG"/>
        </w:rPr>
        <w:t>«</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أَنَّ</w:t>
      </w:r>
      <w:proofErr w:type="gramEnd"/>
      <w:r w:rsidRPr="003F2371">
        <w:rPr>
          <w:rFonts w:ascii="Traditional Arabic" w:hAnsi="Traditional Arabic" w:cs="Traditional Arabic"/>
          <w:b/>
          <w:bCs/>
          <w:color w:val="8DB3E2" w:themeColor="text2" w:themeTint="66"/>
          <w:sz w:val="34"/>
          <w:szCs w:val="34"/>
          <w:rtl/>
          <w:lang w:bidi="ar-EG"/>
        </w:rPr>
        <w:t xml:space="preserve"> رَسُولَ اللهِ </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 xml:space="preserve">صَلَّى اللهُ عَلَيْهِ وَسَلَّمَ </w:t>
      </w:r>
      <w:r w:rsidRPr="003F2371">
        <w:rPr>
          <w:rFonts w:ascii="Traditional Arabic" w:hAnsi="Traditional Arabic" w:cs="Traditional Arabic" w:hint="cs"/>
          <w:b/>
          <w:bCs/>
          <w:color w:val="8DB3E2" w:themeColor="text2" w:themeTint="66"/>
          <w:sz w:val="34"/>
          <w:szCs w:val="34"/>
          <w:rtl/>
          <w:lang w:bidi="ar-EG"/>
        </w:rPr>
        <w:t>-</w:t>
      </w:r>
      <w:r w:rsidRPr="003F2371">
        <w:rPr>
          <w:rFonts w:ascii="Traditional Arabic" w:hAnsi="Traditional Arabic" w:cs="Traditional Arabic"/>
          <w:b/>
          <w:bCs/>
          <w:color w:val="8DB3E2" w:themeColor="text2" w:themeTint="66"/>
          <w:sz w:val="34"/>
          <w:szCs w:val="34"/>
          <w:rtl/>
          <w:lang w:bidi="ar-EG"/>
        </w:rPr>
        <w:t>صَلَّى عَلَى قَبْرٍ بَعْدَمَا دُفِنَ</w:t>
      </w:r>
      <w:r w:rsidR="003F2371">
        <w:rPr>
          <w:rFonts w:ascii="Traditional Arabic" w:hAnsi="Traditional Arabic" w:cs="Traditional Arabic"/>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فَكَبَّرَ عَلَيْهِ أَرْبَعًا</w:t>
      </w:r>
      <w:r w:rsidRPr="003F2371">
        <w:rPr>
          <w:rFonts w:ascii="Traditional Arabic" w:hAnsi="Traditional Arabic" w:cs="Traditional Arabic" w:hint="cs"/>
          <w:b/>
          <w:bCs/>
          <w:color w:val="8DB3E2" w:themeColor="text2" w:themeTint="66"/>
          <w:sz w:val="34"/>
          <w:szCs w:val="34"/>
          <w:rtl/>
          <w:lang w:bidi="ar-EG"/>
        </w:rPr>
        <w:t xml:space="preserve"> </w:t>
      </w:r>
      <w:r w:rsidRPr="003F2371">
        <w:rPr>
          <w:rFonts w:ascii="Traditional Arabic" w:hAnsi="Traditional Arabic" w:cs="Traditional Arabic"/>
          <w:b/>
          <w:bCs/>
          <w:color w:val="8DB3E2" w:themeColor="text2" w:themeTint="66"/>
          <w:sz w:val="34"/>
          <w:szCs w:val="34"/>
          <w:rtl/>
          <w:lang w:bidi="ar-EG"/>
        </w:rPr>
        <w:t>»</w:t>
      </w:r>
      <w:r w:rsidRPr="003F2371">
        <w:rPr>
          <w:rStyle w:val="a4"/>
          <w:rFonts w:ascii="Traditional Arabic" w:hAnsi="Traditional Arabic" w:cs="Traditional Arabic"/>
          <w:b/>
          <w:bCs/>
          <w:color w:val="8DB3E2" w:themeColor="text2" w:themeTint="66"/>
          <w:sz w:val="34"/>
          <w:szCs w:val="34"/>
          <w:rtl/>
          <w:lang w:bidi="ar-EG"/>
        </w:rPr>
        <w:footnoteReference w:id="62"/>
      </w:r>
    </w:p>
    <w:p w:rsidR="00555890" w:rsidRPr="003F2371" w:rsidRDefault="00555890" w:rsidP="00555890">
      <w:pPr>
        <w:ind w:left="-908" w:right="-993"/>
        <w:jc w:val="both"/>
        <w:rPr>
          <w:rFonts w:ascii="Traditional Arabic" w:hAnsi="Traditional Arabic" w:cs="Traditional Arabic"/>
          <w:b/>
          <w:bCs/>
          <w:color w:val="8DB3E2" w:themeColor="text2" w:themeTint="66"/>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والجواب عن هذه الأدلة أنها أخص من موضع النزاع فهي واردة في صلاة الجنازة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ويمكن القول </w:t>
      </w:r>
      <w:proofErr w:type="gramStart"/>
      <w:r w:rsidRPr="003F2371">
        <w:rPr>
          <w:rFonts w:ascii="Traditional Arabic" w:hAnsi="Traditional Arabic" w:cs="Traditional Arabic" w:hint="cs"/>
          <w:b/>
          <w:bCs/>
          <w:color w:val="000000"/>
          <w:sz w:val="34"/>
          <w:szCs w:val="34"/>
          <w:rtl/>
          <w:lang w:bidi="ar-EG"/>
        </w:rPr>
        <w:t>أن</w:t>
      </w:r>
      <w:proofErr w:type="gram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أدلة النهي عن الصلاة في المقبرة والصلاة إلى القبور </w:t>
      </w:r>
      <w:r w:rsidRPr="003F2371">
        <w:rPr>
          <w:rFonts w:ascii="Traditional Arabic" w:hAnsi="Traditional Arabic" w:cs="Traditional Arabic" w:hint="cs"/>
          <w:b/>
          <w:bCs/>
          <w:color w:val="000000"/>
          <w:sz w:val="34"/>
          <w:szCs w:val="34"/>
          <w:rtl/>
          <w:lang w:bidi="ar-EG"/>
        </w:rPr>
        <w:t xml:space="preserve">و على القبر </w:t>
      </w:r>
      <w:r w:rsidRPr="003F2371">
        <w:rPr>
          <w:rFonts w:ascii="Traditional Arabic" w:hAnsi="Traditional Arabic" w:cs="Traditional Arabic"/>
          <w:b/>
          <w:bCs/>
          <w:color w:val="000000"/>
          <w:sz w:val="34"/>
          <w:szCs w:val="34"/>
          <w:rtl/>
          <w:lang w:bidi="ar-EG"/>
        </w:rPr>
        <w:t>مخصصة بما سوى صلاة الجنازة</w:t>
      </w:r>
      <w:r w:rsidR="003F2371">
        <w:rPr>
          <w:rFonts w:ascii="Traditional Arabic" w:hAnsi="Traditional Arabic" w:cs="Traditional Arabic"/>
          <w:b/>
          <w:bCs/>
          <w:color w:val="000000"/>
          <w:sz w:val="34"/>
          <w:szCs w:val="34"/>
          <w:rtl/>
          <w:lang w:bidi="ar-EG"/>
        </w:rPr>
        <w:t>.</w:t>
      </w:r>
    </w:p>
    <w:p w:rsidR="00555890" w:rsidRPr="003F2371" w:rsidRDefault="00555890" w:rsidP="00555890">
      <w:pPr>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وقال ابن القيم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 </w:t>
      </w:r>
      <w:r w:rsidRPr="003F2371">
        <w:rPr>
          <w:rFonts w:ascii="Traditional Arabic" w:hAnsi="Traditional Arabic" w:cs="Traditional Arabic"/>
          <w:b/>
          <w:bCs/>
          <w:color w:val="000000"/>
          <w:sz w:val="34"/>
          <w:szCs w:val="34"/>
          <w:rtl/>
          <w:lang w:bidi="ar-EG"/>
        </w:rPr>
        <w:t>وَاَلَّذِي قَالَهُ هُوَ النَّبِيُّ - صَلَّى اللَّهُ عَلَيْهِ وَسَلَّمَ - الَّذِي صَلَّى عَلَى الْقَبْرِ؛ فَهَذَا قَوْلُهُ وَهَذَا فِعْلُهُ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وَلَا يُنَاقِضُ أَحَدُهُمَا الْآخَرَ؛ فَإِنَّ الصَّلَاةَ الْمَنْهِيَّ عَنْهَا إلَى الْقَبْرِ غَيْرُ الصَّلَاةِ الَّتِي عَلَى الْقَبْرِ؛ فَهَذِهِ صَلَاةُ الْجِنَازَةِ عَلَى الْمَيِّتِ الَّتِي لَا تَخْتَصُّ بِمَكَانٍ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بَلْ فِعْلُهَا فِي غَيْرِ الْمَسْجِدِ أَفْضَلُ مِنْ فِعْلِهَا فِيهِ؛ فَالصَّلَاةُ عَلَيْهِ عَلَى قَبْرِهِ مِنْ جِنْسِ الصَّلَاةِ عَلَيْهِ عَلَى نَعْشِهِ فَإِنَّهُ الْمَقْصُودُ بِالصَّلَاةِ فِي الْمَوْضِعَيْنِ</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993" w:firstLine="142"/>
        <w:rPr>
          <w:rFonts w:ascii="Traditional Arabic" w:hAnsi="Traditional Arabic" w:cs="Traditional Arabic"/>
          <w:b/>
          <w:bCs/>
          <w:color w:val="000000"/>
          <w:sz w:val="34"/>
          <w:szCs w:val="34"/>
          <w:rtl/>
          <w:lang w:bidi="ar-EG"/>
        </w:rPr>
      </w:pPr>
    </w:p>
    <w:p w:rsidR="00555890" w:rsidRPr="003F2371" w:rsidRDefault="00555890" w:rsidP="00555890">
      <w:pPr>
        <w:ind w:left="-908" w:right="-993" w:firstLine="142"/>
        <w:jc w:val="both"/>
        <w:rPr>
          <w:rFonts w:ascii="Traditional Arabic" w:hAnsi="Traditional Arabic" w:cs="Traditional Arabic"/>
          <w:sz w:val="34"/>
          <w:szCs w:val="34"/>
          <w:rtl/>
          <w:lang w:bidi="ar-EG"/>
        </w:rPr>
      </w:pPr>
      <w:r w:rsidRPr="003F2371">
        <w:rPr>
          <w:rFonts w:ascii="Traditional Arabic" w:hAnsi="Traditional Arabic" w:cs="Traditional Arabic"/>
          <w:b/>
          <w:bCs/>
          <w:color w:val="000000"/>
          <w:sz w:val="34"/>
          <w:szCs w:val="34"/>
          <w:rtl/>
          <w:lang w:bidi="ar-EG"/>
        </w:rPr>
        <w:t xml:space="preserve"> وَلَا فَرْقَ بَيْنَ كَوْنِهِ عَلَى النَّعْشِ وَعَلَى الْأَرْضِ وَبَيْنَ كَوْنِهِ فِي بَطْنِهَا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بِخِلَافِ سَائِرِ الصَّلَوَاتِ؛ فَإِنَّهَا لَمْ تُشْرَعْ فِي الْقُبُورِ وَلَا إلَيْهَا؛ لِأَنَّهَا ذَرِيعَةٌ إلَى اتِّخَاذِهَا مَسَاجِدَ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لَعَنَ رَسُولُ اللَّهِ - صَلَّى اللَّهُ عَلَيْهِ وَسَلَّمَ - مَنْ فَعَلَ ذَلِكَ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فَأَيْنَ مَا لَعَنَ فَاعِلَهُ وَحَذَّرَ مِنْهُ وَأَخْبَرَ أَنَّ أَهْلَهُ شِرَارُ الْخَلْقِ كَمَا قَالَ: «إنَّ مِنْ شِرَارِ الْخَلْقِ مَنْ تُدْرِكُهُمْ السَّاعَةُ وَهُمْ أَحْيَاءٌ</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وَاَلَّذِينَ يَتَّخِذُونَ الْقُبُورَ مَسَاجِدَ</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إلَى مَا فَعَلَهُ - صَلَّى اللَّهُ عَلَيْهِ وَسَلَّمَ - مِرَارًا مُتَكَرِّرًا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sz w:val="34"/>
          <w:szCs w:val="34"/>
          <w:lang w:bidi="ar-EG"/>
        </w:rPr>
        <w:footnoteReference w:id="63"/>
      </w:r>
      <w:r w:rsidRPr="003F2371">
        <w:rPr>
          <w:rFonts w:ascii="Traditional Arabic" w:hAnsi="Traditional Arabic" w:cs="Traditional Arabic" w:hint="cs"/>
          <w:sz w:val="34"/>
          <w:szCs w:val="34"/>
          <w:rtl/>
          <w:lang w:bidi="ar-EG"/>
        </w:rPr>
        <w:t>.</w:t>
      </w:r>
    </w:p>
    <w:p w:rsidR="00555890" w:rsidRPr="003F2371" w:rsidRDefault="00555890" w:rsidP="00555890">
      <w:pPr>
        <w:ind w:right="-993"/>
        <w:rPr>
          <w:rFonts w:ascii="Traditional Arabic" w:hAnsi="Traditional Arabic" w:cs="Traditional Arabic"/>
          <w:sz w:val="34"/>
          <w:szCs w:val="34"/>
          <w:rtl/>
          <w:lang w:bidi="ar-EG"/>
        </w:rPr>
      </w:pPr>
    </w:p>
    <w:p w:rsidR="00555890" w:rsidRPr="003F2371" w:rsidRDefault="00555890" w:rsidP="00555890">
      <w:pPr>
        <w:ind w:right="-993"/>
        <w:rPr>
          <w:rFonts w:ascii="Traditional Arabic" w:hAnsi="Traditional Arabic" w:cs="Traditional Arabic"/>
          <w:sz w:val="34"/>
          <w:szCs w:val="34"/>
          <w:lang w:bidi="ar-EG"/>
        </w:rPr>
      </w:pPr>
    </w:p>
    <w:p w:rsidR="00555890" w:rsidRPr="003F2371" w:rsidRDefault="00555890" w:rsidP="00555890">
      <w:pPr>
        <w:ind w:left="-908" w:right="-851"/>
        <w:rPr>
          <w:rFonts w:ascii="Traditional Arabic" w:hAnsi="Traditional Arabic" w:cs="Traditional Arabic"/>
          <w:b/>
          <w:bCs/>
          <w:sz w:val="34"/>
          <w:szCs w:val="34"/>
          <w:rtl/>
        </w:rPr>
      </w:pPr>
      <w:r w:rsidRPr="003F2371">
        <w:rPr>
          <w:rFonts w:ascii="Traditional Arabic" w:hAnsi="Traditional Arabic" w:cs="Traditional Arabic"/>
          <w:b/>
          <w:bCs/>
          <w:color w:val="8DB3E2" w:themeColor="text2" w:themeTint="66"/>
          <w:sz w:val="34"/>
          <w:szCs w:val="34"/>
          <w:rtl/>
        </w:rPr>
        <w:t>شبهة 9</w:t>
      </w:r>
      <w:r w:rsidR="003F2371">
        <w:rPr>
          <w:rFonts w:ascii="Traditional Arabic" w:hAnsi="Traditional Arabic" w:cs="Traditional Arabic"/>
          <w:b/>
          <w:bCs/>
          <w:color w:val="8DB3E2" w:themeColor="text2" w:themeTint="66"/>
          <w:sz w:val="34"/>
          <w:szCs w:val="34"/>
          <w:rtl/>
        </w:rPr>
        <w:t>:</w:t>
      </w:r>
      <w:r w:rsidRPr="003F2371">
        <w:rPr>
          <w:rFonts w:ascii="Traditional Arabic" w:hAnsi="Traditional Arabic" w:cs="Traditional Arabic"/>
          <w:b/>
          <w:bCs/>
          <w:color w:val="8DB3E2" w:themeColor="text2" w:themeTint="66"/>
          <w:sz w:val="34"/>
          <w:szCs w:val="34"/>
          <w:rtl/>
        </w:rPr>
        <w:t xml:space="preserve"> يقول البعض</w:t>
      </w:r>
      <w:r w:rsidR="003F2371">
        <w:rPr>
          <w:rFonts w:ascii="Traditional Arabic" w:hAnsi="Traditional Arabic" w:cs="Traditional Arabic"/>
          <w:b/>
          <w:bCs/>
          <w:color w:val="8DB3E2" w:themeColor="text2" w:themeTint="66"/>
          <w:sz w:val="34"/>
          <w:szCs w:val="34"/>
          <w:rtl/>
        </w:rPr>
        <w:t>:</w:t>
      </w:r>
      <w:r w:rsidRPr="003F2371">
        <w:rPr>
          <w:rFonts w:ascii="Traditional Arabic" w:hAnsi="Traditional Arabic" w:cs="Traditional Arabic"/>
          <w:b/>
          <w:bCs/>
          <w:color w:val="8DB3E2" w:themeColor="text2" w:themeTint="66"/>
          <w:sz w:val="34"/>
          <w:szCs w:val="34"/>
          <w:rtl/>
        </w:rPr>
        <w:t xml:space="preserve"> النهي عن الصلاة في المقابر مختص </w:t>
      </w:r>
      <w:proofErr w:type="spellStart"/>
      <w:r w:rsidRPr="003F2371">
        <w:rPr>
          <w:rFonts w:ascii="Traditional Arabic" w:hAnsi="Traditional Arabic" w:cs="Traditional Arabic"/>
          <w:b/>
          <w:bCs/>
          <w:color w:val="8DB3E2" w:themeColor="text2" w:themeTint="66"/>
          <w:sz w:val="34"/>
          <w:szCs w:val="34"/>
          <w:rtl/>
        </w:rPr>
        <w:t>بالمنبوشة</w:t>
      </w:r>
      <w:proofErr w:type="spellEnd"/>
      <w:r w:rsidRPr="003F2371">
        <w:rPr>
          <w:rFonts w:ascii="Traditional Arabic" w:hAnsi="Traditional Arabic" w:cs="Traditional Arabic"/>
          <w:b/>
          <w:bCs/>
          <w:color w:val="8DB3E2" w:themeColor="text2" w:themeTint="66"/>
          <w:sz w:val="34"/>
          <w:szCs w:val="34"/>
          <w:rtl/>
        </w:rPr>
        <w:t xml:space="preserve"> لما فيها من النجاسة</w:t>
      </w:r>
      <w:r w:rsidR="003F2371">
        <w:rPr>
          <w:rFonts w:ascii="Traditional Arabic" w:hAnsi="Traditional Arabic" w:cs="Traditional Arabic" w:hint="cs"/>
          <w:b/>
          <w:bCs/>
          <w:color w:val="8DB3E2" w:themeColor="text2" w:themeTint="66"/>
          <w:sz w:val="34"/>
          <w:szCs w:val="34"/>
          <w:rtl/>
        </w:rPr>
        <w:t xml:space="preserve">، </w:t>
      </w:r>
      <w:r w:rsidRPr="003F2371">
        <w:rPr>
          <w:rFonts w:ascii="Traditional Arabic" w:hAnsi="Traditional Arabic" w:cs="Traditional Arabic" w:hint="cs"/>
          <w:b/>
          <w:bCs/>
          <w:sz w:val="34"/>
          <w:szCs w:val="34"/>
          <w:rtl/>
        </w:rPr>
        <w:t xml:space="preserve">وقد ردا شيخا الإسلام ابن تيمية </w:t>
      </w:r>
      <w:proofErr w:type="gramStart"/>
      <w:r w:rsidRPr="003F2371">
        <w:rPr>
          <w:rFonts w:ascii="Traditional Arabic" w:hAnsi="Traditional Arabic" w:cs="Traditional Arabic" w:hint="cs"/>
          <w:b/>
          <w:bCs/>
          <w:sz w:val="34"/>
          <w:szCs w:val="34"/>
          <w:rtl/>
        </w:rPr>
        <w:t>و ابن</w:t>
      </w:r>
      <w:proofErr w:type="gramEnd"/>
      <w:r w:rsidRPr="003F2371">
        <w:rPr>
          <w:rFonts w:ascii="Traditional Arabic" w:hAnsi="Traditional Arabic" w:cs="Traditional Arabic" w:hint="cs"/>
          <w:b/>
          <w:bCs/>
          <w:sz w:val="34"/>
          <w:szCs w:val="34"/>
          <w:rtl/>
        </w:rPr>
        <w:t xml:space="preserve"> القيم على هذه الشبهة خير الرد</w:t>
      </w:r>
      <w:r w:rsidR="003F2371">
        <w:rPr>
          <w:rFonts w:ascii="Traditional Arabic" w:hAnsi="Traditional Arabic" w:cs="Traditional Arabic" w:hint="cs"/>
          <w:b/>
          <w:bCs/>
          <w:sz w:val="34"/>
          <w:szCs w:val="34"/>
          <w:rtl/>
        </w:rPr>
        <w:t>.</w:t>
      </w:r>
    </w:p>
    <w:p w:rsidR="00555890" w:rsidRPr="003F2371" w:rsidRDefault="00555890" w:rsidP="00555890">
      <w:pPr>
        <w:ind w:left="-908" w:right="-851"/>
        <w:rPr>
          <w:rFonts w:ascii="Traditional Arabic" w:hAnsi="Traditional Arabic" w:cs="Traditional Arabic"/>
          <w:b/>
          <w:bCs/>
          <w:sz w:val="34"/>
          <w:szCs w:val="34"/>
          <w:rtl/>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w:t>
      </w:r>
      <w:proofErr w:type="gramEnd"/>
      <w:r w:rsidRPr="003F2371">
        <w:rPr>
          <w:rFonts w:ascii="Traditional Arabic" w:hAnsi="Traditional Arabic" w:cs="Traditional Arabic"/>
          <w:b/>
          <w:bCs/>
          <w:color w:val="000000"/>
          <w:sz w:val="34"/>
          <w:szCs w:val="34"/>
          <w:rtl/>
          <w:lang w:bidi="ar-EG"/>
        </w:rPr>
        <w:t xml:space="preserve"> ظَنَّ طَائِفَةٌ مِنْ أَهْلِ الْعِلْمِ أَنَّ الصَّلَاةَ فِي الْمَقْبَرَةِ نُهِيَ عَنْهَا مِنْ أَجْلِ النَّجَاسَةِ؛ لِاخْتِلَاطِ تُرْبَتِهَا بِصَدِيدِ الْمَوْتَى وَلُحُومِهِمْ وَهَؤُلَاءِ قَدْ يُفَرِّقُونَ بَيْنَ الْمَقْبَرَةِ الْجَدِيدَةِ. وَالْقَدِيمَةُ وَبَيْنَ أَنْ يَكُونَ هُنَاكَ حَائِلٌ أَوْ لَا يَكُونَ. </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وَالتَّعْلِيلُ بِهَذَا لَيْسَ مَذْكُورًا فِي الْحَدِيثِ وَلَمْ يَدُلَّ عَلَيْهِ الْحَدِيثُ لَا نَصًّا وَلَا ظَاهِرًا وَإِنَّمَا هِيَ عِلَّةٌ ظَنُّوهَا وَالْعِلَّةُ الصَّحِيحَةُ عِنْدَ غَيْرِهِمْ مَا ذَكَرَهُ غَيْرُ وَاحِدٍ مِنْ الْعُلَمَاءِ مِنْ السَّلَفِ وَالْخَلَفِ فِي زَمَنِ مَالِكٍ وَالشَّافِعِيِّ وَأَحْمَد وَغَيْرِهِمْ: إنَّمَا هُوَ مَا فِي ذَلِكَ مِنْ التَّشَبُّهِ بِالْمُشْرِكِينَ وَأَنْ تَصِيرَ ذَرِيعَةً إلَى الشِّرْكِ؛ وَلِهَذَا نَهَى عَنْ اتِّخَاذِ قُبُورِ الْأَنْبِيَاءِ مَسَاجِدَ. وَقَالَ: </w:t>
      </w:r>
      <w:proofErr w:type="gramStart"/>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إنَّ</w:t>
      </w:r>
      <w:proofErr w:type="gramEnd"/>
      <w:r w:rsidRPr="003F2371">
        <w:rPr>
          <w:rFonts w:ascii="Traditional Arabic" w:hAnsi="Traditional Arabic" w:cs="Traditional Arabic"/>
          <w:b/>
          <w:bCs/>
          <w:color w:val="000000"/>
          <w:sz w:val="34"/>
          <w:szCs w:val="34"/>
          <w:rtl/>
          <w:lang w:bidi="ar-EG"/>
        </w:rPr>
        <w:t xml:space="preserve"> أُولَئِكَ إذَا مَاتَ فِيهِمْ الرَّجُلُ الصَّالِحُ بَنَوْا عَلَى قَبْرِهِ مَسْجِدًا وَصَوَّرُوا فِيهِ تِلْكَ التَّصَاوِيرَ</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وَقَالَ: </w:t>
      </w:r>
      <w:proofErr w:type="gramStart"/>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إنَّ</w:t>
      </w:r>
      <w:proofErr w:type="gramEnd"/>
      <w:r w:rsidRPr="003F2371">
        <w:rPr>
          <w:rFonts w:ascii="Traditional Arabic" w:hAnsi="Traditional Arabic" w:cs="Traditional Arabic"/>
          <w:b/>
          <w:bCs/>
          <w:color w:val="000000"/>
          <w:sz w:val="34"/>
          <w:szCs w:val="34"/>
          <w:rtl/>
          <w:lang w:bidi="ar-EG"/>
        </w:rPr>
        <w:t xml:space="preserve"> مَنْ كَانَ قَبْلَكُمْ كَانُوا يَتَّخِذُونَ الْقُبُورَ مَسَاجِدَ أَلَا فَلَا تَتَّخِذُوا الْقُبُورَ مَسَاجِدَ</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وَنَهَى عَنْ الصَّلَاةِ إلَيْهَا.</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sz w:val="34"/>
          <w:szCs w:val="34"/>
          <w:rtl/>
          <w:lang w:bidi="ar-EG"/>
        </w:rPr>
        <w:lastRenderedPageBreak/>
        <w:t xml:space="preserve">وَمَعْلُومٌ أَنَّ النَّهْيَ لَوْ لَمْ يَكُنْ إلَّا لِأَجْلِ النَّجَاسَةِ. فَمَقَابِرُ الْأَنْبِيَاءِ لَا تُنْتِنُ بَلْ الْأَنْبِيَاءُ لَا يَبْلُونَ وَتُرَابُ قُبُورِهِمْ طَاهِرٌ وَالنَّجَاسَةُ أَمَامَ الْمُصَلِّي لَا تُبْطِلُ صَلَاتَهُ وَاَلَّذِينَ كَانُوا يَتَّخِذُونَ الْقُبُورَ مَسَاجِدَ كَانُوا يَفْرِشُونَ عِنْدَ الْقُبُورِ الْمَفَارِشَ الطَّاهِرَةَ فَلَا يُلَاقُونَ النَّجَاسَةَ وَمَعَ أَنَّ الَّذِينَ يُعَلِّلُونَ بِالنَّجَاسَةِ لَا يَنْفُونَ هَذِهِ الْعِلَّةَ؛ بَلْ قَدْ ذَكَرَ الشَّافِعِيُّ وَغَيْرُهُ النَّهْيَ عَنْ اتِّخَاذِ الْمَسَاجِدِ عَلَى الْقُبُورِ وَعَلَّلَ ذَلِكَ بِخَشْيَةِ التَّشَبُّهِ بِذَلِكَ. وَقَدْ نَصَّ عَلَى النَّهْيِ عَنْ بِنَاءِ الْمَسَاجِدِ عَلَى الْقُبُورِ غَيْرُ وَاحِدٍ مِنْ عُلَمَاءِ الْمَذَاهِبِ؛ مِنْ أَصْحَابِ مَالِكٍ وَالشَّافِعِيِّ وَأَحْمَد وَمِنْ فُقَهَاءَ الْكُوفَةِ أَيْضًا وَصَرَّحَ غَيْرُ وَاحِدٍ مِنْهُمْ بِتَحْرِيمِ ذَلِكَ وَهَذَا لَا رَيْبَ فِيهِ بَعْدَ لَعْنِ النَّبِيِّ صَلَّى اللَّهُ عَلَيْهِ وَسَلَّمَ وَمُبَالَغَتِهِ فِي النَّهْيِ عَنْ </w:t>
      </w:r>
      <w:proofErr w:type="gramStart"/>
      <w:r w:rsidRPr="003F2371">
        <w:rPr>
          <w:rFonts w:ascii="Traditional Arabic" w:hAnsi="Traditional Arabic" w:cs="Traditional Arabic"/>
          <w:b/>
          <w:bCs/>
          <w:color w:val="000000"/>
          <w:sz w:val="34"/>
          <w:szCs w:val="34"/>
          <w:rtl/>
          <w:lang w:bidi="ar-EG"/>
        </w:rPr>
        <w:t>ذَلِكَ</w:t>
      </w:r>
      <w:r w:rsidRPr="003F2371">
        <w:rPr>
          <w:rFonts w:ascii="Traditional Arabic" w:hAnsi="Traditional Arabic" w:cs="Traditional Arabic" w:hint="cs"/>
          <w:b/>
          <w:bCs/>
          <w:color w:val="000000"/>
          <w:sz w:val="34"/>
          <w:szCs w:val="34"/>
          <w:rtl/>
          <w:lang w:bidi="ar-EG"/>
        </w:rPr>
        <w:t xml:space="preserve"> )</w:t>
      </w:r>
      <w:proofErr w:type="gramEnd"/>
      <w:r w:rsidRPr="003F2371">
        <w:rPr>
          <w:rStyle w:val="a4"/>
          <w:rFonts w:ascii="Traditional Arabic" w:hAnsi="Traditional Arabic" w:cs="Traditional Arabic"/>
          <w:b/>
          <w:bCs/>
          <w:color w:val="000000"/>
          <w:sz w:val="34"/>
          <w:szCs w:val="34"/>
          <w:rtl/>
          <w:lang w:bidi="ar-EG"/>
        </w:rPr>
        <w:footnoteReference w:id="64"/>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 أيضا</w:t>
      </w:r>
      <w:proofErr w:type="gramEnd"/>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والفقهاء قد ذكروا في تعليل كراهة الصلاة في المقبرة علتين</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themeColor="text1"/>
          <w:sz w:val="34"/>
          <w:szCs w:val="34"/>
          <w:rtl/>
          <w:lang w:bidi="ar-EG"/>
        </w:rPr>
        <w:t>إحداهما: نجاسة التراب باختلاطه بصديد الموتى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وهذه علة من يفرق بين القديمة والحديثة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وهذه العلة في صحتها نزاع</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لاختلاف العلماء في نجاسة تراب القبور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وهي من مسائل الاستحالة</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وأكثر علماء المسلمين يقولون إن النجاسة تطهر بالاستحالة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وهو مذهب أبي حنيفة وأهل الظاهر وأحد القولين في مذهب مالك وأحمد</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firstLine="908"/>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firstLine="908"/>
        <w:rPr>
          <w:rFonts w:ascii="Traditional Arabic" w:hAnsi="Traditional Arabic" w:cs="Traditional Arabic"/>
          <w:b/>
          <w:bCs/>
          <w:color w:val="000000"/>
          <w:sz w:val="34"/>
          <w:szCs w:val="34"/>
          <w:rtl/>
          <w:lang w:bidi="ar-EG"/>
        </w:rPr>
      </w:pPr>
    </w:p>
    <w:p w:rsidR="00555890" w:rsidRPr="003F2371" w:rsidRDefault="00555890" w:rsidP="00555890">
      <w:pPr>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وقد ثبت في الصحيح</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 مسجد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كان حائطًا لبني النجار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وكان قبورًا من قبور المشركين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ونخلا وخربًا</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فأمر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بالنخيل فقطعت</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وبالخرب فسويت</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وبالقبور فنبشت</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وجعل النخل في صف القبلة</w:t>
      </w:r>
      <w:r w:rsidRPr="003F2371">
        <w:rPr>
          <w:rStyle w:val="a4"/>
          <w:rFonts w:ascii="Traditional Arabic" w:hAnsi="Traditional Arabic" w:cs="Traditional Arabic"/>
          <w:b/>
          <w:bCs/>
          <w:color w:val="000000"/>
          <w:sz w:val="34"/>
          <w:szCs w:val="34"/>
          <w:rtl/>
          <w:lang w:bidi="ar-EG"/>
        </w:rPr>
        <w:footnoteReference w:id="65"/>
      </w:r>
      <w:r w:rsid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فلو كان</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تراب قبور المشركين نجسا</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لأمر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w:t>
      </w:r>
      <w:r w:rsidRPr="003F2371">
        <w:rPr>
          <w:rFonts w:ascii="Traditional Arabic" w:hAnsi="Traditional Arabic" w:cs="Traditional Arabic" w:hint="cs"/>
          <w:b/>
          <w:bCs/>
          <w:color w:val="000000"/>
          <w:sz w:val="34"/>
          <w:szCs w:val="34"/>
          <w:rtl/>
          <w:lang w:bidi="ar-EG"/>
        </w:rPr>
        <w:t xml:space="preserve">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بنقل ذلك التراب</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فإنه لا بد أن يختلط ذلك التراب بغيره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والعلة الثانية ما في ذلك من مشابهة الكفار بالصلاة عند القبور؛ لما يفضي إليه ذلك من الشرك وهذه العلة صحيحة باتفاقهم.</w:t>
      </w:r>
    </w:p>
    <w:p w:rsidR="00555890" w:rsidRPr="003F2371" w:rsidRDefault="00555890" w:rsidP="00555890">
      <w:pPr>
        <w:autoSpaceDE w:val="0"/>
        <w:autoSpaceDN w:val="0"/>
        <w:adjustRightInd w:val="0"/>
        <w:spacing w:after="0" w:line="240" w:lineRule="auto"/>
        <w:ind w:left="-908" w:right="-851" w:firstLine="908"/>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والمعللون بالأولى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كالشافعي وغيره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عللوا بهذه أيضًا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وكرهوا ذلك لما فيه من الفتنة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وكذلك الأئمة: من أصحاب أحمد ومالك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كأبي بكر الأثرم صاحب أحمد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وغيره وعللوا بهذه الثانية أيضًا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 كان منهم من قد يعلل بالأولى</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وقد قال تعالى</w:t>
      </w:r>
      <w:proofErr w:type="gramStart"/>
      <w:r w:rsid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proofErr w:type="gram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وَقَالُوا لَا تَذَرُنَّ آلِهَتَكُمْ وَلَا تَذَرُنَّ وَدًّا وَلَا سُوَاعًا وَلَا يَغُوثَ وَيَعُوقَ وَنَسْرًا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نوح</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23</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ذكر ابن عباس وغيره من السلف: " أن هذه أسماء قوم صالحين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كانوا في قوم نوح</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فلما ماتوا عكفوا على قبورهم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وصوروا تماثيلهم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ثم طال عليهم الأمد فعبدوهم " قد ذكر هذا البخاري في صحيحه وأهل التفسير: كابن جرير وغيره</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وأصحاب قصص الأنبياء </w:t>
      </w:r>
      <w:proofErr w:type="spellStart"/>
      <w:r w:rsidRPr="003F2371">
        <w:rPr>
          <w:rFonts w:ascii="Traditional Arabic" w:hAnsi="Traditional Arabic" w:cs="Traditional Arabic"/>
          <w:b/>
          <w:bCs/>
          <w:color w:val="000000"/>
          <w:sz w:val="34"/>
          <w:szCs w:val="34"/>
          <w:rtl/>
          <w:lang w:bidi="ar-EG"/>
        </w:rPr>
        <w:t>كوثيمة</w:t>
      </w:r>
      <w:proofErr w:type="spellEnd"/>
      <w:r w:rsidRPr="003F2371">
        <w:rPr>
          <w:rFonts w:ascii="Traditional Arabic" w:hAnsi="Traditional Arabic" w:cs="Traditional Arabic"/>
          <w:b/>
          <w:bCs/>
          <w:color w:val="000000"/>
          <w:sz w:val="34"/>
          <w:szCs w:val="34"/>
          <w:rtl/>
          <w:lang w:bidi="ar-EG"/>
        </w:rPr>
        <w:t xml:space="preserve"> وغيره.</w:t>
      </w:r>
    </w:p>
    <w:p w:rsidR="00555890" w:rsidRPr="003F2371" w:rsidRDefault="00555890" w:rsidP="00555890">
      <w:pPr>
        <w:autoSpaceDE w:val="0"/>
        <w:autoSpaceDN w:val="0"/>
        <w:adjustRightInd w:val="0"/>
        <w:spacing w:after="0" w:line="240" w:lineRule="auto"/>
        <w:ind w:left="-908" w:right="-851" w:firstLine="908"/>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ويبين صحة هذه العلة أنه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لعن من يتخذ قبور الأنبياء مساجد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ومعلوم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أن قبور الأنبياء لا تنبش ولا يكون ترابها نجسا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وقد قال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نفسه: «اللهم لا تجعل قبري وثنًا يعبد»</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وقال: «لا تتخذوا قبري عيدا»</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فعلم أن نهيه عن ذلك من جنس نهيه عن الصلاة عند طلوع الشمس وعند غروبها؛ لأن الكفار يسجدون للشمس حينئذ</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فسد الذريعة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وحسم المادة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بأن لا يصلى في هذه الساعة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 كان المصلي لا يصلي إلا 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ولا يدعو إلا الله</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وكذلك نهى عن اتخاذ القبور مساجد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 كان المصلي عندها لا يصلي إلا 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ولا يدعو إلا الله</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لئلا يفضي ذلك إلى دعائها والصلاة لها</w:t>
      </w:r>
      <w:r w:rsid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firstLine="908"/>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firstLine="908"/>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lastRenderedPageBreak/>
        <w:t>وكلا الأمرين قد وقع</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 من الناس من يسجد للشمس وغيرها من الكواكب ويدعو لها بأنواع الأدعية والتسبيحات</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ويلبس لها من اللباس والخواتم ما يظن مناسبته لها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ويتحرى الأوقات والأمكنة والأبخرة المناسبة لها في زعمه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firstLine="908"/>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firstLine="908"/>
        <w:rPr>
          <w:rFonts w:ascii="Traditional Arabic" w:hAnsi="Traditional Arabic" w:cs="Traditional Arabic"/>
          <w:b/>
          <w:bCs/>
          <w:color w:val="000000"/>
          <w:sz w:val="34"/>
          <w:szCs w:val="34"/>
          <w:rtl/>
          <w:lang w:bidi="ar-EG"/>
        </w:rPr>
      </w:pPr>
    </w:p>
    <w:p w:rsidR="00555890" w:rsidRPr="003F2371" w:rsidRDefault="00555890" w:rsidP="00555890">
      <w:pPr>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وهذا من أعظم أسباب الشرك الذي ضل به كثير من الأولين والآخرين؛ حتى شاع ذلك في كثير ممن ينتسب إلى الإسلام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وصنف فيه بعض المشهورين كتابا سماه: " السر المكتوم في السحر ومخاطبة النجوم "</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على مذهب المشركين من الهند والصابئة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والمشركين من العرب وغيرهم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مثل طمطم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الهندي</w:t>
      </w:r>
      <w:r w:rsidR="003F2371">
        <w:rPr>
          <w:rFonts w:ascii="Traditional Arabic" w:hAnsi="Traditional Arabic" w:cs="Traditional Arabic"/>
          <w:b/>
          <w:bCs/>
          <w:color w:val="000000"/>
          <w:sz w:val="34"/>
          <w:szCs w:val="34"/>
          <w:rtl/>
          <w:lang w:bidi="ar-EG"/>
        </w:rPr>
        <w:t xml:space="preserve">، </w:t>
      </w:r>
      <w:proofErr w:type="spellStart"/>
      <w:r w:rsidRPr="003F2371">
        <w:rPr>
          <w:rFonts w:ascii="Traditional Arabic" w:hAnsi="Traditional Arabic" w:cs="Traditional Arabic"/>
          <w:b/>
          <w:bCs/>
          <w:color w:val="000000"/>
          <w:sz w:val="34"/>
          <w:szCs w:val="34"/>
          <w:rtl/>
          <w:lang w:bidi="ar-EG"/>
        </w:rPr>
        <w:t>وملكوشا</w:t>
      </w:r>
      <w:proofErr w:type="spellEnd"/>
      <w:r w:rsidRPr="003F2371">
        <w:rPr>
          <w:rFonts w:ascii="Traditional Arabic" w:hAnsi="Traditional Arabic" w:cs="Traditional Arabic"/>
          <w:b/>
          <w:bCs/>
          <w:color w:val="000000"/>
          <w:sz w:val="34"/>
          <w:szCs w:val="34"/>
          <w:rtl/>
          <w:lang w:bidi="ar-EG"/>
        </w:rPr>
        <w:t xml:space="preserve"> البابلي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وابن وحشية وأبي معشر البلخي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وثابت بن قرة وأمثالهم ممن دخل في هذا</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الشرك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وآمن بالجبت والطاغوت</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وهم ينتسبون إلى أهل </w:t>
      </w:r>
      <w:proofErr w:type="gramStart"/>
      <w:r w:rsidRPr="003F2371">
        <w:rPr>
          <w:rFonts w:ascii="Traditional Arabic" w:hAnsi="Traditional Arabic" w:cs="Traditional Arabic"/>
          <w:b/>
          <w:bCs/>
          <w:color w:val="000000"/>
          <w:sz w:val="34"/>
          <w:szCs w:val="34"/>
          <w:rtl/>
          <w:lang w:bidi="ar-EG"/>
        </w:rPr>
        <w:t>الكتاب</w:t>
      </w:r>
      <w:r w:rsidRPr="003F2371">
        <w:rPr>
          <w:rFonts w:ascii="Traditional Arabic" w:hAnsi="Traditional Arabic" w:cs="Traditional Arabic" w:hint="cs"/>
          <w:b/>
          <w:bCs/>
          <w:sz w:val="34"/>
          <w:szCs w:val="34"/>
          <w:rtl/>
          <w:lang w:bidi="ar-EG"/>
        </w:rPr>
        <w:t xml:space="preserve"> )</w:t>
      </w:r>
      <w:proofErr w:type="gramEnd"/>
      <w:r w:rsidRPr="003F2371">
        <w:rPr>
          <w:rStyle w:val="a4"/>
          <w:rFonts w:ascii="Traditional Arabic" w:hAnsi="Traditional Arabic" w:cs="Traditional Arabic"/>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66"/>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ind w:left="-908" w:right="-851"/>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sz w:val="34"/>
          <w:szCs w:val="34"/>
          <w:rtl/>
          <w:lang w:bidi="ar-EG"/>
        </w:rPr>
        <w:t xml:space="preserve">و قال ابن القيم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sz w:val="34"/>
          <w:szCs w:val="34"/>
          <w:rtl/>
          <w:lang w:bidi="ar-EG"/>
        </w:rPr>
        <w:t xml:space="preserve"> </w:t>
      </w:r>
      <w:proofErr w:type="gramStart"/>
      <w:r w:rsidRPr="003F2371">
        <w:rPr>
          <w:rFonts w:ascii="Traditional Arabic" w:hAnsi="Traditional Arabic" w:cs="Traditional Arabic" w:hint="cs"/>
          <w:sz w:val="34"/>
          <w:szCs w:val="34"/>
          <w:rtl/>
          <w:lang w:bidi="ar-EG"/>
        </w:rPr>
        <w:t xml:space="preserve">( </w:t>
      </w:r>
      <w:r w:rsidRPr="003F2371">
        <w:rPr>
          <w:rFonts w:ascii="Traditional Arabic" w:hAnsi="Traditional Arabic" w:cs="Traditional Arabic"/>
          <w:b/>
          <w:bCs/>
          <w:color w:val="000000"/>
          <w:sz w:val="34"/>
          <w:szCs w:val="34"/>
          <w:rtl/>
          <w:lang w:bidi="ar-EG"/>
        </w:rPr>
        <w:t>وأبلغ</w:t>
      </w:r>
      <w:proofErr w:type="gramEnd"/>
      <w:r w:rsidRPr="003F2371">
        <w:rPr>
          <w:rFonts w:ascii="Traditional Arabic" w:hAnsi="Traditional Arabic" w:cs="Traditional Arabic"/>
          <w:b/>
          <w:bCs/>
          <w:color w:val="000000"/>
          <w:sz w:val="34"/>
          <w:szCs w:val="34"/>
          <w:rtl/>
          <w:lang w:bidi="ar-EG"/>
        </w:rPr>
        <w:t xml:space="preserve"> من هذا</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أنه نهى عن الصلاة إلى القبر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فلا يكون القبر بين المصلى وبين القبلة</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فروى مسلم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صحيحه عن أبى مرثد </w:t>
      </w:r>
      <w:proofErr w:type="spellStart"/>
      <w:r w:rsidRPr="003F2371">
        <w:rPr>
          <w:rFonts w:ascii="Traditional Arabic" w:hAnsi="Traditional Arabic" w:cs="Traditional Arabic"/>
          <w:b/>
          <w:bCs/>
          <w:color w:val="000000"/>
          <w:sz w:val="34"/>
          <w:szCs w:val="34"/>
          <w:rtl/>
          <w:lang w:bidi="ar-EG"/>
        </w:rPr>
        <w:t>الغنوى</w:t>
      </w:r>
      <w:proofErr w:type="spell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رحمه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أن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قال</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تجْلِسُوا عَلَى القُبُورِ وَلا تُصَلوا إِلَيْهَا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Style w:val="a4"/>
          <w:rFonts w:cs="Traditional Arabic"/>
          <w:b/>
          <w:bCs/>
          <w:color w:val="000000" w:themeColor="text1"/>
          <w:sz w:val="34"/>
          <w:szCs w:val="34"/>
          <w:rtl/>
        </w:rPr>
        <w:footnoteReference w:id="67"/>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هذا إبطال قول من زعم أن النهى عن الصلاة فيها لأجل النجاسة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فهذا أبعد </w:t>
      </w:r>
      <w:proofErr w:type="spellStart"/>
      <w:r w:rsidRPr="003F2371">
        <w:rPr>
          <w:rFonts w:ascii="Traditional Arabic" w:hAnsi="Traditional Arabic" w:cs="Traditional Arabic"/>
          <w:b/>
          <w:bCs/>
          <w:color w:val="000000"/>
          <w:sz w:val="34"/>
          <w:szCs w:val="34"/>
          <w:rtl/>
          <w:lang w:bidi="ar-EG"/>
        </w:rPr>
        <w:t>شئ</w:t>
      </w:r>
      <w:proofErr w:type="spellEnd"/>
      <w:r w:rsidRPr="003F2371">
        <w:rPr>
          <w:rFonts w:ascii="Traditional Arabic" w:hAnsi="Traditional Arabic" w:cs="Traditional Arabic"/>
          <w:b/>
          <w:bCs/>
          <w:color w:val="000000"/>
          <w:sz w:val="34"/>
          <w:szCs w:val="34"/>
          <w:rtl/>
          <w:lang w:bidi="ar-EG"/>
        </w:rPr>
        <w:t xml:space="preserve"> عن مقاصد الرسول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وهو باطل من عدة أوجه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منها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أن الأحاديث كلها ليس فيها فرق بين المقبرة الحديثة </w:t>
      </w:r>
      <w:proofErr w:type="spellStart"/>
      <w:r w:rsidRPr="003F2371">
        <w:rPr>
          <w:rFonts w:ascii="Traditional Arabic" w:hAnsi="Traditional Arabic" w:cs="Traditional Arabic"/>
          <w:b/>
          <w:bCs/>
          <w:color w:val="000000" w:themeColor="text1"/>
          <w:sz w:val="34"/>
          <w:szCs w:val="34"/>
          <w:rtl/>
          <w:lang w:bidi="ar-EG"/>
        </w:rPr>
        <w:t>والمنبوشة</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كما يقوله المعللون بالنجاسة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ومنها</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لعن اليهود والنصارى على اتخاذ قبور أنبيائهم مساجد. ومعلوم قطعاً أن هذا ليس لأجل النجاسة. فإن ذلك لا يختص بقبور الأنبياء</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ولأن قبور الأنبياء من أطهر البقاع</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وليس للنجاسة عليها طريق البتة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فإن الله حرم على الأرض أن تأكل أجسادهم فهم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قبورهم طريون.</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ومنها</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أنه نهى عن الصلاة إليها.</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ومنها</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أنه أخبر أن الأرض كلها مسجد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إلا المقبرة والحمام</w:t>
      </w:r>
      <w:r w:rsidRPr="003F2371">
        <w:rPr>
          <w:rStyle w:val="a4"/>
          <w:rFonts w:ascii="Traditional Arabic" w:hAnsi="Traditional Arabic" w:cs="Traditional Arabic"/>
          <w:b/>
          <w:bCs/>
          <w:color w:val="000000" w:themeColor="text1"/>
          <w:sz w:val="34"/>
          <w:szCs w:val="34"/>
          <w:rtl/>
          <w:lang w:bidi="ar-EG"/>
        </w:rPr>
        <w:footnoteReference w:id="68"/>
      </w:r>
      <w:r w:rsidRPr="003F2371">
        <w:rPr>
          <w:rFonts w:ascii="Traditional Arabic" w:hAnsi="Traditional Arabic" w:cs="Traditional Arabic"/>
          <w:b/>
          <w:bCs/>
          <w:color w:val="000000"/>
          <w:sz w:val="34"/>
          <w:szCs w:val="34"/>
          <w:rtl/>
          <w:lang w:bidi="ar-EG"/>
        </w:rPr>
        <w:t>. ولو كان ذلك لأجل النجاسة لكان ذكر الحشوش والمجازر ونحوها أولى من ذكر القبور.</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ومنها</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 موضع مسجده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w:t>
      </w:r>
      <w:r w:rsidRPr="003F2371">
        <w:rPr>
          <w:rFonts w:ascii="Traditional Arabic" w:hAnsi="Traditional Arabic" w:cs="Traditional Arabic" w:hint="cs"/>
          <w:b/>
          <w:bCs/>
          <w:color w:val="000000"/>
          <w:sz w:val="34"/>
          <w:szCs w:val="34"/>
          <w:rtl/>
          <w:lang w:bidi="ar-EG"/>
        </w:rPr>
        <w:t xml:space="preserve"> -</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كان مقبرة للمشركين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فنبش قبورهم وسواها واتخذه مسجداً: ولم ينقل ذلك التراب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بل سوى الأرض ومهدها وصلى فيه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كما ثبت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الصحيحين عن أنس بن مالك قال:</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"لَمّا قَدِمَ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المدِينَة فَنزَلَ بأَعْلَى المدِينَةِ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w:t>
      </w:r>
      <w:proofErr w:type="spellStart"/>
      <w:r w:rsidRPr="003F2371">
        <w:rPr>
          <w:rFonts w:ascii="Traditional Arabic" w:hAnsi="Traditional Arabic" w:cs="Traditional Arabic"/>
          <w:b/>
          <w:bCs/>
          <w:color w:val="000000"/>
          <w:sz w:val="34"/>
          <w:szCs w:val="34"/>
          <w:rtl/>
          <w:lang w:bidi="ar-EG"/>
        </w:rPr>
        <w:t>حَىّ</w:t>
      </w:r>
      <w:proofErr w:type="spellEnd"/>
      <w:r w:rsidRPr="003F2371">
        <w:rPr>
          <w:rFonts w:ascii="Traditional Arabic" w:hAnsi="Traditional Arabic" w:cs="Traditional Arabic"/>
          <w:b/>
          <w:bCs/>
          <w:color w:val="000000"/>
          <w:sz w:val="34"/>
          <w:szCs w:val="34"/>
          <w:rtl/>
          <w:lang w:bidi="ar-EG"/>
        </w:rPr>
        <w:t xml:space="preserve"> يُقَالُ لَهُمْ: بَنُو عَمْرو بْنِ عَوْفٍ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فأَقَامَ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فيهِمْ أَرْبَعَ عَشَرَةَ لَيْلَةً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ثُمَّ أَرْسَلَ إِلى مَلاء بَنىِ النَّجَّارِ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فَجَاءُوا </w:t>
      </w:r>
      <w:proofErr w:type="spellStart"/>
      <w:r w:rsidRPr="003F2371">
        <w:rPr>
          <w:rFonts w:ascii="Traditional Arabic" w:hAnsi="Traditional Arabic" w:cs="Traditional Arabic"/>
          <w:b/>
          <w:bCs/>
          <w:color w:val="000000"/>
          <w:sz w:val="34"/>
          <w:szCs w:val="34"/>
          <w:rtl/>
          <w:lang w:bidi="ar-EG"/>
        </w:rPr>
        <w:t>مُتَقَلدِى</w:t>
      </w:r>
      <w:proofErr w:type="spellEnd"/>
      <w:r w:rsidRPr="003F2371">
        <w:rPr>
          <w:rFonts w:ascii="Traditional Arabic" w:hAnsi="Traditional Arabic" w:cs="Traditional Arabic"/>
          <w:b/>
          <w:bCs/>
          <w:color w:val="000000"/>
          <w:sz w:val="34"/>
          <w:szCs w:val="34"/>
          <w:rtl/>
          <w:lang w:bidi="ar-EG"/>
        </w:rPr>
        <w:t xml:space="preserve"> السُّيُوفَ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وَكَأَنى أَنْظُرُ إِلى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عَلَى رَاحِلَتهِ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وأبو بكر رِدفَهُ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ومَلأُ بَنِى النَّجَّارِ حَوْلَهُ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حتى أَلْقَى بِفناءِ أبي أَيُّوبَ. وكان يُحِبُّ أَنْ يُصَلِّىَ حَيْثُ أَدْرَكَتْهُ الصَّلاةُ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وَيُصَلّى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مَرَابضِ الْغَنمِ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وَأنّهُ أَمَرَ بِبِنَاءِ المَسْجِدِ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فأَرْسَلَ إِلى </w:t>
      </w:r>
      <w:proofErr w:type="spellStart"/>
      <w:r w:rsidRPr="003F2371">
        <w:rPr>
          <w:rFonts w:ascii="Traditional Arabic" w:hAnsi="Traditional Arabic" w:cs="Traditional Arabic"/>
          <w:b/>
          <w:bCs/>
          <w:color w:val="000000"/>
          <w:sz w:val="34"/>
          <w:szCs w:val="34"/>
          <w:rtl/>
          <w:lang w:bidi="ar-EG"/>
        </w:rPr>
        <w:t>مَلإٍ</w:t>
      </w:r>
      <w:proofErr w:type="spellEnd"/>
      <w:r w:rsidRPr="003F2371">
        <w:rPr>
          <w:rFonts w:ascii="Traditional Arabic" w:hAnsi="Traditional Arabic" w:cs="Traditional Arabic"/>
          <w:b/>
          <w:bCs/>
          <w:color w:val="000000"/>
          <w:sz w:val="34"/>
          <w:szCs w:val="34"/>
          <w:rtl/>
          <w:lang w:bidi="ar-EG"/>
        </w:rPr>
        <w:t xml:space="preserve"> بَنى النَّجّارِ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فَقَالَ: يَا بنِى النجّارِ</w:t>
      </w:r>
      <w:r w:rsidR="003F2371">
        <w:rPr>
          <w:rFonts w:ascii="Traditional Arabic" w:hAnsi="Traditional Arabic" w:cs="Traditional Arabic"/>
          <w:b/>
          <w:bCs/>
          <w:color w:val="000000"/>
          <w:sz w:val="34"/>
          <w:szCs w:val="34"/>
          <w:rtl/>
          <w:lang w:bidi="ar-EG"/>
        </w:rPr>
        <w:t xml:space="preserve">، </w:t>
      </w:r>
      <w:proofErr w:type="spellStart"/>
      <w:r w:rsidRPr="003F2371">
        <w:rPr>
          <w:rFonts w:ascii="Traditional Arabic" w:hAnsi="Traditional Arabic" w:cs="Traditional Arabic"/>
          <w:b/>
          <w:bCs/>
          <w:color w:val="000000"/>
          <w:sz w:val="34"/>
          <w:szCs w:val="34"/>
          <w:rtl/>
          <w:lang w:bidi="ar-EG"/>
        </w:rPr>
        <w:t>ثَامِنُونى</w:t>
      </w:r>
      <w:proofErr w:type="spellEnd"/>
      <w:r w:rsidRPr="003F2371">
        <w:rPr>
          <w:rFonts w:ascii="Traditional Arabic" w:hAnsi="Traditional Arabic" w:cs="Traditional Arabic"/>
          <w:b/>
          <w:bCs/>
          <w:color w:val="000000"/>
          <w:sz w:val="34"/>
          <w:szCs w:val="34"/>
          <w:rtl/>
          <w:lang w:bidi="ar-EG"/>
        </w:rPr>
        <w:t xml:space="preserve"> بحَائِطِكُمْ هذَا. قَالُوا: لا واللهِ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مَا نَطْلُبُ ثَمَنَهُ إِلا إلى اللهِ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فكَانَ فيه ما أقُولُ لكُمْ: قُبُورُ المُشْرِكِينَ. وفيه خَرِبٌ. وفيه نخْل. فأمَرَ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تَعَالَى عَليْهِ وَاله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بِقُبُورِ المشْرِكِينَ فَنُبِشَتْ</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ثُمَّ بِالْخْرِبِ فَسُويَتْ. وَبالنَّخْلِ فَقُطِعَ. فَصَفُّوا النَّخْلَ قِبْلَةَ المَسْجِدِ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وَجّعَلُوا عِضَادَتَيْهِ الْحِجَارَةَ. وَجَعَلُوا يَنْقُلُونَ الصَّخْرَ. وهم </w:t>
      </w:r>
      <w:proofErr w:type="spellStart"/>
      <w:r w:rsidRPr="003F2371">
        <w:rPr>
          <w:rFonts w:ascii="Traditional Arabic" w:hAnsi="Traditional Arabic" w:cs="Traditional Arabic"/>
          <w:b/>
          <w:bCs/>
          <w:color w:val="000000"/>
          <w:sz w:val="34"/>
          <w:szCs w:val="34"/>
          <w:rtl/>
          <w:lang w:bidi="ar-EG"/>
        </w:rPr>
        <w:t>يَرْيَجِزُونَ</w:t>
      </w:r>
      <w:proofErr w:type="spellEnd"/>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وذكر الحديث"</w:t>
      </w:r>
      <w:r w:rsidRPr="003F2371">
        <w:rPr>
          <w:rStyle w:val="a4"/>
          <w:rFonts w:ascii="Traditional Arabic" w:hAnsi="Traditional Arabic" w:cs="Traditional Arabic"/>
          <w:b/>
          <w:bCs/>
          <w:color w:val="000000"/>
          <w:sz w:val="34"/>
          <w:szCs w:val="34"/>
          <w:rtl/>
          <w:lang w:bidi="ar-EG"/>
        </w:rPr>
        <w:footnoteReference w:id="69"/>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ومنها: أن فتنة الشرك بالصلاة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القبور ومشابهة عباد الأوثان أعظم بكثير من مفسدة الصلاة بعد العصر والفجر. فإذا نهى عن ذلك سدا لذريعة التشبه </w:t>
      </w:r>
      <w:proofErr w:type="spellStart"/>
      <w:r w:rsidRPr="003F2371">
        <w:rPr>
          <w:rFonts w:ascii="Traditional Arabic" w:hAnsi="Traditional Arabic" w:cs="Traditional Arabic"/>
          <w:b/>
          <w:bCs/>
          <w:color w:val="000000"/>
          <w:sz w:val="34"/>
          <w:szCs w:val="34"/>
          <w:rtl/>
          <w:lang w:bidi="ar-EG"/>
        </w:rPr>
        <w:t>التى</w:t>
      </w:r>
      <w:proofErr w:type="spellEnd"/>
      <w:r w:rsidRPr="003F2371">
        <w:rPr>
          <w:rFonts w:ascii="Traditional Arabic" w:hAnsi="Traditional Arabic" w:cs="Traditional Arabic"/>
          <w:b/>
          <w:bCs/>
          <w:color w:val="000000"/>
          <w:sz w:val="34"/>
          <w:szCs w:val="34"/>
          <w:rtl/>
          <w:lang w:bidi="ar-EG"/>
        </w:rPr>
        <w:t xml:space="preserve"> لا تكاد تخطر ببال المصلى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فكيف بهذه الذريعة القريبة </w:t>
      </w:r>
      <w:proofErr w:type="spellStart"/>
      <w:r w:rsidRPr="003F2371">
        <w:rPr>
          <w:rFonts w:ascii="Traditional Arabic" w:hAnsi="Traditional Arabic" w:cs="Traditional Arabic"/>
          <w:b/>
          <w:bCs/>
          <w:color w:val="000000"/>
          <w:sz w:val="34"/>
          <w:szCs w:val="34"/>
          <w:rtl/>
          <w:lang w:bidi="ar-EG"/>
        </w:rPr>
        <w:t>التى</w:t>
      </w:r>
      <w:proofErr w:type="spellEnd"/>
      <w:r w:rsidRPr="003F2371">
        <w:rPr>
          <w:rFonts w:ascii="Traditional Arabic" w:hAnsi="Traditional Arabic" w:cs="Traditional Arabic"/>
          <w:b/>
          <w:bCs/>
          <w:color w:val="000000"/>
          <w:sz w:val="34"/>
          <w:szCs w:val="34"/>
          <w:rtl/>
          <w:lang w:bidi="ar-EG"/>
        </w:rPr>
        <w:t xml:space="preserve"> كثيرا ما تدعو صاحبها إلى الشرك ودعاء الموتى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واستغاثتهم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وطلب الحوائج منهم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واعتقاد أن الصلاة عند قبورهم أفضل منها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lastRenderedPageBreak/>
        <w:t>المساجد. وغير ذلك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مما هو محادة ظاهرة لله ورسوله. فأين التعليل بنجاسة البقعة من هذه المفسدة؟ ومما يدل على أن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قصد منع هذه الأمة من الفتنة بالقبور كما افتتن بها قوم نوح ومن بعدهم.</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ومنها: أنه لعن المتخذين عليها المساجد. ولو كان ذلك لأجل النجاسة لأمكن أن يتخذ عليها المسجد مع تطيينها بطين طاهر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فتزول اللعنة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وهو باطل قطعاً</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ومنها: أنه قرن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اللعن بين </w:t>
      </w:r>
      <w:proofErr w:type="spellStart"/>
      <w:r w:rsidRPr="003F2371">
        <w:rPr>
          <w:rFonts w:ascii="Traditional Arabic" w:hAnsi="Traditional Arabic" w:cs="Traditional Arabic"/>
          <w:b/>
          <w:bCs/>
          <w:color w:val="000000"/>
          <w:sz w:val="34"/>
          <w:szCs w:val="34"/>
          <w:rtl/>
          <w:lang w:bidi="ar-EG"/>
        </w:rPr>
        <w:t>متخذى</w:t>
      </w:r>
      <w:proofErr w:type="spellEnd"/>
      <w:r w:rsidRPr="003F2371">
        <w:rPr>
          <w:rFonts w:ascii="Traditional Arabic" w:hAnsi="Traditional Arabic" w:cs="Traditional Arabic"/>
          <w:b/>
          <w:bCs/>
          <w:color w:val="000000"/>
          <w:sz w:val="34"/>
          <w:szCs w:val="34"/>
          <w:rtl/>
          <w:lang w:bidi="ar-EG"/>
        </w:rPr>
        <w:t xml:space="preserve"> المساجد عليها وموقدي السرج عليها</w:t>
      </w:r>
      <w:r w:rsidRPr="003F2371">
        <w:rPr>
          <w:rStyle w:val="a4"/>
          <w:rFonts w:ascii="Traditional Arabic" w:hAnsi="Traditional Arabic" w:cs="Traditional Arabic"/>
          <w:b/>
          <w:bCs/>
          <w:color w:val="000000"/>
          <w:sz w:val="34"/>
          <w:szCs w:val="34"/>
          <w:rtl/>
          <w:lang w:bidi="ar-EG"/>
        </w:rPr>
        <w:footnoteReference w:id="70"/>
      </w:r>
      <w:r w:rsidRPr="003F2371">
        <w:rPr>
          <w:rFonts w:ascii="Traditional Arabic" w:hAnsi="Traditional Arabic" w:cs="Traditional Arabic"/>
          <w:b/>
          <w:bCs/>
          <w:color w:val="000000"/>
          <w:sz w:val="34"/>
          <w:szCs w:val="34"/>
          <w:rtl/>
          <w:lang w:bidi="ar-EG"/>
        </w:rPr>
        <w:t xml:space="preserve">. فهما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اللعنة قرينان. وفى ارتكاب الكبيرة صنوان. فإن كل ما لعن رسول الله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فهو من الكبائر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ومعلوم أن إيقاد السرج عليها إنما لعن فاعله لكونه وسيلة إلى تعظيمها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وجعلها نصبا يوفض إليه المشركون</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كما هو الواقع</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فهكذا اتخاذ المساجد عليها. ولهذا قرن بينهما. فإن اتخاذ المساجد عليها تعظيم لها وتعريض للفتنة بها ولهذا حكى الله سبحانه وتعالي عن المتغلبين على أمر أصحاب الكهف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أنهم قالوا</w:t>
      </w:r>
      <w:proofErr w:type="gramStart"/>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proofErr w:type="gram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لَنَتَّخذَنَّ عَلَيْهِمْ مَسْجِداً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الكهف</w:t>
      </w:r>
      <w:r w:rsid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21</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ومنها: أنه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w:t>
      </w:r>
      <w:proofErr w:type="spellStart"/>
      <w:r w:rsidRPr="003F2371">
        <w:rPr>
          <w:rFonts w:ascii="Traditional Arabic" w:hAnsi="Traditional Arabic" w:cs="Traditional Arabic"/>
          <w:b/>
          <w:bCs/>
          <w:color w:val="000000"/>
          <w:sz w:val="34"/>
          <w:szCs w:val="34"/>
          <w:rtl/>
          <w:lang w:bidi="ar-EG"/>
        </w:rPr>
        <w:t>قال:"اللهُمَّ</w:t>
      </w:r>
      <w:proofErr w:type="spellEnd"/>
      <w:r w:rsidRPr="003F2371">
        <w:rPr>
          <w:rFonts w:ascii="Traditional Arabic" w:hAnsi="Traditional Arabic" w:cs="Traditional Arabic"/>
          <w:b/>
          <w:bCs/>
          <w:color w:val="000000"/>
          <w:sz w:val="34"/>
          <w:szCs w:val="34"/>
          <w:rtl/>
          <w:lang w:bidi="ar-EG"/>
        </w:rPr>
        <w:t xml:space="preserve"> لا تجْعَلْ </w:t>
      </w:r>
      <w:proofErr w:type="spellStart"/>
      <w:r w:rsidRPr="003F2371">
        <w:rPr>
          <w:rFonts w:ascii="Traditional Arabic" w:hAnsi="Traditional Arabic" w:cs="Traditional Arabic"/>
          <w:b/>
          <w:bCs/>
          <w:color w:val="000000"/>
          <w:sz w:val="34"/>
          <w:szCs w:val="34"/>
          <w:rtl/>
          <w:lang w:bidi="ar-EG"/>
        </w:rPr>
        <w:t>قَبْرِى</w:t>
      </w:r>
      <w:proofErr w:type="spellEnd"/>
      <w:r w:rsidRPr="003F2371">
        <w:rPr>
          <w:rFonts w:ascii="Traditional Arabic" w:hAnsi="Traditional Arabic" w:cs="Traditional Arabic"/>
          <w:b/>
          <w:bCs/>
          <w:color w:val="000000"/>
          <w:sz w:val="34"/>
          <w:szCs w:val="34"/>
          <w:rtl/>
          <w:lang w:bidi="ar-EG"/>
        </w:rPr>
        <w:t xml:space="preserve"> وَثَناً يُعْبَدُ. اشْتَدَّ غَضبُ اللهِ عَلَى قَوْمٍ اتّخَذُوا قُبُورَ أَنْبِيَائِهِمْ مَسَاجِدَ</w:t>
      </w:r>
      <w:proofErr w:type="gramStart"/>
      <w:r w:rsidRPr="003F2371">
        <w:rPr>
          <w:rFonts w:ascii="Traditional Arabic" w:hAnsi="Traditional Arabic" w:cs="Traditional Arabic"/>
          <w:b/>
          <w:bCs/>
          <w:color w:val="000000"/>
          <w:sz w:val="34"/>
          <w:szCs w:val="34"/>
          <w:rtl/>
          <w:lang w:bidi="ar-EG"/>
        </w:rPr>
        <w:t>"</w:t>
      </w:r>
      <w:r w:rsidRPr="003F2371">
        <w:rPr>
          <w:rStyle w:val="a4"/>
          <w:rFonts w:ascii="Traditional Arabic" w:hAnsi="Traditional Arabic" w:cs="Traditional Arabic"/>
          <w:b/>
          <w:bCs/>
          <w:color w:val="000000"/>
          <w:sz w:val="34"/>
          <w:szCs w:val="34"/>
          <w:rtl/>
          <w:lang w:bidi="ar-EG"/>
        </w:rPr>
        <w:footnoteReference w:id="71"/>
      </w:r>
      <w:r w:rsidRPr="003F2371">
        <w:rPr>
          <w:rFonts w:ascii="Traditional Arabic" w:hAnsi="Traditional Arabic" w:cs="Traditional Arabic"/>
          <w:b/>
          <w:bCs/>
          <w:color w:val="000000"/>
          <w:sz w:val="34"/>
          <w:szCs w:val="34"/>
          <w:rtl/>
          <w:lang w:bidi="ar-EG"/>
        </w:rPr>
        <w:t>.فذكره</w:t>
      </w:r>
      <w:proofErr w:type="gramEnd"/>
      <w:r w:rsidRPr="003F2371">
        <w:rPr>
          <w:rFonts w:ascii="Traditional Arabic" w:hAnsi="Traditional Arabic" w:cs="Traditional Arabic"/>
          <w:b/>
          <w:bCs/>
          <w:color w:val="000000"/>
          <w:sz w:val="34"/>
          <w:szCs w:val="34"/>
          <w:rtl/>
          <w:lang w:bidi="ar-EG"/>
        </w:rPr>
        <w:t xml:space="preserve"> ذلك عقيب قوله: "اللهم لا تجعل </w:t>
      </w:r>
      <w:proofErr w:type="spellStart"/>
      <w:r w:rsidRPr="003F2371">
        <w:rPr>
          <w:rFonts w:ascii="Traditional Arabic" w:hAnsi="Traditional Arabic" w:cs="Traditional Arabic"/>
          <w:b/>
          <w:bCs/>
          <w:color w:val="000000"/>
          <w:sz w:val="34"/>
          <w:szCs w:val="34"/>
          <w:rtl/>
          <w:lang w:bidi="ar-EG"/>
        </w:rPr>
        <w:t>قبرى</w:t>
      </w:r>
      <w:proofErr w:type="spellEnd"/>
      <w:r w:rsidRPr="003F2371">
        <w:rPr>
          <w:rFonts w:ascii="Traditional Arabic" w:hAnsi="Traditional Arabic" w:cs="Traditional Arabic"/>
          <w:b/>
          <w:bCs/>
          <w:color w:val="000000"/>
          <w:sz w:val="34"/>
          <w:szCs w:val="34"/>
          <w:rtl/>
          <w:lang w:bidi="ar-EG"/>
        </w:rPr>
        <w:t xml:space="preserve"> وثنا يعبد" تنبيه منه على سبب لحوق اللعن لهم. وهو توصلهم بذلك إلى أن تصير أوثانا تعبد.</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lastRenderedPageBreak/>
        <w:t xml:space="preserve"> وبالجملة فمن له معرفة بالشرك وأسبابه وذرائعه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وفهم عن الرسول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–مقاصده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جزم جزماً لا يحتمل النقيض أن هذه المبالغة منه باللعن والنهى بصيغتيه</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صيغة</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تفعلوا" وصيغة</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proofErr w:type="spellStart"/>
      <w:r w:rsidRPr="003F2371">
        <w:rPr>
          <w:rFonts w:ascii="Traditional Arabic" w:hAnsi="Traditional Arabic" w:cs="Traditional Arabic"/>
          <w:b/>
          <w:bCs/>
          <w:color w:val="000000"/>
          <w:sz w:val="34"/>
          <w:szCs w:val="34"/>
          <w:rtl/>
          <w:lang w:bidi="ar-EG"/>
        </w:rPr>
        <w:t>إنى</w:t>
      </w:r>
      <w:proofErr w:type="spellEnd"/>
      <w:r w:rsidRPr="003F2371">
        <w:rPr>
          <w:rFonts w:ascii="Traditional Arabic" w:hAnsi="Traditional Arabic" w:cs="Traditional Arabic"/>
          <w:b/>
          <w:bCs/>
          <w:color w:val="000000"/>
          <w:sz w:val="34"/>
          <w:szCs w:val="34"/>
          <w:rtl/>
          <w:lang w:bidi="ar-EG"/>
        </w:rPr>
        <w:t xml:space="preserve"> أنهاكم" ليس لأجل النجاسة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بل هو لأجل نجاسة الشرك اللاحقة بمن عصاه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وارتكب ما عنه نهاه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واتبع هواه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ولم يخش ربه ومولاه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وقل نصيبه أو عدم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تحقيق شهادة أن لا إله إلا الله. فإن هذا وأمثاله من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صيانة لحمى التوحيد أن يلحقه الشرك ويغشاه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وتجريد له وغضب لربه أن يعدل به سواه. فأبى المشركون إلا معصية لأمره وارتكاباً لنهيه وغرهم الشيطان. فقال: بل هذا تعظيم لقبور المشايخ والصالحين. وكلما كنتم أشد لها تعظيما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وأشد فيهم غلوا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كنتم بقربهم أسعد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ومن أعدائهم أبعد</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ولعمر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من هذا الباب بعينه دخل على عبَّاد يغوث ويعوق ونسر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ومنه دخل على عباد الأصنام منذ كانوا إلى يوم القيامة. فجمع المشركون بين الغلو فيهم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والطعن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طريقتهم وهدى الله أهل التوحيد لسلوك طريقتهم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وإنزالهم </w:t>
      </w:r>
      <w:proofErr w:type="spellStart"/>
      <w:r w:rsidRPr="003F2371">
        <w:rPr>
          <w:rFonts w:ascii="Traditional Arabic" w:hAnsi="Traditional Arabic" w:cs="Traditional Arabic"/>
          <w:b/>
          <w:bCs/>
          <w:color w:val="000000"/>
          <w:sz w:val="34"/>
          <w:szCs w:val="34"/>
          <w:rtl/>
          <w:lang w:bidi="ar-EG"/>
        </w:rPr>
        <w:t>التى</w:t>
      </w:r>
      <w:proofErr w:type="spellEnd"/>
      <w:r w:rsidRPr="003F2371">
        <w:rPr>
          <w:rFonts w:ascii="Traditional Arabic" w:hAnsi="Traditional Arabic" w:cs="Traditional Arabic"/>
          <w:b/>
          <w:bCs/>
          <w:color w:val="000000"/>
          <w:sz w:val="34"/>
          <w:szCs w:val="34"/>
          <w:rtl/>
          <w:lang w:bidi="ar-EG"/>
        </w:rPr>
        <w:t xml:space="preserve"> أنزلهم الله إياها: من العبودية وسلب خصائص الإلهية عنهم. وهذا غاية تعظيمهم وطاعتهم</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فأما المشركون فعصوا أمرهم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وتنقصوهم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صورة التعظيم لهم. قال </w:t>
      </w:r>
      <w:proofErr w:type="spellStart"/>
      <w:r w:rsidRPr="003F2371">
        <w:rPr>
          <w:rFonts w:ascii="Traditional Arabic" w:hAnsi="Traditional Arabic" w:cs="Traditional Arabic"/>
          <w:b/>
          <w:bCs/>
          <w:color w:val="000000"/>
          <w:sz w:val="34"/>
          <w:szCs w:val="34"/>
          <w:rtl/>
          <w:lang w:bidi="ar-EG"/>
        </w:rPr>
        <w:t>الشافعى</w:t>
      </w:r>
      <w:proofErr w:type="spellEnd"/>
      <w:r w:rsidRPr="003F2371">
        <w:rPr>
          <w:rFonts w:ascii="Traditional Arabic" w:hAnsi="Traditional Arabic" w:cs="Traditional Arabic"/>
          <w:b/>
          <w:bCs/>
          <w:color w:val="000000"/>
          <w:sz w:val="34"/>
          <w:szCs w:val="34"/>
          <w:rtl/>
          <w:lang w:bidi="ar-EG"/>
        </w:rPr>
        <w:t>: "أكره أن يعظم مخلوق حتى يجعل قبره مسجداً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مخافة الفتنة عليه وعلى من بعده من الناس".</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وممن علل بالشرك ومشابهة اليهود والنصارى: الأثرم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كتاب ناسخ الحديث ومنسوخه </w:t>
      </w:r>
      <w:proofErr w:type="gramStart"/>
      <w:r w:rsidRPr="003F2371">
        <w:rPr>
          <w:rFonts w:ascii="Traditional Arabic" w:hAnsi="Traditional Arabic" w:cs="Traditional Arabic"/>
          <w:b/>
          <w:bCs/>
          <w:color w:val="000000"/>
          <w:sz w:val="34"/>
          <w:szCs w:val="34"/>
          <w:rtl/>
          <w:lang w:bidi="ar-EG"/>
        </w:rPr>
        <w:t>فقال- بعد</w:t>
      </w:r>
      <w:proofErr w:type="gramEnd"/>
      <w:r w:rsidRPr="003F2371">
        <w:rPr>
          <w:rFonts w:ascii="Traditional Arabic" w:hAnsi="Traditional Arabic" w:cs="Traditional Arabic"/>
          <w:b/>
          <w:bCs/>
          <w:color w:val="000000"/>
          <w:sz w:val="34"/>
          <w:szCs w:val="34"/>
          <w:rtl/>
          <w:lang w:bidi="ar-EG"/>
        </w:rPr>
        <w:t xml:space="preserve"> أن ذكر حديث أبى سعيد أن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صلى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قال: "جعلت </w:t>
      </w:r>
      <w:proofErr w:type="spellStart"/>
      <w:r w:rsidRPr="003F2371">
        <w:rPr>
          <w:rFonts w:ascii="Traditional Arabic" w:hAnsi="Traditional Arabic" w:cs="Traditional Arabic"/>
          <w:b/>
          <w:bCs/>
          <w:color w:val="000000"/>
          <w:sz w:val="34"/>
          <w:szCs w:val="34"/>
          <w:rtl/>
          <w:lang w:bidi="ar-EG"/>
        </w:rPr>
        <w:t>لى</w:t>
      </w:r>
      <w:proofErr w:type="spellEnd"/>
      <w:r w:rsidRPr="003F2371">
        <w:rPr>
          <w:rFonts w:ascii="Traditional Arabic" w:hAnsi="Traditional Arabic" w:cs="Traditional Arabic"/>
          <w:b/>
          <w:bCs/>
          <w:color w:val="000000"/>
          <w:sz w:val="34"/>
          <w:szCs w:val="34"/>
          <w:rtl/>
          <w:lang w:bidi="ar-EG"/>
        </w:rPr>
        <w:t xml:space="preserve"> الأرض مسجدا إلا المقبرة والحمام" وحديث زيد بن جبير عن داود بن الحصين عن نافع عن ابن عمر: أن </w:t>
      </w:r>
      <w:proofErr w:type="spellStart"/>
      <w:r w:rsidRPr="003F2371">
        <w:rPr>
          <w:rFonts w:ascii="Traditional Arabic" w:hAnsi="Traditional Arabic" w:cs="Traditional Arabic"/>
          <w:b/>
          <w:bCs/>
          <w:color w:val="000000"/>
          <w:sz w:val="34"/>
          <w:szCs w:val="34"/>
          <w:rtl/>
          <w:lang w:bidi="ar-EG"/>
        </w:rPr>
        <w:t>النبى</w:t>
      </w:r>
      <w:proofErr w:type="spellEnd"/>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تعالى عليه </w:t>
      </w:r>
      <w:proofErr w:type="spellStart"/>
      <w:r w:rsidRPr="003F2371">
        <w:rPr>
          <w:rFonts w:ascii="Traditional Arabic" w:hAnsi="Traditional Arabic" w:cs="Traditional Arabic"/>
          <w:b/>
          <w:bCs/>
          <w:color w:val="000000"/>
          <w:sz w:val="34"/>
          <w:szCs w:val="34"/>
          <w:rtl/>
          <w:lang w:bidi="ar-EG"/>
        </w:rPr>
        <w:t>وآله</w:t>
      </w:r>
      <w:proofErr w:type="spellEnd"/>
      <w:r w:rsidRPr="003F2371">
        <w:rPr>
          <w:rFonts w:ascii="Traditional Arabic" w:hAnsi="Traditional Arabic" w:cs="Traditional Arabic"/>
          <w:b/>
          <w:bCs/>
          <w:color w:val="000000"/>
          <w:sz w:val="34"/>
          <w:szCs w:val="34"/>
          <w:rtl/>
          <w:lang w:bidi="ar-EG"/>
        </w:rPr>
        <w:t xml:space="preserve">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"نهى عن الصلاة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سبع مواطن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وذكر منها المقبرة" قال الأثرم: إنما كرهت الصلاة </w:t>
      </w:r>
      <w:proofErr w:type="spellStart"/>
      <w:r w:rsidRPr="003F2371">
        <w:rPr>
          <w:rFonts w:ascii="Traditional Arabic" w:hAnsi="Traditional Arabic" w:cs="Traditional Arabic"/>
          <w:b/>
          <w:bCs/>
          <w:color w:val="000000"/>
          <w:sz w:val="34"/>
          <w:szCs w:val="34"/>
          <w:rtl/>
          <w:lang w:bidi="ar-EG"/>
        </w:rPr>
        <w:t>فى</w:t>
      </w:r>
      <w:proofErr w:type="spellEnd"/>
      <w:r w:rsidRPr="003F2371">
        <w:rPr>
          <w:rFonts w:ascii="Traditional Arabic" w:hAnsi="Traditional Arabic" w:cs="Traditional Arabic"/>
          <w:b/>
          <w:bCs/>
          <w:color w:val="000000"/>
          <w:sz w:val="34"/>
          <w:szCs w:val="34"/>
          <w:rtl/>
          <w:lang w:bidi="ar-EG"/>
        </w:rPr>
        <w:t xml:space="preserve"> المقبرة للتشبه بأهل الكتاب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لأنهم يتخذون قبور أنبيائهم وصالحيهم مساجد"</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72"/>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993"/>
        <w:rPr>
          <w:rFonts w:ascii="Traditional Arabic" w:hAnsi="Traditional Arabic" w:cs="Traditional Arabic"/>
          <w:sz w:val="34"/>
          <w:szCs w:val="34"/>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sz w:val="34"/>
          <w:szCs w:val="34"/>
          <w:rtl/>
          <w:lang w:bidi="ar-EG"/>
        </w:rPr>
        <w:t>شبهة 10</w:t>
      </w:r>
      <w:r w:rsidR="003F2371">
        <w:rPr>
          <w:rFonts w:ascii="Traditional Arabic" w:hAnsi="Traditional Arabic" w:cs="Traditional Arabic" w:hint="cs"/>
          <w:b/>
          <w:bCs/>
          <w:sz w:val="34"/>
          <w:szCs w:val="34"/>
          <w:rtl/>
          <w:lang w:bidi="ar-EG"/>
        </w:rPr>
        <w:t>:</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sz w:val="34"/>
          <w:szCs w:val="34"/>
          <w:rtl/>
          <w:lang w:bidi="ar-EG"/>
        </w:rPr>
        <w:t>قال البعض</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قوله تعالى</w:t>
      </w:r>
      <w:proofErr w:type="gramStart"/>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قَالَ</w:t>
      </w:r>
      <w:proofErr w:type="gramEnd"/>
      <w:r w:rsidRPr="003F2371">
        <w:rPr>
          <w:rFonts w:ascii="Traditional Arabic" w:hAnsi="Traditional Arabic" w:cs="Traditional Arabic"/>
          <w:b/>
          <w:bCs/>
          <w:color w:val="000000"/>
          <w:sz w:val="34"/>
          <w:szCs w:val="34"/>
          <w:rtl/>
          <w:lang w:bidi="ar-EG"/>
        </w:rPr>
        <w:t xml:space="preserve"> الَّذِينَ غَلَبُوا عَلَى أَمْرِهِمْ لَنَتَّخِذَنَّ عَلَيْهِمْ مَسْجِدًا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الكهف</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21</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معناه</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لنتخذن على باب الكهف مسجداً يصلي فيه المسلمون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ويتبركون بمكانهم</w:t>
      </w:r>
      <w:r w:rsidRPr="003F2371">
        <w:rPr>
          <w:rFonts w:ascii="Traditional Arabic" w:hAnsi="Traditional Arabic" w:cs="Traditional Arabic" w:hint="cs"/>
          <w:b/>
          <w:bCs/>
          <w:color w:val="000000"/>
          <w:sz w:val="34"/>
          <w:szCs w:val="34"/>
          <w:rtl/>
          <w:lang w:bidi="ar-EG"/>
        </w:rPr>
        <w:t xml:space="preserve"> مما يدل على جواز بناء المساجد على القبور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والجواب أن الآية صرحت بأن القائلين من أهل الكلمة والنفوذ</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لأن الذي له الغلبة في الأمر هو من يملك </w:t>
      </w:r>
      <w:r w:rsidRPr="003F2371">
        <w:rPr>
          <w:rFonts w:ascii="Traditional Arabic" w:hAnsi="Traditional Arabic" w:cs="Traditional Arabic"/>
          <w:b/>
          <w:bCs/>
          <w:color w:val="000000"/>
          <w:sz w:val="34"/>
          <w:szCs w:val="34"/>
          <w:rtl/>
          <w:lang w:bidi="ar-EG"/>
        </w:rPr>
        <w:lastRenderedPageBreak/>
        <w:t>الأمر والنهي في المنكر وهم الكبراء</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وأصحاب النفوذ</w:t>
      </w:r>
      <w:r w:rsidRPr="003F2371">
        <w:rPr>
          <w:rFonts w:ascii="Traditional Arabic" w:hAnsi="Traditional Arabic" w:cs="Traditional Arabic" w:hint="cs"/>
          <w:b/>
          <w:bCs/>
          <w:color w:val="000000"/>
          <w:sz w:val="34"/>
          <w:szCs w:val="34"/>
          <w:rtl/>
          <w:lang w:bidi="ar-EG"/>
        </w:rPr>
        <w:t xml:space="preserve"> أي ليسوا من أهل العلم والفضل</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وليسوا من الرسل و لا أتباع الرسل مما يشعر بذم فعلهم</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ومجرد حكاية ما قالوا ليس دليلا على جواز ما قالوا ولم يمدح القرآن قولهم</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ولم يقره بل السياق يشعر بذمه فإ</w:t>
      </w:r>
      <w:r w:rsidRPr="003F2371">
        <w:rPr>
          <w:rFonts w:ascii="Traditional Arabic" w:hAnsi="Traditional Arabic" w:cs="Traditional Arabic"/>
          <w:b/>
          <w:bCs/>
          <w:color w:val="000000"/>
          <w:sz w:val="34"/>
          <w:szCs w:val="34"/>
          <w:rtl/>
          <w:lang w:bidi="ar-EG"/>
        </w:rPr>
        <w:t xml:space="preserve">نَّ الله </w:t>
      </w:r>
      <w:proofErr w:type="gramStart"/>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عَزَّ</w:t>
      </w:r>
      <w:proofErr w:type="gramEnd"/>
      <w:r w:rsidRPr="003F2371">
        <w:rPr>
          <w:rFonts w:ascii="Traditional Arabic" w:hAnsi="Traditional Arabic" w:cs="Traditional Arabic"/>
          <w:b/>
          <w:bCs/>
          <w:color w:val="000000"/>
          <w:sz w:val="34"/>
          <w:szCs w:val="34"/>
          <w:rtl/>
          <w:lang w:bidi="ar-EG"/>
        </w:rPr>
        <w:t xml:space="preserve"> وَجَلَّ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لمْ يَصِفْ أُوْلئِك َ المتغلبيْنَ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بوَصْفٍ يُمْدَحُوْنَ لأَجْلِهِ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وَإنمَا وَصَفهُمْ باِلغلبةِ! وَإطلاقهَا دُوْنَ قرْنِهَا بعَدْل ٍ أَوْ حَقّ: يدُلُّ عَلى التَّسَلطِ وَالهوَى وَالظلمِ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وَلا يدُلُّ عَلى عِلمٍ وَلا هُدَى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وَلا صَلاحٍ وَلا </w:t>
      </w:r>
      <w:proofErr w:type="gramStart"/>
      <w:r w:rsidRPr="003F2371">
        <w:rPr>
          <w:rFonts w:ascii="Traditional Arabic" w:hAnsi="Traditional Arabic" w:cs="Traditional Arabic"/>
          <w:b/>
          <w:bCs/>
          <w:color w:val="000000"/>
          <w:sz w:val="34"/>
          <w:szCs w:val="34"/>
          <w:rtl/>
          <w:lang w:bidi="ar-EG"/>
        </w:rPr>
        <w:t>فلاح</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73"/>
      </w:r>
      <w:r w:rsidRPr="003F2371">
        <w:rPr>
          <w:rFonts w:ascii="Traditional Arabic" w:hAnsi="Traditional Arabic" w:cs="Traditional Arabic" w:hint="cs"/>
          <w:b/>
          <w:bCs/>
          <w:color w:val="000000"/>
          <w:sz w:val="34"/>
          <w:szCs w:val="34"/>
          <w:rtl/>
          <w:lang w:bidi="ar-EG"/>
        </w:rPr>
        <w:t>.</w:t>
      </w:r>
      <w:proofErr w:type="gramEnd"/>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قال ابن رجب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فجعل</w:t>
      </w:r>
      <w:proofErr w:type="gramEnd"/>
      <w:r w:rsidRPr="003F2371">
        <w:rPr>
          <w:rFonts w:ascii="Traditional Arabic" w:hAnsi="Traditional Arabic" w:cs="Traditional Arabic"/>
          <w:b/>
          <w:bCs/>
          <w:color w:val="000000"/>
          <w:sz w:val="34"/>
          <w:szCs w:val="34"/>
          <w:rtl/>
          <w:lang w:bidi="ar-EG"/>
        </w:rPr>
        <w:t xml:space="preserve"> اتخاذ القبور على المساجد من فعل أهل الغلبة على الأمور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وذلك يشعر بان مستند القهر والغلبة </w:t>
      </w:r>
      <w:r w:rsidRPr="003F2371">
        <w:rPr>
          <w:rFonts w:ascii="Traditional Arabic" w:hAnsi="Traditional Arabic" w:cs="Traditional Arabic" w:hint="cs"/>
          <w:b/>
          <w:bCs/>
          <w:color w:val="000000"/>
          <w:sz w:val="34"/>
          <w:szCs w:val="34"/>
          <w:rtl/>
          <w:lang w:bidi="ar-EG"/>
        </w:rPr>
        <w:t>وإتباع</w:t>
      </w:r>
      <w:r w:rsidRPr="003F2371">
        <w:rPr>
          <w:rFonts w:ascii="Traditional Arabic" w:hAnsi="Traditional Arabic" w:cs="Traditional Arabic"/>
          <w:b/>
          <w:bCs/>
          <w:color w:val="000000"/>
          <w:sz w:val="34"/>
          <w:szCs w:val="34"/>
          <w:rtl/>
          <w:lang w:bidi="ar-EG"/>
        </w:rPr>
        <w:t xml:space="preserve"> الهوى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وانه ليس من فعل أهل العلم والفضل المتبعين لما انزل الله على رسله من الهدى</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74"/>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و الآية الكريمة تدل أن بناء المساجد على القبور قد وقع في الأمم السابقة</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وهذا موافق للحديث</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sz w:val="34"/>
          <w:szCs w:val="34"/>
          <w:rtl/>
          <w:lang w:bidi="ar-EG"/>
        </w:rPr>
        <w:t xml:space="preserve"> </w:t>
      </w:r>
      <w:proofErr w:type="gramStart"/>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w:t>
      </w:r>
      <w:proofErr w:type="gramEnd"/>
      <w:r w:rsidRPr="003F2371">
        <w:rPr>
          <w:rFonts w:ascii="Traditional Arabic" w:hAnsi="Traditional Arabic" w:cs="Traditional Arabic"/>
          <w:b/>
          <w:bCs/>
          <w:color w:val="000000" w:themeColor="text1"/>
          <w:sz w:val="34"/>
          <w:szCs w:val="34"/>
          <w:rtl/>
          <w:lang w:bidi="ar-EG"/>
        </w:rPr>
        <w:t xml:space="preserve"> قَوْمٌ إِذَا مَاتَ فِيهِمُ العَبْدُ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الرَّجُلُ الصَّالِحُ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بَنَوْا عَلَى قَبْرِهِ مَسْجِدًا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صَوَّرُوا فِيهِ تِلْكَ الصُّوَرَ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أُولَئِكَ شِرَارُ الخَلْقِ عِنْدَ اللَّهِ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Simplified Arabic" w:hAnsi="Simplified Arabic" w:cs="Traditional Arabic"/>
          <w:color w:val="000000" w:themeColor="text1"/>
          <w:sz w:val="34"/>
          <w:szCs w:val="34"/>
          <w:rtl/>
          <w:lang w:bidi="ar-EG"/>
        </w:rPr>
        <w:footnoteReference w:id="75"/>
      </w:r>
      <w:r w:rsidR="003F2371">
        <w:rPr>
          <w:rFonts w:ascii="Traditional Arabic" w:hAnsi="Traditional Arabic" w:cs="Traditional Arabic" w:hint="cs"/>
          <w:sz w:val="34"/>
          <w:szCs w:val="34"/>
          <w:rtl/>
          <w:lang w:bidi="ar-EG"/>
        </w:rPr>
        <w:t xml:space="preserve">، </w:t>
      </w:r>
      <w:r w:rsidRPr="003F2371">
        <w:rPr>
          <w:rFonts w:ascii="Traditional Arabic" w:hAnsi="Traditional Arabic" w:cs="Traditional Arabic" w:hint="cs"/>
          <w:b/>
          <w:bCs/>
          <w:sz w:val="34"/>
          <w:szCs w:val="34"/>
          <w:rtl/>
          <w:lang w:bidi="ar-EG"/>
        </w:rPr>
        <w:t>والسنة موضحة للقرآن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وعليه فما فعلوه أهل الغلبة على الأمر من فعل شرار الخلق</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وليس بصواب</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ويمكن أن يقال</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الآية حكت القول دون استرسال فيه لفحشه</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ولم تصرح بفحشه لوضوحه فاكتفت بذكره </w:t>
      </w:r>
      <w:proofErr w:type="gramStart"/>
      <w:r w:rsidRPr="003F2371">
        <w:rPr>
          <w:rFonts w:ascii="Traditional Arabic" w:hAnsi="Traditional Arabic" w:cs="Traditional Arabic" w:hint="cs"/>
          <w:b/>
          <w:bCs/>
          <w:sz w:val="34"/>
          <w:szCs w:val="34"/>
          <w:rtl/>
          <w:lang w:bidi="ar-EG"/>
        </w:rPr>
        <w:t>و ذكره</w:t>
      </w:r>
      <w:proofErr w:type="gramEnd"/>
      <w:r w:rsidRPr="003F2371">
        <w:rPr>
          <w:rFonts w:ascii="Traditional Arabic" w:hAnsi="Traditional Arabic" w:cs="Traditional Arabic" w:hint="cs"/>
          <w:b/>
          <w:bCs/>
          <w:sz w:val="34"/>
          <w:szCs w:val="34"/>
          <w:rtl/>
          <w:lang w:bidi="ar-EG"/>
        </w:rPr>
        <w:t xml:space="preserve"> قائله</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sz w:val="34"/>
          <w:szCs w:val="34"/>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وعلى التسليم الجدلي بأن الآية تدل أن من شرع من قبلنا جواز اتخاذ مساجد على القبور فشرع من قبلنا شرع لنا ما لم يخالف شرعنا</w:t>
      </w:r>
      <w:r w:rsid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و اتخاذ</w:t>
      </w:r>
      <w:proofErr w:type="gramEnd"/>
      <w:r w:rsidRPr="003F2371">
        <w:rPr>
          <w:rFonts w:ascii="Traditional Arabic" w:hAnsi="Traditional Arabic" w:cs="Traditional Arabic" w:hint="cs"/>
          <w:b/>
          <w:bCs/>
          <w:sz w:val="34"/>
          <w:szCs w:val="34"/>
          <w:rtl/>
          <w:lang w:bidi="ar-EG"/>
        </w:rPr>
        <w:t xml:space="preserve"> المساجد على القبور قد خالف شرعنا لاستفاضة النصوص في النهي عن ذلك فلا حجة فيه</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548DD4" w:themeColor="text2" w:themeTint="99"/>
          <w:sz w:val="34"/>
          <w:szCs w:val="34"/>
          <w:rtl/>
          <w:lang w:bidi="ar-EG"/>
        </w:rPr>
      </w:pPr>
      <w:r w:rsidRPr="003F2371">
        <w:rPr>
          <w:rFonts w:ascii="Traditional Arabic" w:hAnsi="Traditional Arabic" w:cs="Traditional Arabic" w:hint="cs"/>
          <w:b/>
          <w:bCs/>
          <w:color w:val="548DD4" w:themeColor="text2" w:themeTint="99"/>
          <w:sz w:val="34"/>
          <w:szCs w:val="34"/>
          <w:rtl/>
          <w:lang w:bidi="ar-EG"/>
        </w:rPr>
        <w:lastRenderedPageBreak/>
        <w:t>شبهة 11</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قال بعضهم مما يدل على جواز بناء المساجد على القبور</w:t>
      </w:r>
      <w:r w:rsidR="006A4856"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 xml:space="preserve">بِنَاءُ أَبِي جَنْدَلٍ مَسْجِدًا عَلَى قَبْرِ أَبِي بَصِيْرٍ </w:t>
      </w:r>
      <w:proofErr w:type="gramStart"/>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رَضِيَ</w:t>
      </w:r>
      <w:proofErr w:type="gramEnd"/>
      <w:r w:rsidRPr="003F2371">
        <w:rPr>
          <w:rFonts w:ascii="Traditional Arabic" w:hAnsi="Traditional Arabic" w:cs="Traditional Arabic"/>
          <w:b/>
          <w:bCs/>
          <w:color w:val="548DD4" w:themeColor="text2" w:themeTint="99"/>
          <w:sz w:val="34"/>
          <w:szCs w:val="34"/>
          <w:rtl/>
          <w:lang w:bidi="ar-EG"/>
        </w:rPr>
        <w:t xml:space="preserve"> اللهُ عَنْهُمَا </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 xml:space="preserve">فِي عَهْدِ النَّبِيِّ </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صَلَّى اللهُ عَلَيْهِ وَسَلَّمَ - كَمَا فِي الاسْتِيْعَابِ لِابْنِ عَبْدِ البَرِّ</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548DD4" w:themeColor="text2" w:themeTint="99"/>
          <w:sz w:val="34"/>
          <w:szCs w:val="34"/>
          <w:rtl/>
          <w:lang w:bidi="ar-EG"/>
        </w:rPr>
      </w:pPr>
      <w:r w:rsidRPr="003F2371">
        <w:rPr>
          <w:rFonts w:ascii="Traditional Arabic" w:hAnsi="Traditional Arabic" w:cs="Traditional Arabic" w:hint="cs"/>
          <w:b/>
          <w:bCs/>
          <w:color w:val="548DD4" w:themeColor="text2" w:themeTint="99"/>
          <w:sz w:val="34"/>
          <w:szCs w:val="34"/>
          <w:rtl/>
          <w:lang w:bidi="ar-EG"/>
        </w:rPr>
        <w:t xml:space="preserve"> </w:t>
      </w:r>
    </w:p>
    <w:p w:rsidR="00555890" w:rsidRPr="003F2371" w:rsidRDefault="00555890" w:rsidP="00555890">
      <w:pPr>
        <w:autoSpaceDE w:val="0"/>
        <w:autoSpaceDN w:val="0"/>
        <w:adjustRightInd w:val="0"/>
        <w:spacing w:after="0" w:line="240" w:lineRule="auto"/>
        <w:ind w:left="-908" w:right="-851"/>
        <w:jc w:val="both"/>
        <w:rPr>
          <w:rFonts w:ascii="Simplified Arabic" w:hAnsi="Simplified Arabic" w:cs="Traditional Arabic"/>
          <w:color w:val="FF0000"/>
          <w:sz w:val="34"/>
          <w:szCs w:val="34"/>
          <w:rtl/>
          <w:lang w:bidi="ar-EG"/>
        </w:rPr>
      </w:pPr>
      <w:r w:rsidRPr="003F2371">
        <w:rPr>
          <w:rFonts w:ascii="Traditional Arabic" w:hAnsi="Traditional Arabic" w:cs="Traditional Arabic" w:hint="cs"/>
          <w:b/>
          <w:bCs/>
          <w:sz w:val="34"/>
          <w:szCs w:val="34"/>
          <w:rtl/>
          <w:lang w:bidi="ar-EG"/>
        </w:rPr>
        <w:t xml:space="preserve">و الجواب القصة بتمامها كما يقول ابن عبد البر عن أبي بصير: </w:t>
      </w:r>
      <w:r w:rsidRPr="003F2371">
        <w:rPr>
          <w:rFonts w:ascii="Traditional Arabic" w:hAnsi="Traditional Arabic" w:cs="Traditional Arabic"/>
          <w:b/>
          <w:bCs/>
          <w:color w:val="000000"/>
          <w:sz w:val="34"/>
          <w:szCs w:val="34"/>
          <w:rtl/>
          <w:lang w:bidi="ar-EG"/>
        </w:rPr>
        <w:t>وله قصة فِي المغازي عجيبة ذكرها ابْن إِسْحَاق وغيره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رواها معمر عن ابن شهاب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ذكر عبد الرازق</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معمر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ابْن شهاب فِي قصة القضية عام الحديبيّة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قال: ثم رجع رَسُول اللَّهِ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إِلَى المدينة فجاءه أَبُو بصير- رجل من قريش- وَهُوَ مسلم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فأرسلت قريش فِي طلبه رجلين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فقالا لِرَسُولِ اللَّهِ صَلَّى اللَّهُ عَلَيْهِ وَسَلَّمَ: العهد الَّذِي جعلت لنا أن ترد إلينا كل من جاءك مسلما.</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فدفعه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إِلَى الرجلين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فخرجا حَتَّى بلغا به ذا الحليفة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فنزلوا يأكلون من تمر 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فَقَالَ أَبُو بصير لأحد الرجلين: والله إني لأرى سيفك هَذَا جيدًا يَا فلان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فاستله الآخر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وَقَالَ: أجل والله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إنه لجيد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لقد جربت به ثم جربت. فَقَالَ له أَبُو بصير: أرني أنظر إليه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فأمكنه منه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فضربه به حَتَّى برد</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وفر الآخر حَتَّى أتى المدينة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فدخل المسجد يعدو</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فَقَالَ له النَّبِيّ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b/>
          <w:bCs/>
          <w:color w:val="000000"/>
          <w:sz w:val="34"/>
          <w:szCs w:val="34"/>
          <w:rtl/>
          <w:lang w:bidi="ar-EG"/>
        </w:rPr>
        <w:t>- حين</w:t>
      </w:r>
      <w:proofErr w:type="gramEnd"/>
      <w:r w:rsidRPr="003F2371">
        <w:rPr>
          <w:rFonts w:ascii="Traditional Arabic" w:hAnsi="Traditional Arabic" w:cs="Traditional Arabic"/>
          <w:b/>
          <w:bCs/>
          <w:color w:val="000000"/>
          <w:sz w:val="34"/>
          <w:szCs w:val="34"/>
          <w:rtl/>
          <w:lang w:bidi="ar-EG"/>
        </w:rPr>
        <w:t xml:space="preserve"> رآه: لقد رأى هَذَا ذعرًا. فلما انتهى إِلَى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قَالَ: قتل والله صاحبي</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وإني لمقتول</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فجاء أَبُو بصير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فَقَالَ:</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يَا رَسُولَ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قد والله وفت ذمتك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رددتني إليهم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فأنجاني اللَّه منهم. فَقَالَ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ويل أمه مسعر حرب. لو كَانَ معه أحد. فلما سمع ذلك علم أنه سيرده إليهم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فخرج حَتَّى أتى سيف البحر. </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قَالَ: وانفلت منهم أَبُو جندل بْن سهيل بن عمرو</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فلحق بأبي بصير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وجعل لا يخرج من قريش رجل قد أسلم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إلا لحق بأبي بصير حتى اجتمعت منهم عصابة. قال: فو الله مَا يسمعون بعير خرجت لقريش إلا اعترضوا 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فقتلوهم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وأخذوا أموالهم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فأرسلت قريش إِلَى النَّبِيّ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صَلَّى اللَّهُ عَلَيْهِ وَسَلَّمَ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تناشده</w:t>
      </w:r>
      <w:proofErr w:type="gramEnd"/>
      <w:r w:rsidRPr="003F2371">
        <w:rPr>
          <w:rFonts w:ascii="Traditional Arabic" w:hAnsi="Traditional Arabic" w:cs="Traditional Arabic"/>
          <w:b/>
          <w:bCs/>
          <w:color w:val="000000"/>
          <w:sz w:val="34"/>
          <w:szCs w:val="34"/>
          <w:rtl/>
          <w:lang w:bidi="ar-EG"/>
        </w:rPr>
        <w:t xml:space="preserve"> اللَّه والرحم إلا أرسل إليهم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فمن أتاك منهم فهو آمن.</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وذكر مُوسَى بْن عُقْبَةَ هَذَا الخبر فِي أبي بصير بأتم ألفاظ وأكمل سياقه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قَالَ: وَكَانَ أَبُو بصير يصلي لأصحابه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وَكَانَ يكثر من قول اللَّه العلي الأكبر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من ينصر اللَّه فسوف ينصره. فلما قدم عليهم أبو جندل كان هو </w:t>
      </w:r>
      <w:proofErr w:type="spellStart"/>
      <w:r w:rsidRPr="003F2371">
        <w:rPr>
          <w:rFonts w:ascii="Traditional Arabic" w:hAnsi="Traditional Arabic" w:cs="Traditional Arabic"/>
          <w:b/>
          <w:bCs/>
          <w:color w:val="000000"/>
          <w:sz w:val="34"/>
          <w:szCs w:val="34"/>
          <w:rtl/>
          <w:lang w:bidi="ar-EG"/>
        </w:rPr>
        <w:t>يؤمّهم</w:t>
      </w:r>
      <w:proofErr w:type="spellEnd"/>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lastRenderedPageBreak/>
        <w:t>واجتمع إِلَى أبي جندل حين سمع بقدومه ناس من بني غفار وأسلم وجهينة وطوائف من العرب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حَتَّى بلغوا ثلاثمائة وهم مسلمون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فأقاموا مَعَ أبي جندل وأبي بصير لا يمر بهم عير لقريش إلا أخذوها وقتلوا أصحابها.</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وذكر مرور أبي العاص بْن الربيع بهم وقصته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قَالَ: وكتب رَسُول اللَّهِ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إِلَى أبي جندل وأبي بصير ليقدما عَلَيْهِ ومن معهما من المسلمين أن يلحقوا ببلادهم وأهليهم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فقدم كتاب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على أبي جندل</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وأبو بصير يموت</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فمات وكتاب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بيده </w:t>
      </w:r>
      <w:proofErr w:type="spellStart"/>
      <w:r w:rsidRPr="003F2371">
        <w:rPr>
          <w:rFonts w:ascii="Traditional Arabic" w:hAnsi="Traditional Arabic" w:cs="Traditional Arabic"/>
          <w:b/>
          <w:bCs/>
          <w:color w:val="000000"/>
          <w:sz w:val="34"/>
          <w:szCs w:val="34"/>
          <w:rtl/>
          <w:lang w:bidi="ar-EG"/>
        </w:rPr>
        <w:t>يقرؤه</w:t>
      </w:r>
      <w:proofErr w:type="spellEnd"/>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فدفنه أَبُو جندل مكانه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وصلى عَلَيْهِ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وبنى عَلَى قبره مسجدًا</w:t>
      </w:r>
      <w:r w:rsidRPr="003F2371">
        <w:rPr>
          <w:rStyle w:val="a4"/>
          <w:rFonts w:ascii="Traditional Arabic" w:hAnsi="Traditional Arabic" w:cs="Traditional Arabic"/>
          <w:b/>
          <w:bCs/>
          <w:color w:val="000000"/>
          <w:sz w:val="34"/>
          <w:szCs w:val="34"/>
          <w:rtl/>
          <w:lang w:bidi="ar-EG"/>
        </w:rPr>
        <w:footnoteReference w:id="76"/>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وقال ابن حجر</w:t>
      </w:r>
      <w:r w:rsid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وَفِي رِوَايَةِ مُوسَى بْنِ عُقْبَةَ عَنِ الزُّهْرِيِّ فَكَتَبَ رَسُولُ اللَّهِ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إِلَى أَبِي بَصِيرٍ فَقَدِمَ كِتَابُهُ وَأَبُو بَصِيرٍ يَمُوتُ فَمَاتَ وَكِتَابُ رَسُولِ اللَّهِ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صَلَّى اللَّهُ عَلَيْهِ وَسَلَّمَ</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فِي يَدِهِ فَدَفَنَهُ أَبُو جَنْدَلٍ مَكَانَهُ وَجَعَلَ عِنْدَ قَبْرِهِ مَسْجِدًا قَالَ وَقَدِمَ أَبُو جَنْدَلٍ وَمَنْ مَعَهُ إِلَى الْمَدِينَةِ فَلَمْ يَزَلْ بِهَا إِلَى أَنْ خَرَجَ إِلَى الشَّامِ مُجَاهِدًا فَاسْتُشْهِدَ فِي خِلَافَةِ عُمَرَ قَالَ فَعَلِمَ الَّذِينَ كَانُوا أَشَارُوا بِأَنْ لَا يُسَلِّمَ أَبَا جَنْدَلٍ إِلَى أَبِيهِ أَنَّ طَاعَةَ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خَيْرٌ مِمَّا كَرِهُوا</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77"/>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sz w:val="34"/>
          <w:szCs w:val="34"/>
          <w:rtl/>
          <w:lang w:bidi="ar-EG"/>
        </w:rPr>
      </w:pPr>
      <w:proofErr w:type="gramStart"/>
      <w:r w:rsidRPr="003F2371">
        <w:rPr>
          <w:rFonts w:ascii="Traditional Arabic" w:hAnsi="Traditional Arabic" w:cs="Traditional Arabic" w:hint="cs"/>
          <w:b/>
          <w:bCs/>
          <w:sz w:val="34"/>
          <w:szCs w:val="34"/>
          <w:rtl/>
          <w:lang w:bidi="ar-EG"/>
        </w:rPr>
        <w:t>و القصة</w:t>
      </w:r>
      <w:proofErr w:type="gramEnd"/>
      <w:r w:rsidRPr="003F2371">
        <w:rPr>
          <w:rFonts w:ascii="Traditional Arabic" w:hAnsi="Traditional Arabic" w:cs="Traditional Arabic" w:hint="cs"/>
          <w:b/>
          <w:bCs/>
          <w:sz w:val="34"/>
          <w:szCs w:val="34"/>
          <w:rtl/>
          <w:lang w:bidi="ar-EG"/>
        </w:rPr>
        <w:t xml:space="preserve"> المذكورة من رواية الزهري</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وهو من التابعين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وليس صحابيا</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ولم يرو الزهري هذه القصة عن صحابي بل</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رواها دون إسناد إلى صحابي</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فالحديث مرسل</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ومراسيل الزهري من أوهى المراسيل</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قال ابن أبي حاتم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حَدَّثَنَا أَحْمَدُ بْنُ سِنَانٍ قَالَ كَانَ يَحْيَى بْنُ سَعِيدٍ الْقَطَّانُ لَا يَرَى إرْسَالَ الزُّهْرِيِّ وَقَتَادَةَ شَيْئًا وَيَقُولُ هُوَ بِمَنْزِلَةِ الرِّيحِ وَيَقُولُ هَؤُلَاءِ قَوْمٌ حُفّاظٌ كَانُوا إِذَا سَمِعُوا الشَّيْءَ عَلَّقُوهُ</w:t>
      </w:r>
      <w:r w:rsidR="003F2371">
        <w:rPr>
          <w:rFonts w:ascii="Traditional Arabic" w:hAnsi="Traditional Arabic" w:cs="Traditional Arabic" w:hint="cs"/>
          <w:b/>
          <w:bCs/>
          <w:color w:val="FF0000"/>
          <w:sz w:val="34"/>
          <w:szCs w:val="34"/>
          <w:rtl/>
          <w:lang w:bidi="ar-EG"/>
        </w:rPr>
        <w:t>.</w:t>
      </w:r>
      <w:r w:rsidRPr="003F2371">
        <w:rPr>
          <w:rFonts w:ascii="Traditional Arabic" w:hAnsi="Traditional Arabic" w:cs="Traditional Arabic" w:hint="cs"/>
          <w:b/>
          <w:bCs/>
          <w:color w:val="FF0000"/>
          <w:sz w:val="34"/>
          <w:szCs w:val="34"/>
          <w:rtl/>
          <w:lang w:bidi="ar-EG"/>
        </w:rPr>
        <w:t xml:space="preserve"> </w:t>
      </w:r>
      <w:proofErr w:type="spellStart"/>
      <w:r w:rsidRPr="003F2371">
        <w:rPr>
          <w:rFonts w:ascii="Traditional Arabic" w:hAnsi="Traditional Arabic" w:cs="Traditional Arabic" w:hint="cs"/>
          <w:b/>
          <w:bCs/>
          <w:color w:val="000000"/>
          <w:sz w:val="34"/>
          <w:szCs w:val="34"/>
          <w:rtl/>
          <w:lang w:bidi="ar-EG"/>
        </w:rPr>
        <w:t>ق</w:t>
      </w:r>
      <w:r w:rsidRPr="003F2371">
        <w:rPr>
          <w:rFonts w:ascii="Traditional Arabic" w:hAnsi="Traditional Arabic" w:cs="Traditional Arabic"/>
          <w:b/>
          <w:bCs/>
          <w:color w:val="000000"/>
          <w:sz w:val="34"/>
          <w:szCs w:val="34"/>
          <w:rtl/>
          <w:lang w:bidi="ar-EG"/>
        </w:rPr>
        <w:t>رىء</w:t>
      </w:r>
      <w:proofErr w:type="spellEnd"/>
      <w:r w:rsidRPr="003F2371">
        <w:rPr>
          <w:rFonts w:ascii="Traditional Arabic" w:hAnsi="Traditional Arabic" w:cs="Traditional Arabic"/>
          <w:b/>
          <w:bCs/>
          <w:color w:val="000000"/>
          <w:sz w:val="34"/>
          <w:szCs w:val="34"/>
          <w:rtl/>
          <w:lang w:bidi="ar-EG"/>
        </w:rPr>
        <w:t xml:space="preserve"> عَلَى عَبَّاسٍ الْدُّورِيِّ عَنْ يَحْيَى بْنِ مَعِينٍ قَالَ مَرَاسِيلُ الْزُّهْرِيِّ لَيْسَ </w:t>
      </w:r>
      <w:proofErr w:type="gramStart"/>
      <w:r w:rsidRPr="003F2371">
        <w:rPr>
          <w:rFonts w:ascii="Traditional Arabic" w:hAnsi="Traditional Arabic" w:cs="Traditional Arabic"/>
          <w:b/>
          <w:bCs/>
          <w:color w:val="000000"/>
          <w:sz w:val="34"/>
          <w:szCs w:val="34"/>
          <w:rtl/>
          <w:lang w:bidi="ar-EG"/>
        </w:rPr>
        <w:t>بِشَيْءٍ</w:t>
      </w:r>
      <w:r w:rsidRPr="003F2371">
        <w:rPr>
          <w:rFonts w:ascii="Traditional Arabic" w:hAnsi="Traditional Arabic" w:cs="Traditional Arabic" w:hint="cs"/>
          <w:b/>
          <w:bCs/>
          <w:sz w:val="34"/>
          <w:szCs w:val="34"/>
          <w:rtl/>
          <w:lang w:bidi="ar-EG"/>
        </w:rPr>
        <w:t xml:space="preserve"> )</w:t>
      </w:r>
      <w:proofErr w:type="gramEnd"/>
      <w:r w:rsidRPr="003F2371">
        <w:rPr>
          <w:rStyle w:val="a4"/>
          <w:rFonts w:ascii="Traditional Arabic" w:hAnsi="Traditional Arabic" w:cs="Traditional Arabic"/>
          <w:b/>
          <w:bCs/>
          <w:sz w:val="34"/>
          <w:szCs w:val="34"/>
          <w:rtl/>
          <w:lang w:bidi="ar-EG"/>
        </w:rPr>
        <w:footnoteReference w:id="78"/>
      </w:r>
    </w:p>
    <w:p w:rsidR="00555890" w:rsidRPr="003F2371" w:rsidRDefault="00555890" w:rsidP="00555890">
      <w:pPr>
        <w:autoSpaceDE w:val="0"/>
        <w:autoSpaceDN w:val="0"/>
        <w:adjustRightInd w:val="0"/>
        <w:spacing w:after="0" w:line="240" w:lineRule="auto"/>
        <w:ind w:right="-851"/>
        <w:jc w:val="both"/>
        <w:rPr>
          <w:rFonts w:ascii="Traditional Arabic" w:hAnsi="Traditional Arabic" w:cs="Traditional Arabic"/>
          <w:b/>
          <w:bCs/>
          <w:color w:val="FF0000"/>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lastRenderedPageBreak/>
        <w:t xml:space="preserve">و قال الذهبي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ومِن</w:t>
      </w:r>
      <w:proofErr w:type="gramEnd"/>
      <w:r w:rsidRPr="003F2371">
        <w:rPr>
          <w:rFonts w:ascii="Traditional Arabic" w:hAnsi="Traditional Arabic" w:cs="Traditional Arabic"/>
          <w:b/>
          <w:bCs/>
          <w:color w:val="000000"/>
          <w:sz w:val="34"/>
          <w:szCs w:val="34"/>
          <w:rtl/>
          <w:lang w:bidi="ar-EG"/>
        </w:rPr>
        <w:t xml:space="preserve"> أوهى المراسيل عندهم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أي عند علماء الحديث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مراسيلُ الحَسَن. وأوهى من ذلك: مراسيلُ الزهري</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وقتادة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وحُمَيد الطويل</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من صغار التابعين. وغالبُ المحقِّقين يَعُدُّون مراسيلَ هؤلاء مُعْضَلاتٍ ومنقطِعات</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 غالبَ رواياتِ هؤلاء عن تابعيٍّ كبير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صحابيّ. فالظنُّ بِمُرْسِلِه</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أنه أَسقَطَ من إسنادِه </w:t>
      </w:r>
      <w:proofErr w:type="gramStart"/>
      <w:r w:rsidRPr="003F2371">
        <w:rPr>
          <w:rFonts w:ascii="Traditional Arabic" w:hAnsi="Traditional Arabic" w:cs="Traditional Arabic"/>
          <w:b/>
          <w:bCs/>
          <w:color w:val="000000"/>
          <w:sz w:val="34"/>
          <w:szCs w:val="34"/>
          <w:rtl/>
          <w:lang w:bidi="ar-EG"/>
        </w:rPr>
        <w:t>اثنين</w:t>
      </w:r>
      <w:r w:rsidRPr="003F2371">
        <w:rPr>
          <w:rFonts w:ascii="Traditional Arabic" w:hAnsi="Traditional Arabic" w:cs="Traditional Arabic" w:hint="cs"/>
          <w:b/>
          <w:bCs/>
          <w:color w:val="000000"/>
          <w:sz w:val="34"/>
          <w:szCs w:val="34"/>
          <w:rtl/>
          <w:lang w:bidi="ar-EG"/>
        </w:rPr>
        <w:t xml:space="preserve"> )</w:t>
      </w:r>
      <w:proofErr w:type="gramEnd"/>
      <w:r w:rsidRPr="003F2371">
        <w:rPr>
          <w:rStyle w:val="a4"/>
          <w:rFonts w:ascii="Traditional Arabic" w:hAnsi="Traditional Arabic" w:cs="Traditional Arabic"/>
          <w:b/>
          <w:bCs/>
          <w:color w:val="000000"/>
          <w:sz w:val="34"/>
          <w:szCs w:val="34"/>
          <w:rtl/>
          <w:lang w:bidi="ar-EG"/>
        </w:rPr>
        <w:footnoteReference w:id="79"/>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Simplified Arabic" w:hAnsi="Simplified Arabic" w:cs="Traditional Arabic"/>
          <w:color w:val="FF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وقال ابن رجب الحنبلي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وخرج</w:t>
      </w:r>
      <w:proofErr w:type="gramEnd"/>
      <w:r w:rsidRPr="003F2371">
        <w:rPr>
          <w:rFonts w:ascii="Traditional Arabic" w:hAnsi="Traditional Arabic" w:cs="Traditional Arabic"/>
          <w:b/>
          <w:bCs/>
          <w:color w:val="000000" w:themeColor="text1"/>
          <w:sz w:val="34"/>
          <w:szCs w:val="34"/>
          <w:rtl/>
          <w:lang w:bidi="ar-EG"/>
        </w:rPr>
        <w:t xml:space="preserve"> البيهقي من طريق أبي قدامة السرخسي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سمعت يحيى بن سعيد يقول: مرسل الزهري شر من مرسل غيره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لأنه حافظ</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وكل ما يقدر أن يسمى سمي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وإنما يترك من لا يستجيز أن يسميه.</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وقال يحيى بن معين: مراسيل الزهري ليس بشيء.</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وقال الشافعي: إرسال الزهري </w:t>
      </w:r>
      <w:proofErr w:type="gramStart"/>
      <w:r w:rsidRPr="003F2371">
        <w:rPr>
          <w:rFonts w:ascii="Traditional Arabic" w:hAnsi="Traditional Arabic" w:cs="Traditional Arabic"/>
          <w:b/>
          <w:bCs/>
          <w:color w:val="000000" w:themeColor="text1"/>
          <w:sz w:val="34"/>
          <w:szCs w:val="34"/>
          <w:rtl/>
          <w:lang w:bidi="ar-EG"/>
        </w:rPr>
        <w:t>- عندنا</w:t>
      </w:r>
      <w:proofErr w:type="gramEnd"/>
      <w:r w:rsidRPr="003F2371">
        <w:rPr>
          <w:rFonts w:ascii="Traditional Arabic" w:hAnsi="Traditional Arabic" w:cs="Traditional Arabic"/>
          <w:b/>
          <w:bCs/>
          <w:color w:val="000000" w:themeColor="text1"/>
          <w:sz w:val="34"/>
          <w:szCs w:val="34"/>
          <w:rtl/>
          <w:lang w:bidi="ar-EG"/>
        </w:rPr>
        <w:t xml:space="preserve"> - ليس بشيء</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وذلك أنا نجده يروي عن سليمان بن أرقم.</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وقد روي أيضا تضعيف مراسيل الزهري عن يحيى بن سعيد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وأن أحمد بن صالح المصري أنكر ذلك عليه. لكن من وجه لا </w:t>
      </w:r>
      <w:proofErr w:type="gramStart"/>
      <w:r w:rsidRPr="003F2371">
        <w:rPr>
          <w:rFonts w:ascii="Traditional Arabic" w:hAnsi="Traditional Arabic" w:cs="Traditional Arabic"/>
          <w:b/>
          <w:bCs/>
          <w:color w:val="000000" w:themeColor="text1"/>
          <w:sz w:val="34"/>
          <w:szCs w:val="34"/>
          <w:rtl/>
          <w:lang w:bidi="ar-EG"/>
        </w:rPr>
        <w:t>يثبت</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Style w:val="a4"/>
          <w:rFonts w:ascii="Traditional Arabic" w:hAnsi="Traditional Arabic" w:cs="Traditional Arabic"/>
          <w:b/>
          <w:bCs/>
          <w:color w:val="000000" w:themeColor="text1"/>
          <w:sz w:val="34"/>
          <w:szCs w:val="34"/>
          <w:rtl/>
          <w:lang w:bidi="ar-EG"/>
        </w:rPr>
        <w:footnoteReference w:id="80"/>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ابن عبد الهادي الحنبلي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ومراسيل</w:t>
      </w:r>
      <w:proofErr w:type="gramEnd"/>
      <w:r w:rsidRPr="003F2371">
        <w:rPr>
          <w:rFonts w:ascii="Traditional Arabic" w:hAnsi="Traditional Arabic" w:cs="Traditional Arabic"/>
          <w:b/>
          <w:bCs/>
          <w:color w:val="000000" w:themeColor="text1"/>
          <w:sz w:val="34"/>
          <w:szCs w:val="34"/>
          <w:rtl/>
          <w:lang w:bidi="ar-EG"/>
        </w:rPr>
        <w:t xml:space="preserve"> الزهريِّ ضعيفةٌ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وقد كان يحيى القطَّان لا يرى إرسال الزهريِّ وقتادة شيئًا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ويقول: هو بمنزلة الريح. ويقول: هؤلاء قوم حفَّاظ</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كانوا إذا سمعوا الشيء علقوه</w:t>
      </w:r>
      <w:r w:rsidR="006A4856"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وروى الدُّوريُّ عن يحيى بن معين قال: مراسيل</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الزهريِّ ليس </w:t>
      </w:r>
      <w:proofErr w:type="gramStart"/>
      <w:r w:rsidRPr="003F2371">
        <w:rPr>
          <w:rFonts w:ascii="Traditional Arabic" w:hAnsi="Traditional Arabic" w:cs="Traditional Arabic"/>
          <w:b/>
          <w:bCs/>
          <w:color w:val="000000" w:themeColor="text1"/>
          <w:sz w:val="34"/>
          <w:szCs w:val="34"/>
          <w:rtl/>
          <w:lang w:bidi="ar-EG"/>
        </w:rPr>
        <w:t>بشيء</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Style w:val="a4"/>
          <w:rFonts w:ascii="Traditional Arabic" w:hAnsi="Traditional Arabic" w:cs="Traditional Arabic"/>
          <w:b/>
          <w:bCs/>
          <w:color w:val="000000" w:themeColor="text1"/>
          <w:sz w:val="34"/>
          <w:szCs w:val="34"/>
          <w:rtl/>
          <w:lang w:bidi="ar-EG"/>
        </w:rPr>
        <w:footnoteReference w:id="81"/>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السيوطي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مَرَاسِيلُ الزُّهْرِيِّ: قَالَ ابْنُ مَعِينٍ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وَيَحْيَى بْنُ سَعِيدٍ الْقَطَّانُ: لَيْسَ بِشَيْءٍ</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وَكَذَا قَالَ الشَّافِعِيُّ: قَالَ: لِأَنَّا نَجِدُهُ يَرْوِي عَنْ سُلَيْمَانَ بْنِ أَرْقَمَ.</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lastRenderedPageBreak/>
        <w:t>وَرَوَى الْبَيْهَقِيُّ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يَحْيَى بْنِ سَعِيدٍ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مُرْسَلُ الزُّهْرِيِّ شَرٌّ مِنْ مُرْسَلِ غَيْرِهِ ; لِأَنَّهُ حَافِظٌ</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وَكُلَّمَا قَدَرَ أَنْ يُسَمِّيَ سَمَّى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وَإِنَّمَا يَتْرُكُ مَنْ لَا يُحِبُّ أَنْ </w:t>
      </w:r>
      <w:proofErr w:type="gramStart"/>
      <w:r w:rsidRPr="003F2371">
        <w:rPr>
          <w:rFonts w:ascii="Traditional Arabic" w:hAnsi="Traditional Arabic" w:cs="Traditional Arabic"/>
          <w:b/>
          <w:bCs/>
          <w:color w:val="000000" w:themeColor="text1"/>
          <w:sz w:val="34"/>
          <w:szCs w:val="34"/>
          <w:rtl/>
          <w:lang w:bidi="ar-EG"/>
        </w:rPr>
        <w:t>يُسَمِّيَهُ</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82"/>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roofErr w:type="gramStart"/>
      <w:r w:rsidRPr="003F2371">
        <w:rPr>
          <w:rFonts w:ascii="Traditional Arabic" w:hAnsi="Traditional Arabic" w:cs="Traditional Arabic" w:hint="cs"/>
          <w:b/>
          <w:bCs/>
          <w:color w:val="000000"/>
          <w:sz w:val="34"/>
          <w:szCs w:val="34"/>
          <w:rtl/>
          <w:lang w:bidi="ar-EG"/>
        </w:rPr>
        <w:t>و الحديث</w:t>
      </w:r>
      <w:proofErr w:type="gramEnd"/>
      <w:r w:rsidRPr="003F2371">
        <w:rPr>
          <w:rFonts w:ascii="Traditional Arabic" w:hAnsi="Traditional Arabic" w:cs="Traditional Arabic" w:hint="cs"/>
          <w:b/>
          <w:bCs/>
          <w:color w:val="000000"/>
          <w:sz w:val="34"/>
          <w:szCs w:val="34"/>
          <w:rtl/>
          <w:lang w:bidi="ar-EG"/>
        </w:rPr>
        <w:t xml:space="preserve"> المرسل لا حجة فيه</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لأنه من أقسام الحديث الضعيف </w:t>
      </w:r>
      <w:r w:rsidRPr="003F2371">
        <w:rPr>
          <w:rFonts w:ascii="Traditional Arabic" w:hAnsi="Traditional Arabic" w:cs="Traditional Arabic"/>
          <w:b/>
          <w:bCs/>
          <w:color w:val="000000"/>
          <w:sz w:val="34"/>
          <w:szCs w:val="34"/>
          <w:rtl/>
          <w:lang w:bidi="ar-EG"/>
        </w:rPr>
        <w:t>حتى نعلم الراوي الساقط ونتيقن من عدالته</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 قال النووي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المرسل</w:t>
      </w:r>
      <w:proofErr w:type="gramEnd"/>
      <w:r w:rsidRPr="003F2371">
        <w:rPr>
          <w:rFonts w:ascii="Traditional Arabic" w:hAnsi="Traditional Arabic" w:cs="Traditional Arabic"/>
          <w:b/>
          <w:bCs/>
          <w:color w:val="000000"/>
          <w:sz w:val="34"/>
          <w:szCs w:val="34"/>
          <w:rtl/>
          <w:lang w:bidi="ar-EG"/>
        </w:rPr>
        <w:t xml:space="preserve"> حديث ضعيف عند جماهير المحدثين والشافعي وكثير من الفقهاء وأصحاب الأصول</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lang w:bidi="ar-EG"/>
        </w:rPr>
        <w:footnoteReference w:id="83"/>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وقال الجعبري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حكم</w:t>
      </w:r>
      <w:proofErr w:type="gramEnd"/>
      <w:r w:rsidRPr="003F2371">
        <w:rPr>
          <w:rFonts w:ascii="Traditional Arabic" w:hAnsi="Traditional Arabic" w:cs="Traditional Arabic"/>
          <w:b/>
          <w:bCs/>
          <w:color w:val="000000"/>
          <w:sz w:val="34"/>
          <w:szCs w:val="34"/>
          <w:rtl/>
          <w:lang w:bidi="ar-EG"/>
        </w:rPr>
        <w:t xml:space="preserve"> الْمُرْسل حكم الضَّعِيف إِلَّا أَن يَصح مخرجه بمجيئه من وَجه آخر إِمَّا مُسْندًا أَو مُرْسلا عَن غير رجال الأول فَيكون حجَّة محتجا بِهِ وَقَالَ مَالك وَأَبُو حنيفَة يحْتَج بالمرسل مُطلقًا ورده قوم مُطلقًا وَالْأول أصح وَعَلِيهِ جَمَاهِير الْعلمَاء والمحدثين</w:t>
      </w:r>
      <w:r w:rsidRPr="003F2371">
        <w:rPr>
          <w:rFonts w:ascii="Traditional Arabic" w:hAnsi="Traditional Arabic" w:cs="Traditional Arabic" w:hint="cs"/>
          <w:b/>
          <w:bCs/>
          <w:color w:val="000000"/>
          <w:sz w:val="34"/>
          <w:szCs w:val="34"/>
          <w:rtl/>
          <w:lang w:bidi="ar-EG"/>
        </w:rPr>
        <w:t xml:space="preserve"> ) </w:t>
      </w:r>
      <w:r w:rsidRPr="003F2371">
        <w:rPr>
          <w:rStyle w:val="a4"/>
          <w:rFonts w:ascii="Traditional Arabic" w:hAnsi="Traditional Arabic" w:cs="Traditional Arabic"/>
          <w:b/>
          <w:bCs/>
          <w:color w:val="000000"/>
          <w:sz w:val="34"/>
          <w:szCs w:val="34"/>
          <w:rtl/>
          <w:lang w:bidi="ar-EG"/>
        </w:rPr>
        <w:footnoteReference w:id="84"/>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وقال زين الدين العراقي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وما</w:t>
      </w:r>
      <w:proofErr w:type="gramEnd"/>
      <w:r w:rsidRPr="003F2371">
        <w:rPr>
          <w:rFonts w:ascii="Traditional Arabic" w:hAnsi="Traditional Arabic" w:cs="Traditional Arabic"/>
          <w:b/>
          <w:bCs/>
          <w:color w:val="000000"/>
          <w:sz w:val="34"/>
          <w:szCs w:val="34"/>
          <w:rtl/>
          <w:lang w:bidi="ar-EG"/>
        </w:rPr>
        <w:t xml:space="preserve"> ذكرناه من سقوط </w:t>
      </w:r>
      <w:r w:rsidRPr="003F2371">
        <w:rPr>
          <w:rFonts w:ascii="Traditional Arabic" w:hAnsi="Traditional Arabic" w:cs="Traditional Arabic" w:hint="cs"/>
          <w:b/>
          <w:bCs/>
          <w:color w:val="000000"/>
          <w:sz w:val="34"/>
          <w:szCs w:val="34"/>
          <w:rtl/>
          <w:lang w:bidi="ar-EG"/>
        </w:rPr>
        <w:t>الاحتجاج</w:t>
      </w:r>
      <w:r w:rsidRPr="003F2371">
        <w:rPr>
          <w:rFonts w:ascii="Traditional Arabic" w:hAnsi="Traditional Arabic" w:cs="Traditional Arabic"/>
          <w:b/>
          <w:bCs/>
          <w:color w:val="000000"/>
          <w:sz w:val="34"/>
          <w:szCs w:val="34"/>
          <w:rtl/>
          <w:lang w:bidi="ar-EG"/>
        </w:rPr>
        <w:t xml:space="preserve"> بالمرسل والحكم بضعفه هو المذهب الذي استقر عليه آراء جماهير حفاظ الحديث ونقاد </w:t>
      </w:r>
      <w:proofErr w:type="spellStart"/>
      <w:r w:rsidRPr="003F2371">
        <w:rPr>
          <w:rFonts w:ascii="Traditional Arabic" w:hAnsi="Traditional Arabic" w:cs="Traditional Arabic"/>
          <w:b/>
          <w:bCs/>
          <w:color w:val="000000"/>
          <w:sz w:val="34"/>
          <w:szCs w:val="34"/>
          <w:rtl/>
          <w:lang w:bidi="ar-EG"/>
        </w:rPr>
        <w:t>إلاثر</w:t>
      </w:r>
      <w:proofErr w:type="spellEnd"/>
      <w:r w:rsidRPr="003F2371">
        <w:rPr>
          <w:rFonts w:ascii="Traditional Arabic" w:hAnsi="Traditional Arabic" w:cs="Traditional Arabic"/>
          <w:b/>
          <w:bCs/>
          <w:color w:val="000000"/>
          <w:sz w:val="34"/>
          <w:szCs w:val="34"/>
          <w:rtl/>
          <w:lang w:bidi="ar-EG"/>
        </w:rPr>
        <w:t xml:space="preserve"> وقد تداولوه في تصانيفهم</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85"/>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t xml:space="preserve">وقال السيوطي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الْمُرْسَلُ حَدِيثٌ ضَعِيفٌ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يُحْتَجُّ بِهِ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عِنْدَ جَمَاهِيرِ الْمُحَدِّثِينَ وَالشَّافِعِيِّ</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كَمَا حَكَاهُ عَنْهُمْ مُسْلِمٌ فِي صَدْرِ صَحِيحِهِ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وَابْنُ عَبْدِ الْبَرِّ فِي " التَّمْهِيدِ "</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وَحَكَاهُ الْحَاكِمُ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ابْنِ الْمُسَيَّبِ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وَمَالِكٍ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وَكَثِيرٍ مِنَ الْفُقَهَاءِ وَأَصْحَابِ</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الأصول</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proofErr w:type="gramEnd"/>
      <w:r w:rsidRPr="003F2371">
        <w:rPr>
          <w:rStyle w:val="a4"/>
          <w:rFonts w:ascii="Traditional Arabic" w:hAnsi="Traditional Arabic" w:cs="Traditional Arabic"/>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86"/>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lastRenderedPageBreak/>
        <w:t xml:space="preserve">وقال </w:t>
      </w:r>
      <w:proofErr w:type="spellStart"/>
      <w:r w:rsidRPr="003F2371">
        <w:rPr>
          <w:rFonts w:ascii="Traditional Arabic" w:hAnsi="Traditional Arabic" w:cs="Traditional Arabic" w:hint="cs"/>
          <w:b/>
          <w:bCs/>
          <w:color w:val="000000"/>
          <w:sz w:val="34"/>
          <w:szCs w:val="34"/>
          <w:rtl/>
          <w:lang w:bidi="ar-EG"/>
        </w:rPr>
        <w:t>د</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محمد</w:t>
      </w:r>
      <w:proofErr w:type="spellEnd"/>
      <w:r w:rsidRPr="003F2371">
        <w:rPr>
          <w:rFonts w:ascii="Traditional Arabic" w:hAnsi="Traditional Arabic" w:cs="Traditional Arabic" w:hint="cs"/>
          <w:b/>
          <w:bCs/>
          <w:color w:val="000000"/>
          <w:sz w:val="34"/>
          <w:szCs w:val="34"/>
          <w:rtl/>
          <w:lang w:bidi="ar-EG"/>
        </w:rPr>
        <w:t xml:space="preserve"> أبو شهبة</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الذي</w:t>
      </w:r>
      <w:proofErr w:type="gramEnd"/>
      <w:r w:rsidRPr="003F2371">
        <w:rPr>
          <w:rFonts w:ascii="Traditional Arabic" w:hAnsi="Traditional Arabic" w:cs="Traditional Arabic"/>
          <w:b/>
          <w:bCs/>
          <w:color w:val="000000" w:themeColor="text1"/>
          <w:sz w:val="34"/>
          <w:szCs w:val="34"/>
          <w:rtl/>
          <w:lang w:bidi="ar-EG"/>
        </w:rPr>
        <w:t xml:space="preserve"> ذهب إليه جمهور المحدثين أن المرسل من قبيل الحديث الضعيف للجهل بحال المحذوف؛ لأنه لا يتعين أن يكون التابعي رواه عن الصحابي, بل يجوز أن يكون رواه عن تابعي آخر, وهو يحتمل أن يكون ثقة أو غير ثقة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وعلى الأول يحتمل أن يكون رواه عن تابعي أو صحابي, وعلى الأول يحتمل أن يكون ثقة أو غير ثقة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وهكذا يتعدد هذا الاحتمال إما </w:t>
      </w:r>
      <w:proofErr w:type="spellStart"/>
      <w:r w:rsidRPr="003F2371">
        <w:rPr>
          <w:rFonts w:ascii="Traditional Arabic" w:hAnsi="Traditional Arabic" w:cs="Traditional Arabic"/>
          <w:b/>
          <w:bCs/>
          <w:color w:val="000000" w:themeColor="text1"/>
          <w:sz w:val="34"/>
          <w:szCs w:val="34"/>
          <w:rtl/>
          <w:lang w:bidi="ar-EG"/>
        </w:rPr>
        <w:t>بالتجويز</w:t>
      </w:r>
      <w:proofErr w:type="spellEnd"/>
      <w:r w:rsidRPr="003F2371">
        <w:rPr>
          <w:rFonts w:ascii="Traditional Arabic" w:hAnsi="Traditional Arabic" w:cs="Traditional Arabic"/>
          <w:b/>
          <w:bCs/>
          <w:color w:val="000000" w:themeColor="text1"/>
          <w:sz w:val="34"/>
          <w:szCs w:val="34"/>
          <w:rtl/>
          <w:lang w:bidi="ar-EG"/>
        </w:rPr>
        <w:t xml:space="preserve"> العقلي, فإلى ما لا نهاية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وإما بالاستقراء, فإلى ستة أو سبعة, وهو أكثر ما وجد من رواية بعض التابعين عن بعض</w:t>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themeColor="text1"/>
          <w:sz w:val="34"/>
          <w:szCs w:val="34"/>
          <w:rtl/>
          <w:lang w:bidi="ar-EG"/>
        </w:rPr>
        <w:t xml:space="preserve"> ومتى احتمل أن يكون المروي عنه </w:t>
      </w:r>
      <w:proofErr w:type="gramStart"/>
      <w:r w:rsidRPr="003F2371">
        <w:rPr>
          <w:rFonts w:ascii="Traditional Arabic" w:hAnsi="Traditional Arabic" w:cs="Traditional Arabic"/>
          <w:b/>
          <w:bCs/>
          <w:color w:val="000000" w:themeColor="text1"/>
          <w:sz w:val="34"/>
          <w:szCs w:val="34"/>
          <w:rtl/>
          <w:lang w:bidi="ar-EG"/>
        </w:rPr>
        <w:t>ضعيفا,</w:t>
      </w:r>
      <w:proofErr w:type="gramEnd"/>
      <w:r w:rsidRPr="003F2371">
        <w:rPr>
          <w:rFonts w:ascii="Traditional Arabic" w:hAnsi="Traditional Arabic" w:cs="Traditional Arabic"/>
          <w:b/>
          <w:bCs/>
          <w:color w:val="000000" w:themeColor="text1"/>
          <w:sz w:val="34"/>
          <w:szCs w:val="34"/>
          <w:rtl/>
          <w:lang w:bidi="ar-EG"/>
        </w:rPr>
        <w:t xml:space="preserve"> فقد سقط عن درجة الاحتجاج به. قال العلامة ابن الصلاح في مقدمته: "ثم إن حكم المرسل حكم الحديث الضعيف إلا أن يصح مخرجه بمجيئه من وجه آخر, فوروده من وجه آخر يدل على صحة مخرج المرسل</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وما ذكرنا من سقوط الاحتجاج بالمرسل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والحكم بضعفه هو الذي استقر عليه آراء جماهير حفاظ الحديث</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ونقاد الأثر وتداولوه في تصانيفهم وفي صدر صحيح مسلم "المرسل في أصل قولنا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وقول أهل العلم بالأخبار ليس بحجة"</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87"/>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قد ضعف الألباني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هذه الرواية فقال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فأنت ترى أن هذه القصة مدارها على الزهري فهي مرسلة على اعتبار انه تابعي صغير سمع من أنس بن مالك</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رضي</w:t>
      </w:r>
      <w:proofErr w:type="gramEnd"/>
      <w:r w:rsidRPr="003F2371">
        <w:rPr>
          <w:rFonts w:ascii="Traditional Arabic" w:hAnsi="Traditional Arabic" w:cs="Traditional Arabic"/>
          <w:b/>
          <w:bCs/>
          <w:color w:val="000000" w:themeColor="text1"/>
          <w:sz w:val="34"/>
          <w:szCs w:val="34"/>
          <w:rtl/>
          <w:lang w:bidi="ar-EG"/>
        </w:rPr>
        <w:t xml:space="preserve"> الله </w:t>
      </w:r>
      <w:r w:rsidRPr="003F2371">
        <w:rPr>
          <w:rFonts w:ascii="Traditional Arabic" w:hAnsi="Traditional Arabic" w:cs="Traditional Arabic" w:hint="cs"/>
          <w:b/>
          <w:bCs/>
          <w:color w:val="000000" w:themeColor="text1"/>
          <w:sz w:val="34"/>
          <w:szCs w:val="34"/>
          <w:rtl/>
          <w:lang w:bidi="ar-EG"/>
        </w:rPr>
        <w:t>عنه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وإلا فهي معضلة وكيف ما كان الأمر فلا تقوم بها حجة على أن موضع الشاهد منها وهو قوله: " وبنى على قبره مسجدا " لا يظهر من سياق ابن عبد البر للقصة أنه من مرسل الزهري ولا من رواية عبد الرزاق عن معمر عنه بل هو من رواية موسى بن عقبة كما صرح به ابن عبد البر لم يجاوزه</w:t>
      </w:r>
      <w:r w:rsid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وابن عقبة لم يسمع أحدا من الصحابة فهذه الزيادة أعني قوله " وبنى على قبره مسجدا " معضلة (80) بل هي عندي منكرة لأن القصة رواها البخاري في " صحيحة " (5 / 351371) وأحمد في " مسنده " (4 / 328331) موصولة من طريق عبد الرزاق عن معمر قال: أخبرني عروة بن الزبير عن المسور بن مخرمة ومروان بها دون هذه الزيادة وكذلك أوردها ابن إسحاق في " السيرة " عن الزهري مرسلا كما في " مختصر السيرة " لابن هشام (3 / 331339) ووصله أحمد (4 / 323326) من طريق ابن إسحاق عن الزهري عن عروة به مثل رواية معمر وأتم </w:t>
      </w:r>
      <w:r w:rsidRPr="003F2371">
        <w:rPr>
          <w:rFonts w:ascii="Traditional Arabic" w:hAnsi="Traditional Arabic" w:cs="Traditional Arabic"/>
          <w:b/>
          <w:bCs/>
          <w:color w:val="000000" w:themeColor="text1"/>
          <w:sz w:val="34"/>
          <w:szCs w:val="34"/>
          <w:rtl/>
          <w:lang w:bidi="ar-EG"/>
        </w:rPr>
        <w:lastRenderedPageBreak/>
        <w:t xml:space="preserve">وليس فيها هذه الزيادة وكذلك رواه ابن جرير في تاريخه (3 / 271285) من طريق معمر وابن إسحاق وغيرهما عن الزهري به دون هذه الزيادة فدل ذلك كله على أنها زيادة منكرة </w:t>
      </w:r>
      <w:proofErr w:type="spellStart"/>
      <w:r w:rsidRPr="003F2371">
        <w:rPr>
          <w:rFonts w:ascii="Traditional Arabic" w:hAnsi="Traditional Arabic" w:cs="Traditional Arabic"/>
          <w:b/>
          <w:bCs/>
          <w:color w:val="000000" w:themeColor="text1"/>
          <w:sz w:val="34"/>
          <w:szCs w:val="34"/>
          <w:rtl/>
          <w:lang w:bidi="ar-EG"/>
        </w:rPr>
        <w:t>لإعضالها</w:t>
      </w:r>
      <w:proofErr w:type="spellEnd"/>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w:t>
      </w:r>
      <w:r w:rsidRPr="003F2371">
        <w:rPr>
          <w:rFonts w:ascii="Traditional Arabic" w:hAnsi="Traditional Arabic" w:cs="Traditional Arabic"/>
          <w:b/>
          <w:bCs/>
          <w:color w:val="000000" w:themeColor="text1"/>
          <w:sz w:val="34"/>
          <w:szCs w:val="34"/>
          <w:rtl/>
          <w:lang w:bidi="ar-EG"/>
        </w:rPr>
        <w:t>عدم رواية الثقات لها</w:t>
      </w:r>
      <w:r w:rsidRPr="003F2371">
        <w:rPr>
          <w:rFonts w:ascii="Traditional Arabic" w:hAnsi="Traditional Arabic" w:cs="Traditional Arabic" w:hint="cs"/>
          <w:b/>
          <w:bCs/>
          <w:color w:val="000000" w:themeColor="text1"/>
          <w:sz w:val="34"/>
          <w:szCs w:val="34"/>
          <w:rtl/>
          <w:lang w:bidi="ar-EG"/>
        </w:rPr>
        <w:t xml:space="preserve"> ) </w:t>
      </w:r>
      <w:r w:rsidRPr="003F2371">
        <w:rPr>
          <w:rStyle w:val="a4"/>
          <w:rFonts w:ascii="Traditional Arabic" w:hAnsi="Traditional Arabic" w:cs="Traditional Arabic"/>
          <w:b/>
          <w:bCs/>
          <w:color w:val="000000" w:themeColor="text1"/>
          <w:sz w:val="34"/>
          <w:szCs w:val="34"/>
          <w:rtl/>
          <w:lang w:bidi="ar-EG"/>
        </w:rPr>
        <w:footnoteReference w:id="88"/>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الشيخ عبد الله درويش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w:t>
      </w:r>
      <w:proofErr w:type="gramEnd"/>
      <w:r w:rsidRPr="003F2371">
        <w:rPr>
          <w:rFonts w:ascii="Traditional Arabic" w:hAnsi="Traditional Arabic" w:cs="Traditional Arabic"/>
          <w:b/>
          <w:bCs/>
          <w:color w:val="000000" w:themeColor="text1"/>
          <w:sz w:val="34"/>
          <w:szCs w:val="34"/>
          <w:rtl/>
          <w:lang w:bidi="ar-EG"/>
        </w:rPr>
        <w:t xml:space="preserve"> في الجزء الخامس ص 351 " وفي رواية موسى بن عقبة عن الزهري فكتب رسول الله - صلى الله عليه وسلم - إلى أبي بصير فقدم كتابه وأبو بصير يموت فمات وكتاب رسول الله - صلى الله عليه وسلم - في يده فدفنه أبو جندل مكانه وجعل عند قبره مسجداً "</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lowKashida"/>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هذا لا يثبت لأنه إما مرسل أو معضل خصوصاً مراسيل الزهري فإنها من أضعف المراسيل كما روى ابن أبي حاتم في كتاب الجرح والتعديل ج 1: ص 246 عن يحيى بن سعيد القطان أنه كان لا يرى إرسال الزهري وقتادة شيئاً ويقول هو بمنزلة الريح ويقول هؤلاء قوم حفاظ كانوا إذا سمعوا شيء عقلوه وأيضاَ يعارضه ما تقدم من الأحاديث</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الصحيحة الدالة على تحريم اتخاذ المساجد على </w:t>
      </w:r>
      <w:proofErr w:type="gramStart"/>
      <w:r w:rsidRPr="003F2371">
        <w:rPr>
          <w:rFonts w:ascii="Traditional Arabic" w:hAnsi="Traditional Arabic" w:cs="Traditional Arabic"/>
          <w:b/>
          <w:bCs/>
          <w:color w:val="000000"/>
          <w:sz w:val="34"/>
          <w:szCs w:val="34"/>
          <w:rtl/>
          <w:lang w:bidi="ar-EG"/>
        </w:rPr>
        <w:t>القبور</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proofErr w:type="gramEnd"/>
      <w:r w:rsidRPr="003F2371">
        <w:rPr>
          <w:rStyle w:val="a4"/>
          <w:rFonts w:ascii="Traditional Arabic" w:hAnsi="Traditional Arabic" w:cs="Traditional Arabic"/>
          <w:b/>
          <w:bCs/>
          <w:color w:val="000000"/>
          <w:sz w:val="34"/>
          <w:szCs w:val="34"/>
          <w:rtl/>
          <w:lang w:bidi="ar-EG"/>
        </w:rPr>
        <w:footnoteReference w:id="89"/>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lowKashida"/>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على</w:t>
      </w:r>
      <w:proofErr w:type="gramEnd"/>
      <w:r w:rsidRPr="003F2371">
        <w:rPr>
          <w:rFonts w:ascii="Traditional Arabic" w:hAnsi="Traditional Arabic" w:cs="Traditional Arabic" w:hint="cs"/>
          <w:b/>
          <w:bCs/>
          <w:color w:val="000000" w:themeColor="text1"/>
          <w:sz w:val="34"/>
          <w:szCs w:val="34"/>
          <w:rtl/>
          <w:lang w:bidi="ar-EG"/>
        </w:rPr>
        <w:t xml:space="preserve"> التسليم الجدلي بصحة الرواية فلا تفيد أن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قد أطلع على فعل أبي جندل و أقره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وقد بين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في أحاديث كثيرة حرمة اتخاذ المساجد على القبور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وعلى فرض أن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اطلع على فعل أبي جندل و أقره فلا يعارض ما نهى عنه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آخر حياته من اتخاذ القبور مساجد ف</w:t>
      </w:r>
      <w:r w:rsidRPr="003F2371">
        <w:rPr>
          <w:rFonts w:ascii="Traditional Arabic" w:hAnsi="Traditional Arabic" w:cs="Traditional Arabic"/>
          <w:b/>
          <w:bCs/>
          <w:color w:val="000000" w:themeColor="text1"/>
          <w:sz w:val="34"/>
          <w:szCs w:val="34"/>
          <w:rtl/>
          <w:lang w:bidi="ar-EG"/>
        </w:rPr>
        <w:t xml:space="preserve">عَنْ عَائِشَةَ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قَالَتْ: قَالَ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فِي مَرَضِهِ الَّذِي لَمْ يَقُمْ مِنْهُ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لَعَنَ اللَّهُ اليَهُودَ اتَّخَذُوا قُبُورَ أَنْبِيَائِهِمْ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قَالَتْ عَائِشَةُ</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لَوْلاَ ذَلِكَ لَأُبْرِزَ قَبْرُهُ خَشِيَ أَنْ يُتَّخَذَ مَسْجِدًا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Simplified Arabic" w:hAnsi="Simplified Arabic" w:cs="Traditional Arabic"/>
          <w:color w:val="000000" w:themeColor="text1"/>
          <w:sz w:val="34"/>
          <w:szCs w:val="34"/>
          <w:rtl/>
          <w:lang w:bidi="ar-EG"/>
        </w:rPr>
        <w:footnoteReference w:id="90"/>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عَنْ عَبْدِ اللهِ بْنِ الْحَارِثِ </w:t>
      </w:r>
      <w:proofErr w:type="spellStart"/>
      <w:r w:rsidRPr="003F2371">
        <w:rPr>
          <w:rFonts w:ascii="Traditional Arabic" w:hAnsi="Traditional Arabic" w:cs="Traditional Arabic"/>
          <w:b/>
          <w:bCs/>
          <w:color w:val="000000" w:themeColor="text1"/>
          <w:sz w:val="34"/>
          <w:szCs w:val="34"/>
          <w:rtl/>
          <w:lang w:bidi="ar-EG"/>
        </w:rPr>
        <w:t>النَّجْرَانِيِّ</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حَدَّثَنِي جُنْدَبٌ</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سَمِعْتُ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قَبْلَ أَنْ يَمُوتَ بِخَمْسٍ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وَهُوَ يَقُولُ: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إِنِّي أَبْرَأُ إِلَى اللهِ أَنْ يَكُونَ لِي مِنْكُمْ خَلِيلٌ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فَإِنَّ اللهِ تَعَالَى قَدِ اتَّخَذَنِي خَلِيلًا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كَمَا اتَّخَذَ إِبْرَاهِيمَ خَلِيلًا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وَلَوْ كُنْتُ مُتَّخِذًا مِنْ أُمَّتِي خَلِيلًا لَاتَّخَذْتُ أَبَا بَكْرٍ </w:t>
      </w:r>
      <w:r w:rsidRPr="003F2371">
        <w:rPr>
          <w:rFonts w:ascii="Traditional Arabic" w:hAnsi="Traditional Arabic" w:cs="Traditional Arabic"/>
          <w:b/>
          <w:bCs/>
          <w:color w:val="000000" w:themeColor="text1"/>
          <w:sz w:val="34"/>
          <w:szCs w:val="34"/>
          <w:rtl/>
          <w:lang w:bidi="ar-EG"/>
        </w:rPr>
        <w:lastRenderedPageBreak/>
        <w:t>خَلِيلًا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أَلَا وَإِنَّ مَنْ كَانَ قَبْلَكُمْ كَانُوا يَتَّخِذُونَ قُبُورَ أَنْبِيَائِهِمْ وَصَالِحِيهِمْ مَسَاجِدَ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أَلَا فَلَا تَتَّخِذُوا الْقُبُورَ مَسَاجِدَ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إِنِّي أَنْهَاكُمْ عَنْ ذَلِكَ</w:t>
      </w:r>
      <w:r w:rsidR="006A4856"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91"/>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على</w:t>
      </w:r>
      <w:proofErr w:type="gramEnd"/>
      <w:r w:rsidRPr="003F2371">
        <w:rPr>
          <w:rFonts w:ascii="Traditional Arabic" w:hAnsi="Traditional Arabic" w:cs="Traditional Arabic" w:hint="cs"/>
          <w:b/>
          <w:bCs/>
          <w:color w:val="000000" w:themeColor="text1"/>
          <w:sz w:val="34"/>
          <w:szCs w:val="34"/>
          <w:rtl/>
          <w:lang w:bidi="ar-EG"/>
        </w:rPr>
        <w:t xml:space="preserve"> التسليم الجدلي بإقرار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لفعل أبي جندل وعدم العلم بتاريخ نهيه عن اتخاذ القبور مساجد فالنصوص الصريحة بالتحريم تقدم على النص المبيح لاتخاذ القبور مساجد</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وأقوال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الصريحة بالتحريم تقدم على إقراره</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548DD4" w:themeColor="text2" w:themeTint="99"/>
          <w:sz w:val="34"/>
          <w:szCs w:val="34"/>
          <w:rtl/>
        </w:rPr>
        <w:t>شبهة 12</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مما يدل على جواز بناء المساجد على القبور فعل الصحابة </w:t>
      </w:r>
      <w:proofErr w:type="gramStart"/>
      <w:r w:rsidRPr="003F2371">
        <w:rPr>
          <w:rFonts w:ascii="Traditional Arabic" w:hAnsi="Traditional Arabic" w:cs="Traditional Arabic"/>
          <w:b/>
          <w:bCs/>
          <w:color w:val="548DD4" w:themeColor="text2" w:themeTint="99"/>
          <w:sz w:val="34"/>
          <w:szCs w:val="34"/>
          <w:rtl/>
        </w:rPr>
        <w:t>- رضي</w:t>
      </w:r>
      <w:proofErr w:type="gramEnd"/>
      <w:r w:rsidRPr="003F2371">
        <w:rPr>
          <w:rFonts w:ascii="Traditional Arabic" w:hAnsi="Traditional Arabic" w:cs="Traditional Arabic"/>
          <w:b/>
          <w:bCs/>
          <w:color w:val="548DD4" w:themeColor="text2" w:themeTint="99"/>
          <w:sz w:val="34"/>
          <w:szCs w:val="34"/>
          <w:rtl/>
        </w:rPr>
        <w:t xml:space="preserve"> الله عنهم - يتضح في موقف دفن سيدنا رسول الله - صلى الله عليه وسلم - واختلافهم فيه</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وهو ما رواه</w:t>
      </w:r>
      <w:r w:rsidR="006A4856" w:rsidRP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الإمام مالك - رضي الله عنه - في الموطأ</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حيث قال ناس: يدفن عند المنبر</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وقال آخرون: يدفن بالبقيع</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فجاء أبو بكر الصديق فقال: سمعت رسول الله صلى الله عليه وسلم يقول: "ما دفن نبي قط إلا في مكانه الذي توفي فيه"</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فحفر له فيه</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Pr>
        <w:t xml:space="preserve"> </w:t>
      </w:r>
      <w:r w:rsidRPr="003F2371">
        <w:rPr>
          <w:rFonts w:ascii="Traditional Arabic" w:hAnsi="Traditional Arabic" w:cs="Traditional Arabic"/>
          <w:b/>
          <w:bCs/>
          <w:color w:val="548DD4" w:themeColor="text2" w:themeTint="99"/>
          <w:sz w:val="34"/>
          <w:szCs w:val="34"/>
          <w:rtl/>
        </w:rPr>
        <w:t>وجه الاستدلال</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أصحاب رسول الله </w:t>
      </w:r>
      <w:proofErr w:type="gramStart"/>
      <w:r w:rsidRPr="003F2371">
        <w:rPr>
          <w:rFonts w:ascii="Traditional Arabic" w:hAnsi="Traditional Arabic" w:cs="Traditional Arabic"/>
          <w:b/>
          <w:bCs/>
          <w:color w:val="548DD4" w:themeColor="text2" w:themeTint="99"/>
          <w:sz w:val="34"/>
          <w:szCs w:val="34"/>
          <w:rtl/>
        </w:rPr>
        <w:t>- صلى</w:t>
      </w:r>
      <w:proofErr w:type="gramEnd"/>
      <w:r w:rsidRPr="003F2371">
        <w:rPr>
          <w:rFonts w:ascii="Traditional Arabic" w:hAnsi="Traditional Arabic" w:cs="Traditional Arabic"/>
          <w:b/>
          <w:bCs/>
          <w:color w:val="548DD4" w:themeColor="text2" w:themeTint="99"/>
          <w:sz w:val="34"/>
          <w:szCs w:val="34"/>
          <w:rtl/>
        </w:rPr>
        <w:t xml:space="preserve"> الله عليه وسلم -</w:t>
      </w:r>
      <w:r w:rsidR="006A4856" w:rsidRP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اقترحوا أن يدفن -صلى الله عليه وسلم -عند المنبر</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وهو داخل المسجد قطعا</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ولم ينكر عليهم أحد هذا الاقتراح</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بل إن سيدنا أبا بكر - رضي الله عنه - اعترض على هذا الاقتراح ليس لحرمة دفنه - صلى الله عليه وسلم - في المسجد</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وإنما تطبيقا لأمره - صلى الله عليه وسلم - بأن يدفن في مكان قبض فيه -صلى الله عليه وسلم -</w:t>
      </w:r>
      <w:r w:rsidR="003F2371">
        <w:rPr>
          <w:rFonts w:ascii="Traditional Arabic" w:hAnsi="Traditional Arabic" w:cs="Traditional Arabic"/>
          <w:b/>
          <w:bCs/>
          <w:color w:val="000000"/>
          <w:sz w:val="34"/>
          <w:szCs w:val="34"/>
          <w:rtl/>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lang w:bidi="ar-EG"/>
        </w:rPr>
      </w:pPr>
      <w:r w:rsidRPr="003F2371">
        <w:rPr>
          <w:rFonts w:ascii="Traditional Arabic" w:hAnsi="Traditional Arabic" w:cs="Traditional Arabic" w:hint="cs"/>
          <w:b/>
          <w:bCs/>
          <w:color w:val="000000" w:themeColor="text1"/>
          <w:sz w:val="34"/>
          <w:szCs w:val="34"/>
          <w:rtl/>
          <w:lang w:bidi="ar-EG"/>
        </w:rPr>
        <w:t xml:space="preserve">و الجواب الحديث من بلاغات مالك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أي حذف فيها مالك الإسناد</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قال بلغني و الرواية بتمامها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حَدَّثَنِي يَحْيَى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عَنْ مَالِكٍ أَنَّهُ بَلَغَهُ أَنَّ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«تُوُفِّيَ يَوْمَ </w:t>
      </w:r>
      <w:r w:rsidRPr="003F2371">
        <w:rPr>
          <w:rFonts w:ascii="Traditional Arabic" w:hAnsi="Traditional Arabic" w:cs="Traditional Arabic" w:hint="cs"/>
          <w:b/>
          <w:bCs/>
          <w:color w:val="000000" w:themeColor="text1"/>
          <w:sz w:val="34"/>
          <w:szCs w:val="34"/>
          <w:rtl/>
          <w:lang w:bidi="ar-EG"/>
        </w:rPr>
        <w:t>الاثنين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وَدُفِنَ يَوْمَ الثُّلَاثَاءِ</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وَصَلَّى النَّاسُ عَلَيْهِ أَفْذَاذًا لَا </w:t>
      </w:r>
      <w:proofErr w:type="spellStart"/>
      <w:r w:rsidRPr="003F2371">
        <w:rPr>
          <w:rFonts w:ascii="Traditional Arabic" w:hAnsi="Traditional Arabic" w:cs="Traditional Arabic"/>
          <w:b/>
          <w:bCs/>
          <w:color w:val="000000" w:themeColor="text1"/>
          <w:sz w:val="34"/>
          <w:szCs w:val="34"/>
          <w:rtl/>
          <w:lang w:bidi="ar-EG"/>
        </w:rPr>
        <w:t>يَؤُمُّهُمْ</w:t>
      </w:r>
      <w:proofErr w:type="spellEnd"/>
      <w:r w:rsidRPr="003F2371">
        <w:rPr>
          <w:rFonts w:ascii="Traditional Arabic" w:hAnsi="Traditional Arabic" w:cs="Traditional Arabic"/>
          <w:b/>
          <w:bCs/>
          <w:color w:val="000000" w:themeColor="text1"/>
          <w:sz w:val="34"/>
          <w:szCs w:val="34"/>
          <w:rtl/>
          <w:lang w:bidi="ar-EG"/>
        </w:rPr>
        <w:t xml:space="preserve"> أَحَدٌ». فَقَالَ نَاسٌ: يُدْفَنُ عِنْدَ الْمِنْبَرِ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وَقَالَ آخَرُونَ: يُدْفَنُ بِالْبَقِيعِ</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فَجَاءَ أَبُو بَكْرٍ الصِّدِّيقُ</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فَقَالَ: سَمِعْتُ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يَقُولُ: «مَا دُفِنَ نَبِيٌّ قَطُّ إِلَّا فِي مَكَانِهِ الَّذِي تُوُفِّيَ فِيهِ</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فَحُفِرَ لَهُ فِيهِ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فَلَمَّا كَانَ عِنْدَ غُسْلِهِ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أَرَادُوا نَزْعَ قَمِيصِهِ. فَسَمِعُوا صَوْتًا يَقُولُ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«لَا تَنْزِعُوا الْقَمِيصَ»</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فَلَمْ يُنْزَعِ الْقَمِيصُ</w:t>
      </w:r>
      <w:r w:rsid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وَغُسِّلَ</w:t>
      </w:r>
      <w:proofErr w:type="gramEnd"/>
      <w:r w:rsidRPr="003F2371">
        <w:rPr>
          <w:rFonts w:ascii="Traditional Arabic" w:hAnsi="Traditional Arabic" w:cs="Traditional Arabic"/>
          <w:b/>
          <w:bCs/>
          <w:color w:val="000000" w:themeColor="text1"/>
          <w:sz w:val="34"/>
          <w:szCs w:val="34"/>
          <w:rtl/>
          <w:lang w:bidi="ar-EG"/>
        </w:rPr>
        <w:t xml:space="preserve"> وَهُوَ عَلَيْهِ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92"/>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rPr>
          <w:rFonts w:ascii="Traditional Arabic" w:hAnsi="Traditional Arabic" w:cs="Traditional Arabic"/>
          <w:sz w:val="34"/>
          <w:szCs w:val="34"/>
          <w:lang w:bidi="ar-EG"/>
        </w:rPr>
      </w:pPr>
    </w:p>
    <w:p w:rsidR="00555890" w:rsidRPr="003F2371" w:rsidRDefault="00555890" w:rsidP="00555890">
      <w:pPr>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lang w:bidi="ar-EG"/>
        </w:rPr>
        <w:lastRenderedPageBreak/>
        <w:t xml:space="preserve">والشاهد أن مالك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بلغه أن رسول الله</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sz w:val="34"/>
          <w:szCs w:val="34"/>
          <w:rtl/>
          <w:lang w:bidi="ar-EG"/>
        </w:rPr>
        <w:t xml:space="preserve"> توفي يوم الاثنين</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...الحديث فمن الذي بلغ الإمام ؟ والجواب لم يذكر الإمام من الذي بلغه</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وعليه فالحديث غير متصل السند أي حديث منقطع</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والحديث المنقطع ليس بحجة </w:t>
      </w:r>
      <w:r w:rsidRPr="003F2371">
        <w:rPr>
          <w:rFonts w:ascii="Traditional Arabic" w:hAnsi="Traditional Arabic" w:cs="Traditional Arabic" w:hint="cs"/>
          <w:b/>
          <w:bCs/>
          <w:sz w:val="34"/>
          <w:szCs w:val="34"/>
          <w:rtl/>
        </w:rPr>
        <w:t>للجهل بحال الراوي المحذوف</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b/>
          <w:bCs/>
          <w:sz w:val="34"/>
          <w:szCs w:val="34"/>
          <w:rtl/>
        </w:rPr>
      </w:pPr>
    </w:p>
    <w:p w:rsidR="00555890" w:rsidRPr="003F2371" w:rsidRDefault="00555890" w:rsidP="00555890">
      <w:pPr>
        <w:ind w:left="-908" w:right="-993"/>
        <w:jc w:val="both"/>
        <w:rPr>
          <w:rFonts w:ascii="Traditional Arabic" w:hAnsi="Traditional Arabic" w:cs="Traditional Arabic"/>
          <w:b/>
          <w:bCs/>
          <w:sz w:val="34"/>
          <w:szCs w:val="34"/>
          <w:rtl/>
        </w:rPr>
      </w:pPr>
      <w:proofErr w:type="gramStart"/>
      <w:r w:rsidRPr="003F2371">
        <w:rPr>
          <w:rFonts w:ascii="Traditional Arabic" w:hAnsi="Traditional Arabic" w:cs="Traditional Arabic" w:hint="cs"/>
          <w:b/>
          <w:bCs/>
          <w:sz w:val="34"/>
          <w:szCs w:val="34"/>
          <w:rtl/>
        </w:rPr>
        <w:t>و إن</w:t>
      </w:r>
      <w:proofErr w:type="gramEnd"/>
      <w:r w:rsidRPr="003F2371">
        <w:rPr>
          <w:rFonts w:ascii="Traditional Arabic" w:hAnsi="Traditional Arabic" w:cs="Traditional Arabic" w:hint="cs"/>
          <w:b/>
          <w:bCs/>
          <w:sz w:val="34"/>
          <w:szCs w:val="34"/>
          <w:rtl/>
        </w:rPr>
        <w:t xml:space="preserve"> قيل بلاغات مالك قد وصلها ابن عبد البر عدا أربعة أحاديث فالجواب عندما تحدث ابن عبد البر عن الحديث</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وذكر شواهد كل فقرة فيه لم يذكر شاهد لصحة فقرة الدفن عند المنبر</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وعليه فهذه الفقرة ليست بصحيحة</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b/>
          <w:bCs/>
          <w:sz w:val="34"/>
          <w:szCs w:val="34"/>
          <w:rtl/>
        </w:rPr>
      </w:pPr>
    </w:p>
    <w:p w:rsidR="00555890" w:rsidRPr="003F2371" w:rsidRDefault="00555890" w:rsidP="00555890">
      <w:pPr>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 xml:space="preserve">و على التسليم الجدلي بصحة الرواية فغاية ما فيها اختلاف الصحابة </w:t>
      </w:r>
      <w:r w:rsidRPr="003F2371">
        <w:rPr>
          <w:rFonts w:ascii="Traditional Arabic" w:hAnsi="Traditional Arabic" w:cs="Traditional Arabic"/>
          <w:b/>
          <w:bCs/>
          <w:sz w:val="34"/>
          <w:szCs w:val="34"/>
          <w:rtl/>
        </w:rPr>
        <w:t>–</w:t>
      </w:r>
      <w:r w:rsidRPr="003F2371">
        <w:rPr>
          <w:rFonts w:ascii="Traditional Arabic" w:hAnsi="Traditional Arabic" w:cs="Traditional Arabic" w:hint="cs"/>
          <w:b/>
          <w:bCs/>
          <w:sz w:val="34"/>
          <w:szCs w:val="34"/>
          <w:rtl/>
        </w:rPr>
        <w:t xml:space="preserve"> رضي الله عنهم </w:t>
      </w:r>
      <w:r w:rsidRPr="003F2371">
        <w:rPr>
          <w:rFonts w:ascii="Traditional Arabic" w:hAnsi="Traditional Arabic" w:cs="Traditional Arabic"/>
          <w:b/>
          <w:bCs/>
          <w:sz w:val="34"/>
          <w:szCs w:val="34"/>
          <w:rtl/>
        </w:rPr>
        <w:t>–</w:t>
      </w:r>
      <w:r w:rsidRPr="003F2371">
        <w:rPr>
          <w:rFonts w:ascii="Traditional Arabic" w:hAnsi="Traditional Arabic" w:cs="Traditional Arabic" w:hint="cs"/>
          <w:b/>
          <w:bCs/>
          <w:sz w:val="34"/>
          <w:szCs w:val="34"/>
          <w:rtl/>
        </w:rPr>
        <w:t xml:space="preserve"> في مكان دفن النبي</w:t>
      </w:r>
      <w:r w:rsidR="006A4856"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 –</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وكل أدلى بدلوه وقول أحدهم لا جميعهم يدفن عند المنبر هذا اجتهاد منه مخالف للأحاديث المستفيضة في حرمة اتخاذ القبور مساجد</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ولعله لم يبلغه التحريم إذ الصحابة كان منهم المكثر في حفظ الأحاديث ومنهم المقل</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وكان فيهم الملازم للنبي</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 –</w:t>
      </w:r>
      <w:r w:rsidRPr="003F2371">
        <w:rPr>
          <w:rFonts w:ascii="Traditional Arabic" w:hAnsi="Traditional Arabic" w:cs="Traditional Arabic" w:hint="cs"/>
          <w:b/>
          <w:bCs/>
          <w:sz w:val="34"/>
          <w:szCs w:val="34"/>
          <w:rtl/>
          <w:lang w:bidi="ar-EG"/>
        </w:rPr>
        <w:t xml:space="preserve"> لا يشغله عن تعلم الدين شاغل ومنهم من شغله أمور كطلب الرزق الحلال و الجهاد في سبيل الله</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ومن حفظ حجة على من لم يحفظ</w:t>
      </w:r>
      <w:r w:rsidR="003F2371">
        <w:rPr>
          <w:rFonts w:ascii="Traditional Arabic" w:hAnsi="Traditional Arabic" w:cs="Traditional Arabic" w:hint="cs"/>
          <w:b/>
          <w:bCs/>
          <w:sz w:val="34"/>
          <w:szCs w:val="34"/>
          <w:rtl/>
          <w:lang w:bidi="ar-EG"/>
        </w:rPr>
        <w:t>.</w:t>
      </w:r>
    </w:p>
    <w:p w:rsidR="00555890" w:rsidRPr="003F2371" w:rsidRDefault="00555890" w:rsidP="00555890">
      <w:pPr>
        <w:ind w:left="-908" w:right="-993"/>
        <w:jc w:val="both"/>
        <w:rPr>
          <w:rFonts w:ascii="Traditional Arabic" w:hAnsi="Traditional Arabic" w:cs="Traditional Arabic"/>
          <w:b/>
          <w:bCs/>
          <w:sz w:val="34"/>
          <w:szCs w:val="34"/>
          <w:rtl/>
        </w:rPr>
      </w:pPr>
    </w:p>
    <w:p w:rsidR="00555890" w:rsidRPr="003F2371" w:rsidRDefault="00555890" w:rsidP="00555890">
      <w:pPr>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وسكوت الصحابة عن بيان خطأ من قال يدفن عند المنبر أو ندفنه في المسجد ليس دليلا على الإقرار لوجوه</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الوجه الأول</w:t>
      </w:r>
      <w:r w:rsidR="003F2371">
        <w:rPr>
          <w:rFonts w:ascii="Traditional Arabic" w:hAnsi="Traditional Arabic" w:cs="Traditional Arabic" w:hint="cs"/>
          <w:b/>
          <w:bCs/>
          <w:sz w:val="34"/>
          <w:szCs w:val="34"/>
          <w:rtl/>
        </w:rPr>
        <w:t>:</w:t>
      </w:r>
      <w:r w:rsidR="006A4856"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عدم الجزم بأن كل الصحابة قد سمعوا قوله فكيف يقال أن كل الصحابة تركوا الإنكار عليه و لم نعرف من </w:t>
      </w:r>
      <w:proofErr w:type="spellStart"/>
      <w:r w:rsidRPr="003F2371">
        <w:rPr>
          <w:rFonts w:ascii="Traditional Arabic" w:hAnsi="Traditional Arabic" w:cs="Traditional Arabic" w:hint="cs"/>
          <w:b/>
          <w:bCs/>
          <w:sz w:val="34"/>
          <w:szCs w:val="34"/>
          <w:rtl/>
        </w:rPr>
        <w:t>من</w:t>
      </w:r>
      <w:proofErr w:type="spellEnd"/>
      <w:r w:rsidRPr="003F2371">
        <w:rPr>
          <w:rFonts w:ascii="Traditional Arabic" w:hAnsi="Traditional Arabic" w:cs="Traditional Arabic" w:hint="cs"/>
          <w:b/>
          <w:bCs/>
          <w:sz w:val="34"/>
          <w:szCs w:val="34"/>
          <w:rtl/>
        </w:rPr>
        <w:t xml:space="preserve"> الصحابة الذي حضر هذا القول و من الذي سمع هذا القول ومن الذي لم يسمع هذا </w:t>
      </w:r>
      <w:proofErr w:type="gramStart"/>
      <w:r w:rsidRPr="003F2371">
        <w:rPr>
          <w:rFonts w:ascii="Traditional Arabic" w:hAnsi="Traditional Arabic" w:cs="Traditional Arabic" w:hint="cs"/>
          <w:b/>
          <w:bCs/>
          <w:sz w:val="34"/>
          <w:szCs w:val="34"/>
          <w:rtl/>
        </w:rPr>
        <w:t>القول ؟</w:t>
      </w:r>
      <w:proofErr w:type="gramEnd"/>
    </w:p>
    <w:p w:rsidR="00555890" w:rsidRPr="003F2371" w:rsidRDefault="00555890" w:rsidP="00555890">
      <w:pPr>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الوجه الثاني</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قد يترك الإنكار على الخطأ إذا كان الخطأ معلوما واضحا لا يحتاج إلى بيان</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ومن الخطأ البين القول بأن يدفن عند المنبر أو في مسجده</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t>الوجه الثالث</w:t>
      </w:r>
      <w:r w:rsidR="003F2371">
        <w:rPr>
          <w:rFonts w:ascii="Traditional Arabic" w:hAnsi="Traditional Arabic" w:cs="Traditional Arabic" w:hint="cs"/>
          <w:b/>
          <w:bCs/>
          <w:sz w:val="34"/>
          <w:szCs w:val="34"/>
          <w:rtl/>
        </w:rPr>
        <w:t>:</w:t>
      </w:r>
      <w:r w:rsidR="006A4856"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قد لا يرى من سمع هذا القول من الصحابة البدار بالإنكار</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لأن المقام لا يحتمل الإنكار و ذكر الأدلة</w:t>
      </w:r>
      <w:r w:rsidR="006A4856"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فمصيبة موت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rPr>
        <w:t>كانت شديدة عليهم و لكل مقام مقال</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b/>
          <w:bCs/>
          <w:color w:val="000000"/>
          <w:sz w:val="34"/>
          <w:szCs w:val="34"/>
          <w:rtl/>
        </w:rPr>
      </w:pPr>
      <w:r w:rsidRPr="003F2371">
        <w:rPr>
          <w:rFonts w:ascii="Traditional Arabic" w:hAnsi="Traditional Arabic" w:cs="Traditional Arabic"/>
          <w:b/>
          <w:bCs/>
          <w:sz w:val="34"/>
          <w:szCs w:val="34"/>
          <w:rtl/>
        </w:rPr>
        <w:lastRenderedPageBreak/>
        <w:t>الوجه الرابع</w:t>
      </w:r>
      <w:r w:rsid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rPr>
        <w:t xml:space="preserve"> قد يرى من سمع هذا القول من الصحابة</w:t>
      </w:r>
      <w:r w:rsidR="006A4856" w:rsidRPr="003F2371">
        <w:rPr>
          <w:rFonts w:ascii="Traditional Arabic" w:hAnsi="Traditional Arabic" w:cs="Traditional Arabic"/>
          <w:b/>
          <w:bCs/>
          <w:color w:val="000000"/>
          <w:sz w:val="34"/>
          <w:szCs w:val="34"/>
          <w:rtl/>
        </w:rPr>
        <w:t xml:space="preserve"> </w:t>
      </w:r>
      <w:r w:rsidRPr="003F2371">
        <w:rPr>
          <w:rFonts w:ascii="Traditional Arabic" w:hAnsi="Traditional Arabic" w:cs="Traditional Arabic"/>
          <w:b/>
          <w:bCs/>
          <w:color w:val="000000"/>
          <w:sz w:val="34"/>
          <w:szCs w:val="34"/>
          <w:rtl/>
        </w:rPr>
        <w:t>أنه قول سائغ لمن أداه إليه اجتهاده</w:t>
      </w:r>
      <w:r w:rsidR="003F2371">
        <w:rPr>
          <w:rFonts w:ascii="Traditional Arabic" w:hAnsi="Traditional Arabic" w:cs="Traditional Arabic"/>
          <w:b/>
          <w:bCs/>
          <w:color w:val="000000"/>
          <w:sz w:val="34"/>
          <w:szCs w:val="34"/>
          <w:rtl/>
        </w:rPr>
        <w:t xml:space="preserve">، </w:t>
      </w:r>
      <w:r w:rsidRPr="003F2371">
        <w:rPr>
          <w:rFonts w:ascii="Traditional Arabic" w:hAnsi="Traditional Arabic" w:cs="Traditional Arabic"/>
          <w:b/>
          <w:bCs/>
          <w:color w:val="000000"/>
          <w:sz w:val="34"/>
          <w:szCs w:val="34"/>
          <w:rtl/>
        </w:rPr>
        <w:t>وإن لم يكن موافقا عليه بل يعتقد خطأه</w:t>
      </w:r>
      <w:r w:rsidR="003F2371">
        <w:rPr>
          <w:rFonts w:ascii="Traditional Arabic" w:hAnsi="Traditional Arabic" w:cs="Traditional Arabic"/>
          <w:b/>
          <w:bCs/>
          <w:color w:val="000000"/>
          <w:sz w:val="34"/>
          <w:szCs w:val="34"/>
          <w:rtl/>
        </w:rPr>
        <w:t>.</w:t>
      </w:r>
    </w:p>
    <w:p w:rsidR="00555890" w:rsidRPr="003F2371" w:rsidRDefault="00555890" w:rsidP="00555890">
      <w:pPr>
        <w:autoSpaceDE w:val="0"/>
        <w:autoSpaceDN w:val="0"/>
        <w:adjustRightInd w:val="0"/>
        <w:spacing w:after="0" w:line="240" w:lineRule="auto"/>
        <w:ind w:left="-908" w:right="-993"/>
        <w:rPr>
          <w:rFonts w:ascii="Simplified Arabic" w:hAnsi="Simplified Arabic" w:cs="Traditional Arabic"/>
          <w:color w:val="000000" w:themeColor="text1"/>
          <w:sz w:val="34"/>
          <w:szCs w:val="34"/>
          <w:rtl/>
          <w:lang w:bidi="ar-EG"/>
        </w:rPr>
      </w:pPr>
      <w:r w:rsidRPr="003F2371">
        <w:rPr>
          <w:rFonts w:ascii="Traditional Arabic" w:hAnsi="Traditional Arabic" w:cs="Traditional Arabic" w:hint="cs"/>
          <w:b/>
          <w:bCs/>
          <w:color w:val="000000" w:themeColor="text1"/>
          <w:sz w:val="34"/>
          <w:szCs w:val="34"/>
          <w:rtl/>
        </w:rPr>
        <w:t>الوجه الخامس</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color w:val="000000" w:themeColor="text1"/>
          <w:sz w:val="34"/>
          <w:szCs w:val="34"/>
          <w:rtl/>
        </w:rPr>
        <w:t xml:space="preserve"> </w:t>
      </w:r>
      <w:r w:rsidRPr="003F2371">
        <w:rPr>
          <w:rFonts w:ascii="Traditional Arabic" w:hAnsi="Traditional Arabic" w:cs="Traditional Arabic"/>
          <w:b/>
          <w:bCs/>
          <w:color w:val="000000" w:themeColor="text1"/>
          <w:sz w:val="34"/>
          <w:szCs w:val="34"/>
          <w:rtl/>
        </w:rPr>
        <w:t>قد يرى من سمع هذا القول من الصحابة</w:t>
      </w:r>
      <w:r w:rsidRPr="003F2371">
        <w:rPr>
          <w:rFonts w:ascii="Traditional Arabic" w:hAnsi="Traditional Arabic" w:cs="Traditional Arabic" w:hint="cs"/>
          <w:b/>
          <w:bCs/>
          <w:color w:val="000000" w:themeColor="text1"/>
          <w:sz w:val="34"/>
          <w:szCs w:val="34"/>
          <w:rtl/>
        </w:rPr>
        <w:t xml:space="preserve"> أنه لو أنكر لم يلتفت إلى إنكاره وربما أدى إلى ما هو أنكر مما يريد أن ينكر لشدة المصيبة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وتقبل الناس النصح في حال الحزن و الشدة ليس كتقبلهم في حال الفرح والسرور و الرخاء</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وقد</w:t>
      </w:r>
      <w:r w:rsidRPr="003F2371">
        <w:rPr>
          <w:rFonts w:ascii="Traditional Arabic" w:hAnsi="Traditional Arabic" w:cs="Traditional Arabic"/>
          <w:b/>
          <w:bCs/>
          <w:color w:val="000000" w:themeColor="text1"/>
          <w:sz w:val="34"/>
          <w:szCs w:val="34"/>
          <w:rtl/>
          <w:lang w:bidi="ar-EG"/>
        </w:rPr>
        <w:t xml:space="preserve"> مَرَّ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بِامْرَأَةٍ تَبْكِي عِنْدَ 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«اتَّقِي اللَّهَ وَاصْبِرِي» قَالَتْ: إِلَيْكَ عَنِّي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فَإِنَّكَ لَمْ تُصَبْ بِمُصِيبَتِي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وَلَمْ تَعْرِفْهُ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فَقِيلَ لَهَا: إِنَّهُ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فَأَتَتْ بَابَ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فَلَمْ تَجِدْ عِنْدَهُ بَوَّابِينَ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فَقَالَتْ: لَمْ أَعْرِفْكَ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«إِنَّمَا الصَّبْرُ عِنْدَ الصَّدْمَةِ الأُولَى»</w:t>
      </w:r>
      <w:r w:rsidRPr="003F2371">
        <w:rPr>
          <w:rStyle w:val="a4"/>
          <w:rFonts w:ascii="Traditional Arabic" w:hAnsi="Traditional Arabic" w:cs="Traditional Arabic"/>
          <w:b/>
          <w:bCs/>
          <w:color w:val="000000" w:themeColor="text1"/>
          <w:sz w:val="34"/>
          <w:szCs w:val="34"/>
          <w:rtl/>
          <w:lang w:bidi="ar-EG"/>
        </w:rPr>
        <w:footnoteReference w:id="93"/>
      </w:r>
    </w:p>
    <w:p w:rsidR="00555890" w:rsidRPr="003F2371" w:rsidRDefault="00555890" w:rsidP="00555890">
      <w:pPr>
        <w:ind w:left="-908" w:right="-993"/>
        <w:jc w:val="both"/>
        <w:rPr>
          <w:rFonts w:ascii="Traditional Arabic" w:hAnsi="Traditional Arabic" w:cs="Traditional Arabic"/>
          <w:sz w:val="34"/>
          <w:szCs w:val="34"/>
          <w:rtl/>
        </w:rPr>
      </w:pPr>
      <w:r w:rsidRPr="003F2371">
        <w:rPr>
          <w:rFonts w:ascii="Traditional Arabic" w:hAnsi="Traditional Arabic" w:cs="Traditional Arabic" w:hint="cs"/>
          <w:b/>
          <w:bCs/>
          <w:color w:val="000000"/>
          <w:sz w:val="34"/>
          <w:szCs w:val="34"/>
          <w:rtl/>
        </w:rPr>
        <w:t>.</w:t>
      </w:r>
    </w:p>
    <w:p w:rsidR="00555890" w:rsidRPr="003F2371" w:rsidRDefault="00555890" w:rsidP="00555890">
      <w:pPr>
        <w:ind w:left="-908" w:right="-993"/>
        <w:jc w:val="both"/>
        <w:rPr>
          <w:rFonts w:ascii="Traditional Arabic" w:hAnsi="Traditional Arabic" w:cs="Traditional Arabic"/>
          <w:sz w:val="34"/>
          <w:szCs w:val="34"/>
          <w:rtl/>
        </w:rPr>
      </w:pPr>
      <w:r w:rsidRPr="003F2371">
        <w:rPr>
          <w:rFonts w:ascii="Traditional Arabic" w:hAnsi="Traditional Arabic" w:cs="Traditional Arabic" w:hint="cs"/>
          <w:b/>
          <w:bCs/>
          <w:sz w:val="34"/>
          <w:szCs w:val="34"/>
          <w:rtl/>
        </w:rPr>
        <w:t>الوجه السادس</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b/>
          <w:bCs/>
          <w:sz w:val="34"/>
          <w:szCs w:val="34"/>
          <w:rtl/>
        </w:rPr>
        <w:t>قد يرى من سمع هذا القول من الصحابة</w:t>
      </w:r>
      <w:r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sz w:val="34"/>
          <w:szCs w:val="34"/>
          <w:rtl/>
        </w:rPr>
        <w:t xml:space="preserve">أن العبرة بما آل إليه الاختلاف </w:t>
      </w:r>
      <w:proofErr w:type="gramStart"/>
      <w:r w:rsidRPr="003F2371">
        <w:rPr>
          <w:rFonts w:ascii="Traditional Arabic" w:hAnsi="Traditional Arabic" w:cs="Traditional Arabic" w:hint="cs"/>
          <w:b/>
          <w:bCs/>
          <w:sz w:val="34"/>
          <w:szCs w:val="34"/>
          <w:rtl/>
        </w:rPr>
        <w:t>و ما</w:t>
      </w:r>
      <w:proofErr w:type="gramEnd"/>
      <w:r w:rsidRPr="003F2371">
        <w:rPr>
          <w:rFonts w:ascii="Traditional Arabic" w:hAnsi="Traditional Arabic" w:cs="Traditional Arabic" w:hint="cs"/>
          <w:b/>
          <w:bCs/>
          <w:sz w:val="34"/>
          <w:szCs w:val="34"/>
          <w:rtl/>
        </w:rPr>
        <w:t xml:space="preserve"> انتهى إليه و ليست بالأقوال التي قيلت</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وقد انتهى الاختلاف إلى دفنه حيث قبض فلا عبرة بالأقوال الأخرى</w:t>
      </w:r>
      <w:r w:rsidR="003F2371">
        <w:rPr>
          <w:rFonts w:ascii="Traditional Arabic" w:hAnsi="Traditional Arabic" w:cs="Traditional Arabic" w:hint="cs"/>
          <w:b/>
          <w:bCs/>
          <w:sz w:val="34"/>
          <w:szCs w:val="34"/>
          <w:rtl/>
        </w:rPr>
        <w:t>.</w:t>
      </w:r>
    </w:p>
    <w:p w:rsidR="00555890" w:rsidRPr="003F2371" w:rsidRDefault="00555890" w:rsidP="00555890">
      <w:pPr>
        <w:ind w:left="-908" w:right="-993"/>
        <w:jc w:val="both"/>
        <w:rPr>
          <w:rFonts w:ascii="Traditional Arabic" w:hAnsi="Traditional Arabic" w:cs="Traditional Arabic"/>
          <w:sz w:val="34"/>
          <w:szCs w:val="34"/>
          <w:rtl/>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الوجه السابع</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الإنسان في وقت المصيبة قد يغفل عن أشياء </w:t>
      </w:r>
      <w:proofErr w:type="gramStart"/>
      <w:r w:rsidRPr="003F2371">
        <w:rPr>
          <w:rFonts w:ascii="Traditional Arabic" w:hAnsi="Traditional Arabic" w:cs="Traditional Arabic" w:hint="cs"/>
          <w:b/>
          <w:bCs/>
          <w:color w:val="000000" w:themeColor="text1"/>
          <w:sz w:val="34"/>
          <w:szCs w:val="34"/>
          <w:rtl/>
        </w:rPr>
        <w:t>و ينسى</w:t>
      </w:r>
      <w:proofErr w:type="gramEnd"/>
      <w:r w:rsidRPr="003F2371">
        <w:rPr>
          <w:rFonts w:ascii="Traditional Arabic" w:hAnsi="Traditional Arabic" w:cs="Traditional Arabic" w:hint="cs"/>
          <w:b/>
          <w:bCs/>
          <w:color w:val="000000" w:themeColor="text1"/>
          <w:sz w:val="34"/>
          <w:szCs w:val="34"/>
          <w:rtl/>
        </w:rPr>
        <w:t xml:space="preserve"> أشياء و هذه طبيعة النفس البشرية وقت الحزن و الشدة و كم من إنسان وقت حزنه أتى بما يستغرب من مثله وكم من إنسان وقت حزنه أتى بما لا يعهد منه</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والصحابة بشر و ليسوا أنبياء فقد يقول أحدهم وقت حزنه لشرود ذهنه قولا هو لا يستسيغه و الصحابة لا يقرونه و لكن لشدة ما أصابهم يتركون الإنكار لانشغالهم بالأهم أو لوضوح الخطأ أو لعدم تهيؤ الوقت المناسب للنصح</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 عَنِ الزُّهْرِيِّ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أَخْبَرَنِي أَبُو سَلَمَةَ أَنَّ عَائِشَةَ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عَنْهَا</w:t>
      </w:r>
      <w:r w:rsidRPr="003F2371">
        <w:rPr>
          <w:rFonts w:ascii="Traditional Arabic" w:hAnsi="Traditional Arabic" w:cs="Traditional Arabic" w:hint="cs"/>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زَوْجَ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أَخْبَرَتْهُ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قَالَتْ: أَقْبَلَ أَبُو بَكْرٍ</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عَلَى فَرَسِهِ مِنْ مَسْكَنِهِ بِالسُّنْحِ حَتَّى نَزَلَ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فَدَخَلَ المَسْجِدَ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فَلَمْ يُكَلِّمِ النَّاسَ حَتَّى دَخَلَ عَلَى عَائِشَةَ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فَتَيَمَّمَ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وَهُوَ مُسَجًّى بِبُرْدِ حِبَرَةٍ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فَكَشَفَ عَنْ وَجْهِهِ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أَكَبَّ عَلَيْهِ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فَقَبَّلَهُ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بَكَى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«بِأَبِي أَنْتَ يَا نَبِيَّ اللَّهِ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يَجْمَعُ اللَّهُ عَلَيْكَ مَوْتَتَيْنِ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أَمَّا المَوْتَةُ الَّتِي كُتِبَتْ عَلَيْكَ فَقَدْ مُتَّهَا» </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lastRenderedPageBreak/>
        <w:t xml:space="preserve">قَالَ أَبُو سَلَمَةَ: فَأَخْبَرَنِي ابْنُ عَبَّاسٍ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عَنْهُمَا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أَنَّ أَبَا بَكْرٍ</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خَرَجَ</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وَعُمَرُ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يُكَلِّمُ النَّاسَ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«اجْلِسْ»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فَأَبَى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«اجْلِسْ»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فَأَبَى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فَتَشَهَّدَ أَبُو بَكْرٍ</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فَمَالَ إِلَيْهِ النَّاسُ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وَتَرَكُوا عُمَرَ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 أَمَّا بَعْدُ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فَمَنْ كَانَ مِنْكُمْ يَعْبُدُ مُحَمَّدًا صَلَّى اللهُ عَلَيْهِ وَسَلَّمَ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فَإِنَّ مُحَمَّدًا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قَدْ مَاتَ</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وَمَنْ كَانَ يَعْبُدُ اللَّهَ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فَإِنَّ اللَّهَ حَيٌّ لَا يَمُوتُ</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اللَّهُ تَعَالَى: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lang w:bidi="ar-EG"/>
        </w:rPr>
        <w:t>وَمَا مُحَمَّدٌ إِلَّا رَسُولٌ قَدْ خَلَتْ مِنْ قَبْلِهِ الرُّسُلُ</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[آل عمران: 144] إِلَى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الشَّاكِرِينَ</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آل عمران: 144] </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rPr>
          <w:rFonts w:ascii="Simplified Arabic" w:hAnsi="Simplified Arabic" w:cs="Traditional Arabic"/>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 وَاللَّهِ لَكَأَنَّ النَّاسَ لَمْ يَكُونُوا يَعْلَمُونَ أَنَّ اللَّهَ أَنْزَلَهَا حَتَّى تَلَاهَا أَبُو بَكْرٍ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w:t>
      </w:r>
      <w:proofErr w:type="gramEnd"/>
      <w:r w:rsidRPr="003F2371">
        <w:rPr>
          <w:rFonts w:ascii="Traditional Arabic" w:hAnsi="Traditional Arabic" w:cs="Traditional Arabic"/>
          <w:b/>
          <w:bCs/>
          <w:color w:val="000000" w:themeColor="text1"/>
          <w:sz w:val="34"/>
          <w:szCs w:val="34"/>
          <w:rtl/>
          <w:lang w:bidi="ar-EG"/>
        </w:rPr>
        <w:t xml:space="preserve"> اللَّهُ عَنْهُ</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فَتَلَقَّاهَا مِنْهُ النَّاسُ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فَمَا يُسْمَعُ بَشَرٌ إِلَّا يَتْلُوهَا</w:t>
      </w:r>
      <w:r w:rsidRPr="003F2371">
        <w:rPr>
          <w:rStyle w:val="a4"/>
          <w:rFonts w:ascii="Simplified Arabic" w:hAnsi="Simplified Arabic" w:cs="Traditional Arabic"/>
          <w:color w:val="000000" w:themeColor="text1"/>
          <w:sz w:val="34"/>
          <w:szCs w:val="34"/>
          <w:rtl/>
          <w:lang w:bidi="ar-EG"/>
        </w:rPr>
        <w:footnoteReference w:id="94"/>
      </w:r>
      <w:r w:rsidR="003F2371">
        <w:rPr>
          <w:rFonts w:ascii="Simplified Arabic" w:hAnsi="Simplified Arabic" w:cs="Traditional Arabic" w:hint="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w:t>
      </w:r>
      <w:r w:rsidRPr="003F2371">
        <w:rPr>
          <w:rFonts w:ascii="Traditional Arabic" w:hAnsi="Traditional Arabic" w:cs="Traditional Arabic"/>
          <w:b/>
          <w:bCs/>
          <w:color w:val="000000"/>
          <w:sz w:val="34"/>
          <w:szCs w:val="34"/>
          <w:rtl/>
          <w:lang w:bidi="ar-EG"/>
        </w:rPr>
        <w:t>عَنْ هِشَامِ بْنِ عُرْوَةَ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قَالَ: أَخْبَرَنِي عُرْوَةُ بْنُ الزُّبَيْرِ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عَنْ عَائِشَةَ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رَضِيَ اللَّهُ عَنْهَا</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زَوْجِ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أَنَّ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مَاتَ وَأَبُو بَكْرٍ بِالسُّنْحِ</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قَالَ: إِسْمَاعِيلُ يَعْنِي بِالعَالِيَةِ - فَقَامَ عُمَرُ يَقُولُ: وَاللَّهِ مَا مَاتَ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قَالَتْ: وَقَالَ عُمَرُ: وَاللَّهِ مَا كَانَ يَقَعُ فِي نَفْسِي إِلَّا ذَاكَ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وَلَيَبْعَثَنَّهُ اللَّهُ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فَلَيَقْطَعَنَّ أَيْدِيَ رِجَالٍ وَأَرْجُلَهُمْ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فَجَاءَ أَبُو بَكْرٍ " فَكَشَفَ عَنْ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800000"/>
          <w:sz w:val="34"/>
          <w:szCs w:val="34"/>
          <w:rtl/>
          <w:lang w:bidi="ar-EG"/>
        </w:rPr>
        <w:t xml:space="preserve">- </w:t>
      </w:r>
      <w:r w:rsidRPr="003F2371">
        <w:rPr>
          <w:rFonts w:ascii="Traditional Arabic" w:hAnsi="Traditional Arabic" w:cs="Traditional Arabic"/>
          <w:b/>
          <w:bCs/>
          <w:color w:val="000000"/>
          <w:sz w:val="34"/>
          <w:szCs w:val="34"/>
          <w:rtl/>
          <w:lang w:bidi="ar-EG"/>
        </w:rPr>
        <w:t>فَقَبَّلَهُ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قَالَ: بِأَبِي أَنْتَ وَأُمِّي</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طِبْتَ حَيًّا وَمَيِّتًا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وَالَّذِي نَفْسِي بِيَدِهِ لاَ يُذِيقُكَ اللَّهُ المَوْتَتَيْنِ أَبَدًا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ثُمَّ خَرَجَ فَقَالَ: أَيُّهَا الحَالِفُ عَلَى رِسْلِكَ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فَلَمَّا تَكَلَّمَ أَبُو بَكْرٍ جَلَسَ عُمَرُ</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Simplified Arabic" w:hAnsi="Simplified Arabic" w:cs="Traditional Arabic"/>
          <w:color w:val="000000" w:themeColor="text1"/>
          <w:sz w:val="34"/>
          <w:szCs w:val="34"/>
          <w:rtl/>
          <w:lang w:bidi="ar-EG"/>
        </w:rPr>
        <w:footnoteReference w:id="95"/>
      </w:r>
      <w:r w:rsidR="003F2371">
        <w:rPr>
          <w:rFonts w:ascii="Simplified Arabic" w:hAnsi="Simplified Arabic" w:cs="Traditional Arabic" w:hint="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عَنِ الزُّهْرِيِّ عَنْ سَعِيدِ بْنِ الْمُسَيِّبِ عَنْ عَبْدِ اللَّهِ بْنِ عَمْرِو بْنِ الْعَاصِ قَالَ: سَمِعْتُ عُثْمَانَ بْنَ عَفَّانَ يَقُولُ: تُوُفِّيَ رَسُولُ اللَّهِ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 فَحَزِنَ عَلَيْهِ رِجَالٌ مِنْ أَصْحَابِهِ حَتَّى كَادَ بَعْضُهُمْ يُوَسْوِسُ. فَكُنْتُ مِمَّنْ حَزِنَ عَلَيْهِ. فَبَيْنَا أَنَا جَالِسٌ فِي أُطُمٍ مِنْ آطَامِ الْمَدِينَةِ وَقَدْ بُويِعَ أَبُو بَكْرٍ إِذْ مَرَّ بِي عُمَرُ فَلَمْ أَشْعُرْ بِهِ لِمَا بِي مِنَ الْحُزْنِ. فَانْطَلَقَ عُمَرُ حَتَّى دَخَلَ عَلَى أَبِي بَكْرٍ فَقَالَ: يَا خَلِيفَةَ رَسُولِ اللَّهِ. أَلا أُعَجِّبُكَ؟ مَرَرْتُ عَلَى عُثْمَانَ فَسَلَّمْتُ عَلَيْهِ فَلَمْ يَرُدَّ عَلَيَّ السَّلامَ! فَقَامَ أَبُو بَكْرٍ فَأَخَذَ بِيَدِ عُمَرَ فَأَقْبَلا جَمِيعًا حَتَّى أَتَيَانِي فَقَالَ لِي أَبُو بَكْرٍ: يَا عُثْمَانُ جَاءَنِي أَخُوكَ فَزَعَمَ أَنَّهُ مَرَّ بِكَ فَسَلَّمَ عَلَيْكَ فَلَمْ تُرَدَّ عَلَيْهِ. فَمَا الَّذِي حَمَلَكَ عَلَى ذَلِكَ؟</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فَقُلْتُ: يَا خَلِيفَةَ رَسُولِ اللَّهِ مَا فَعَلْتُ! فَقَالَ عُمَرُ: بَلَى وَاللَّهِ وَلَكِنَّهَا عُبِّيَّتُكُمْ يَا بَنِي أُمَيَّةَ! فَقُلْتُ: وَاللَّهِ مَا شَعَرْتُ أَنَّكَ مَرَرْتَ بِي وَلا سَلَّمْتَ عَلَيَّ! فَقَالَ أَبُو بَكْرٍ: صَدَقْتَ. أَرَاكَ وَاللَّهِ شُغِلْتَ عَنْ ذَلِكَ بِأَمْرٍ حَدَّثْتَ بِهِ نَفْسَكَ! قَالَ: فَقُلْتُ أَجَلْ! </w:t>
      </w:r>
      <w:r w:rsidRPr="003F2371">
        <w:rPr>
          <w:rStyle w:val="a4"/>
          <w:rFonts w:ascii="Traditional Arabic" w:hAnsi="Traditional Arabic" w:cs="Traditional Arabic"/>
          <w:b/>
          <w:bCs/>
          <w:color w:val="000000" w:themeColor="text1"/>
          <w:sz w:val="34"/>
          <w:szCs w:val="34"/>
          <w:rtl/>
          <w:lang w:bidi="ar-EG"/>
        </w:rPr>
        <w:footnoteReference w:id="96"/>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عَنِ </w:t>
      </w:r>
      <w:proofErr w:type="spellStart"/>
      <w:r w:rsidRPr="003F2371">
        <w:rPr>
          <w:rFonts w:ascii="Traditional Arabic" w:hAnsi="Traditional Arabic" w:cs="Traditional Arabic"/>
          <w:b/>
          <w:bCs/>
          <w:color w:val="000000" w:themeColor="text1"/>
          <w:sz w:val="34"/>
          <w:szCs w:val="34"/>
          <w:rtl/>
          <w:lang w:bidi="ar-EG"/>
        </w:rPr>
        <w:t>الْهِرْمَاسِ</w:t>
      </w:r>
      <w:proofErr w:type="spellEnd"/>
      <w:r w:rsidRPr="003F2371">
        <w:rPr>
          <w:rFonts w:ascii="Traditional Arabic" w:hAnsi="Traditional Arabic" w:cs="Traditional Arabic"/>
          <w:b/>
          <w:bCs/>
          <w:color w:val="000000" w:themeColor="text1"/>
          <w:sz w:val="34"/>
          <w:szCs w:val="34"/>
          <w:rtl/>
          <w:lang w:bidi="ar-EG"/>
        </w:rPr>
        <w:t xml:space="preserve"> بْنِ صَعْصَعَةَ الْهُذَلِيِّ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أَبِيهِ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حَدَّثَنِي أَبُو ذُؤَيْبٍ الْهُذَلِيُّ الشَّاعِرُ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 قَدِمْتُ الْمَدِينَةَ</w:t>
      </w:r>
      <w:proofErr w:type="gramStart"/>
      <w:r w:rsidRPr="003F2371">
        <w:rPr>
          <w:rFonts w:ascii="Traditional Arabic" w:hAnsi="Traditional Arabic" w:cs="Traditional Arabic"/>
          <w:b/>
          <w:bCs/>
          <w:color w:val="000000" w:themeColor="text1"/>
          <w:sz w:val="34"/>
          <w:szCs w:val="34"/>
          <w:rtl/>
          <w:lang w:bidi="ar-EG"/>
        </w:rPr>
        <w:t xml:space="preserve"> ,</w:t>
      </w:r>
      <w:proofErr w:type="gramEnd"/>
      <w:r w:rsidRPr="003F2371">
        <w:rPr>
          <w:rFonts w:ascii="Traditional Arabic" w:hAnsi="Traditional Arabic" w:cs="Traditional Arabic"/>
          <w:b/>
          <w:bCs/>
          <w:color w:val="000000" w:themeColor="text1"/>
          <w:sz w:val="34"/>
          <w:szCs w:val="34"/>
          <w:rtl/>
          <w:lang w:bidi="ar-EG"/>
        </w:rPr>
        <w:t xml:space="preserve"> وَلِأَهْلِهَا ضَجِيجٌ بِالْبُكَاءِ , كَضَجِيجِ الْحَجِيجِ أَهَلُّوا جَمِيعًا بِالْإِحْرَامِ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فَقُلْتُ: مَهْ؟ قَالُوا: هَلَكَ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97"/>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إذا</w:t>
      </w:r>
      <w:proofErr w:type="gramEnd"/>
      <w:r w:rsidRPr="003F2371">
        <w:rPr>
          <w:rFonts w:ascii="Traditional Arabic" w:hAnsi="Traditional Arabic" w:cs="Traditional Arabic" w:hint="cs"/>
          <w:b/>
          <w:bCs/>
          <w:color w:val="000000" w:themeColor="text1"/>
          <w:sz w:val="34"/>
          <w:szCs w:val="34"/>
          <w:rtl/>
          <w:lang w:bidi="ar-EG"/>
        </w:rPr>
        <w:t xml:space="preserve"> كان هذا حال الصحابة لخبر موت رسول الله فكيف نتلقف كلمة من أحدهم قالها و هو شديد الحزن وربما غاب عنه في هذا الوقت فسادها وبطلانها ثم ندعي أن الصحابة جميعهم سمعوه و أقروه وهم مشغولون بأشد مصيبة ؟!!</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الثامن</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أن هناك من أنكر من الصحابة وممن ورد عنه الإنكار السيدة عائشة فقد </w:t>
      </w:r>
      <w:r w:rsidRPr="003F2371">
        <w:rPr>
          <w:rFonts w:ascii="Traditional Arabic" w:hAnsi="Traditional Arabic" w:cs="Traditional Arabic"/>
          <w:b/>
          <w:bCs/>
          <w:color w:val="000000" w:themeColor="text1"/>
          <w:sz w:val="34"/>
          <w:szCs w:val="34"/>
          <w:rtl/>
          <w:lang w:bidi="ar-EG"/>
        </w:rPr>
        <w:t xml:space="preserve">روى ابن سعد (2/ 241) بسند صحيح عن </w:t>
      </w:r>
      <w:proofErr w:type="gramStart"/>
      <w:r w:rsidRPr="003F2371">
        <w:rPr>
          <w:rFonts w:ascii="Traditional Arabic" w:hAnsi="Traditional Arabic" w:cs="Traditional Arabic"/>
          <w:b/>
          <w:bCs/>
          <w:color w:val="000000" w:themeColor="text1"/>
          <w:sz w:val="34"/>
          <w:szCs w:val="34"/>
          <w:rtl/>
          <w:lang w:bidi="ar-EG"/>
        </w:rPr>
        <w:t>الحسن- وهو</w:t>
      </w:r>
      <w:proofErr w:type="gramEnd"/>
      <w:r w:rsidRPr="003F2371">
        <w:rPr>
          <w:rFonts w:ascii="Traditional Arabic" w:hAnsi="Traditional Arabic" w:cs="Traditional Arabic"/>
          <w:b/>
          <w:bCs/>
          <w:color w:val="000000" w:themeColor="text1"/>
          <w:sz w:val="34"/>
          <w:szCs w:val="34"/>
          <w:rtl/>
          <w:lang w:bidi="ar-EG"/>
        </w:rPr>
        <w:t xml:space="preserve">: البصري- قال: ائتمروا </w:t>
      </w:r>
      <w:r w:rsidRPr="003F2371">
        <w:rPr>
          <w:rStyle w:val="a4"/>
          <w:rFonts w:ascii="Traditional Arabic" w:hAnsi="Traditional Arabic" w:cs="Traditional Arabic"/>
          <w:b/>
          <w:bCs/>
          <w:color w:val="000000" w:themeColor="text1"/>
          <w:sz w:val="34"/>
          <w:szCs w:val="34"/>
          <w:rtl/>
          <w:lang w:bidi="ar-EG"/>
        </w:rPr>
        <w:footnoteReference w:id="98"/>
      </w:r>
      <w:r w:rsidRPr="003F2371">
        <w:rPr>
          <w:rFonts w:ascii="Traditional Arabic" w:hAnsi="Traditional Arabic" w:cs="Traditional Arabic"/>
          <w:b/>
          <w:bCs/>
          <w:color w:val="000000" w:themeColor="text1"/>
          <w:sz w:val="34"/>
          <w:szCs w:val="34"/>
          <w:rtl/>
          <w:lang w:bidi="ar-EG"/>
        </w:rPr>
        <w:t xml:space="preserve"> أن يدفنوه - صلى الله عليه </w:t>
      </w:r>
      <w:proofErr w:type="spellStart"/>
      <w:r w:rsidRPr="003F2371">
        <w:rPr>
          <w:rFonts w:ascii="Traditional Arabic" w:hAnsi="Traditional Arabic" w:cs="Traditional Arabic"/>
          <w:b/>
          <w:bCs/>
          <w:color w:val="000000" w:themeColor="text1"/>
          <w:sz w:val="34"/>
          <w:szCs w:val="34"/>
          <w:rtl/>
          <w:lang w:bidi="ar-EG"/>
        </w:rPr>
        <w:t>وآله</w:t>
      </w:r>
      <w:proofErr w:type="spellEnd"/>
      <w:r w:rsidRPr="003F2371">
        <w:rPr>
          <w:rFonts w:ascii="Traditional Arabic" w:hAnsi="Traditional Arabic" w:cs="Traditional Arabic"/>
          <w:b/>
          <w:bCs/>
          <w:color w:val="000000" w:themeColor="text1"/>
          <w:sz w:val="34"/>
          <w:szCs w:val="34"/>
          <w:rtl/>
          <w:lang w:bidi="ar-EG"/>
        </w:rPr>
        <w:t xml:space="preserve"> وسلم - في المسجد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فقالت عائشة: إن رسول الله - صلى الله عليه </w:t>
      </w:r>
      <w:proofErr w:type="spellStart"/>
      <w:r w:rsidRPr="003F2371">
        <w:rPr>
          <w:rFonts w:ascii="Traditional Arabic" w:hAnsi="Traditional Arabic" w:cs="Traditional Arabic"/>
          <w:b/>
          <w:bCs/>
          <w:color w:val="000000" w:themeColor="text1"/>
          <w:sz w:val="34"/>
          <w:szCs w:val="34"/>
          <w:rtl/>
          <w:lang w:bidi="ar-EG"/>
        </w:rPr>
        <w:t>وآله</w:t>
      </w:r>
      <w:proofErr w:type="spellEnd"/>
      <w:r w:rsidRPr="003F2371">
        <w:rPr>
          <w:rFonts w:ascii="Traditional Arabic" w:hAnsi="Traditional Arabic" w:cs="Traditional Arabic"/>
          <w:b/>
          <w:bCs/>
          <w:color w:val="000000" w:themeColor="text1"/>
          <w:sz w:val="34"/>
          <w:szCs w:val="34"/>
          <w:rtl/>
          <w:lang w:bidi="ar-EG"/>
        </w:rPr>
        <w:t xml:space="preserve"> وسلم - كان واضعاً رأسه في حجري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إذ قال: «قاتل الله أقواماً اتخذوا قبور أنبيائهم مساجد»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واجتمع رأيهم أن يدفنوه حيث قبض في بيت عائشة</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99"/>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548DD4" w:themeColor="text2" w:themeTint="99"/>
          <w:sz w:val="34"/>
          <w:szCs w:val="34"/>
          <w:rtl/>
          <w:lang w:bidi="ar-EG"/>
        </w:rPr>
        <w:lastRenderedPageBreak/>
        <w:t>شبهة 13</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كانت عائشة</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رضي الله عنها </w:t>
      </w:r>
      <w:proofErr w:type="gramStart"/>
      <w:r w:rsidRPr="003F2371">
        <w:rPr>
          <w:rFonts w:ascii="Traditional Arabic" w:hAnsi="Traditional Arabic" w:cs="Traditional Arabic" w:hint="cs"/>
          <w:b/>
          <w:bCs/>
          <w:color w:val="548DD4" w:themeColor="text2" w:themeTint="99"/>
          <w:sz w:val="34"/>
          <w:szCs w:val="34"/>
          <w:rtl/>
          <w:lang w:bidi="ar-EG"/>
        </w:rPr>
        <w:t>-</w:t>
      </w:r>
      <w:r w:rsidR="006A4856"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تصلي</w:t>
      </w:r>
      <w:proofErr w:type="gramEnd"/>
      <w:r w:rsidRPr="003F2371">
        <w:rPr>
          <w:rFonts w:ascii="Traditional Arabic" w:hAnsi="Traditional Arabic" w:cs="Traditional Arabic"/>
          <w:b/>
          <w:bCs/>
          <w:color w:val="548DD4" w:themeColor="text2" w:themeTint="99"/>
          <w:sz w:val="34"/>
          <w:szCs w:val="34"/>
          <w:rtl/>
          <w:lang w:bidi="ar-EG"/>
        </w:rPr>
        <w:t xml:space="preserve"> في حجرتها والرسول </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صلى الله عليه وسلم</w:t>
      </w:r>
      <w:r w:rsidRP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مقبور فيها</w:t>
      </w:r>
      <w:r w:rsidRPr="003F2371">
        <w:rPr>
          <w:rFonts w:ascii="Traditional Arabic" w:hAnsi="Traditional Arabic" w:cs="Traditional Arabic" w:hint="cs"/>
          <w:b/>
          <w:bCs/>
          <w:color w:val="548DD4" w:themeColor="text2" w:themeTint="99"/>
          <w:sz w:val="34"/>
          <w:szCs w:val="34"/>
          <w:rtl/>
          <w:lang w:bidi="ar-EG"/>
        </w:rPr>
        <w:t xml:space="preserve"> فهي كانت تصلي عند القبر</w:t>
      </w:r>
      <w:r w:rsid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hint="cs"/>
          <w:b/>
          <w:bCs/>
          <w:color w:val="548DD4" w:themeColor="text2" w:themeTint="99"/>
          <w:sz w:val="34"/>
          <w:szCs w:val="34"/>
          <w:rtl/>
          <w:lang w:bidi="ar-EG"/>
        </w:rPr>
        <w:t>ولو كانت الصلاة عند القبر غير جائزة ما فعلت</w:t>
      </w:r>
      <w:r w:rsid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والجواب دفن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في بيت عائشة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رضي الله عنها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لا دلالة فيه على أنها كانت تصلي عند القبر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ولا في مكان القبر من وجوه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الأول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من المعلوم أن النبي -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دفن في جزء من البيت لا</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كل البيت ف</w:t>
      </w:r>
      <w:r w:rsidRPr="003F2371">
        <w:rPr>
          <w:rFonts w:ascii="Traditional Arabic" w:hAnsi="Traditional Arabic" w:cs="Traditional Arabic"/>
          <w:b/>
          <w:bCs/>
          <w:color w:val="000000" w:themeColor="text1"/>
          <w:sz w:val="34"/>
          <w:szCs w:val="34"/>
          <w:rtl/>
          <w:lang w:bidi="ar-EG"/>
        </w:rPr>
        <w:t xml:space="preserve">قَدْ عُلِمَ بِالتَّوَاتُرِ أَنَّهُ </w:t>
      </w:r>
      <w:r w:rsidRP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عَلَيْهِ الصَّلَاةُ وَالسَّلَامُ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دُفِنَ فِي حُجْرَةِ عَائِشَةَ الَّتِي كَانَتْ تَخْتَصُّ بِهَا شَرْقِيَّ مَسْجِدِهِ فِي الزَّاوِيَةِ الْغَرْبِيَّةِ الْقِبْلِيَّةِ مِنَ الْحُجْرَةِ</w:t>
      </w:r>
      <w:r w:rsidRPr="003F2371">
        <w:rPr>
          <w:rStyle w:val="a4"/>
          <w:rFonts w:ascii="Traditional Arabic" w:hAnsi="Traditional Arabic" w:cs="Traditional Arabic"/>
          <w:b/>
          <w:bCs/>
          <w:color w:val="000000" w:themeColor="text1"/>
          <w:sz w:val="34"/>
          <w:szCs w:val="34"/>
          <w:rtl/>
          <w:lang w:bidi="ar-EG"/>
        </w:rPr>
        <w:footnoteReference w:id="100"/>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252525"/>
          <w:sz w:val="34"/>
          <w:szCs w:val="34"/>
          <w:shd w:val="clear" w:color="auto" w:fill="FFFFFF"/>
          <w:rtl/>
        </w:rPr>
        <w:t>وقد جُعل رأس</w:t>
      </w:r>
      <w:r w:rsidR="006A4856" w:rsidRPr="003F2371">
        <w:rPr>
          <w:rFonts w:ascii="Traditional Arabic" w:hAnsi="Traditional Arabic" w:cs="Traditional Arabic" w:hint="cs"/>
          <w:b/>
          <w:bCs/>
          <w:color w:val="252525"/>
          <w:sz w:val="34"/>
          <w:szCs w:val="34"/>
          <w:shd w:val="clear" w:color="auto" w:fill="FFFFFF"/>
          <w:rtl/>
        </w:rPr>
        <w:t xml:space="preserve"> </w:t>
      </w:r>
      <w:r w:rsidRPr="003F2371">
        <w:rPr>
          <w:rFonts w:ascii="Traditional Arabic" w:hAnsi="Traditional Arabic" w:cs="Traditional Arabic" w:hint="cs"/>
          <w:b/>
          <w:bCs/>
          <w:color w:val="000000" w:themeColor="text1"/>
          <w:sz w:val="34"/>
          <w:szCs w:val="34"/>
          <w:rtl/>
          <w:lang w:bidi="ar-EG"/>
        </w:rPr>
        <w:t xml:space="preserve">النبي -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252525"/>
          <w:sz w:val="34"/>
          <w:szCs w:val="34"/>
          <w:shd w:val="clear" w:color="auto" w:fill="FFFFFF"/>
          <w:rtl/>
        </w:rPr>
        <w:t>إلى المغرب</w:t>
      </w:r>
      <w:r w:rsidR="003F2371">
        <w:rPr>
          <w:rFonts w:ascii="Traditional Arabic" w:hAnsi="Traditional Arabic" w:cs="Traditional Arabic"/>
          <w:b/>
          <w:bCs/>
          <w:color w:val="252525"/>
          <w:sz w:val="34"/>
          <w:szCs w:val="34"/>
          <w:shd w:val="clear" w:color="auto" w:fill="FFFFFF"/>
          <w:rtl/>
        </w:rPr>
        <w:t xml:space="preserve">، </w:t>
      </w:r>
      <w:r w:rsidRPr="003F2371">
        <w:rPr>
          <w:rFonts w:ascii="Traditional Arabic" w:hAnsi="Traditional Arabic" w:cs="Traditional Arabic"/>
          <w:b/>
          <w:bCs/>
          <w:color w:val="252525"/>
          <w:sz w:val="34"/>
          <w:szCs w:val="34"/>
          <w:shd w:val="clear" w:color="auto" w:fill="FFFFFF"/>
          <w:rtl/>
        </w:rPr>
        <w:t>ورجلاه إلى المشرق</w:t>
      </w:r>
      <w:r w:rsidR="003F2371">
        <w:rPr>
          <w:rFonts w:ascii="Traditional Arabic" w:hAnsi="Traditional Arabic" w:cs="Traditional Arabic"/>
          <w:b/>
          <w:bCs/>
          <w:color w:val="252525"/>
          <w:sz w:val="34"/>
          <w:szCs w:val="34"/>
          <w:shd w:val="clear" w:color="auto" w:fill="FFFFFF"/>
          <w:rtl/>
        </w:rPr>
        <w:t xml:space="preserve">، </w:t>
      </w:r>
      <w:r w:rsidRPr="003F2371">
        <w:rPr>
          <w:rFonts w:ascii="Traditional Arabic" w:hAnsi="Traditional Arabic" w:cs="Traditional Arabic"/>
          <w:b/>
          <w:bCs/>
          <w:color w:val="252525"/>
          <w:sz w:val="34"/>
          <w:szCs w:val="34"/>
          <w:shd w:val="clear" w:color="auto" w:fill="FFFFFF"/>
          <w:rtl/>
        </w:rPr>
        <w:t>ووجه إلى القبلة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إذ كان النبي -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قد دفن في جزء من البيت لا كل البيت ففي بقية البيت متسع للصلاة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وفرق بين الصلاة عند مكان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 بيت به قبر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الثاني</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دفن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في بيت عائشة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رضي الله عنها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ليس نصا في أنها كانت تصلي عند مكان قبره إذ البيت من بيوت الناس معروف </w:t>
      </w:r>
      <w:r w:rsidRPr="003F2371">
        <w:rPr>
          <w:rStyle w:val="a4"/>
          <w:rFonts w:ascii="Traditional Arabic" w:hAnsi="Traditional Arabic" w:cs="Traditional Arabic"/>
          <w:b/>
          <w:bCs/>
          <w:color w:val="000000"/>
          <w:sz w:val="34"/>
          <w:szCs w:val="34"/>
          <w:rtl/>
          <w:lang w:bidi="ar-EG"/>
        </w:rPr>
        <w:footnoteReference w:id="101"/>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عادة يتكون البيت من أكثر من مكان كمكان للنوم</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مكان للأمتعة من طعام وشراب وملبس</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مكان لإعداد الطعام والشراب و مكان لاستقبال الضيوف</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قد يكون مكان الطعام و الشراب هو مكان استقبال الضيوف</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هناك مكان للصلاة وقد يكون بجانب مكان النوم أو في مكان الطعام والشراب</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rPr>
          <w:rFonts w:ascii="Traditional Arabic" w:hAnsi="Traditional Arabic" w:cs="Traditional Arabic"/>
          <w:b/>
          <w:bCs/>
          <w:color w:val="000000"/>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 xml:space="preserve">و </w:t>
      </w:r>
      <w:r w:rsidRPr="003F2371">
        <w:rPr>
          <w:rFonts w:ascii="Traditional Arabic" w:hAnsi="Traditional Arabic" w:cs="Traditional Arabic"/>
          <w:b/>
          <w:bCs/>
          <w:color w:val="000000" w:themeColor="text1"/>
          <w:sz w:val="34"/>
          <w:szCs w:val="34"/>
          <w:rtl/>
          <w:lang w:bidi="ar-EG"/>
        </w:rPr>
        <w:t>عن جابر</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 -</w:t>
      </w:r>
      <w:r w:rsidRPr="003F2371">
        <w:rPr>
          <w:rFonts w:ascii="Traditional Arabic" w:hAnsi="Traditional Arabic" w:cs="Traditional Arabic"/>
          <w:b/>
          <w:bCs/>
          <w:color w:val="000000" w:themeColor="text1"/>
          <w:sz w:val="34"/>
          <w:szCs w:val="34"/>
          <w:rtl/>
          <w:lang w:bidi="ar-EG"/>
        </w:rPr>
        <w:t xml:space="preserve"> قال: ركبَ رسولُ الله - صلى الله عليه وسلم - فرساً بالمدينة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فصَرَعَه على جِذْمِ نخلةٍ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فانفكَّت قَدَمُه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فأتيناه نعوده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فوجدناه في مَشرُبةٍ لعائشةَ يُسبِّحُ جالساً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فقُمنا خلفَه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فسكت عنَّا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أتيناه مرَّةً أُخرى نَعودُه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فصلّى المكتوبةَ جالساً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فقُمنا خلفَه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فأشار إلينا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فقَعَدنا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فلمَّا قضى الصَّلاةَ قال: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إذا صلَّى الإمامُ جالساً فصلُّوا جُلوساً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وإذا صلَّى الإمامُ قائماً فصلوا قياماً ولا تفعلوا كما يفعلُ أهلُ فارسٍ بعُظمائها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02"/>
      </w:r>
      <w:r w:rsidRPr="003F2371">
        <w:rPr>
          <w:rFonts w:ascii="Traditional Arabic" w:hAnsi="Traditional Arabic" w:cs="Traditional Arabic" w:hint="cs"/>
          <w:b/>
          <w:bCs/>
          <w:color w:val="000000" w:themeColor="text1"/>
          <w:sz w:val="34"/>
          <w:szCs w:val="34"/>
          <w:rtl/>
          <w:lang w:bidi="ar-EG"/>
        </w:rPr>
        <w:t xml:space="preserve"> الشاهد من الحديث قول </w:t>
      </w:r>
      <w:r w:rsidRPr="003F2371">
        <w:rPr>
          <w:rFonts w:ascii="Traditional Arabic" w:hAnsi="Traditional Arabic" w:cs="Traditional Arabic"/>
          <w:b/>
          <w:bCs/>
          <w:color w:val="000000" w:themeColor="text1"/>
          <w:sz w:val="34"/>
          <w:szCs w:val="34"/>
          <w:rtl/>
          <w:lang w:bidi="ar-EG"/>
        </w:rPr>
        <w:t>جابر</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مشربة لعائشة " و ليس مشربة عائشة مما يدل على وجود أكثر من مشربة في بيت عائشة و أن بيت عائشة </w:t>
      </w:r>
      <w:r w:rsidRPr="003F2371">
        <w:rPr>
          <w:rFonts w:ascii="Traditional Arabic" w:hAnsi="Traditional Arabic" w:cs="Traditional Arabic"/>
          <w:b/>
          <w:bCs/>
          <w:color w:val="000000" w:themeColor="text1"/>
          <w:sz w:val="34"/>
          <w:szCs w:val="34"/>
          <w:rtl/>
          <w:lang w:bidi="ar-EG"/>
        </w:rPr>
        <w:t>- رَضِيَ اللَّهُ عَنْهَا –</w:t>
      </w:r>
      <w:r w:rsidRPr="003F2371">
        <w:rPr>
          <w:rFonts w:ascii="Traditional Arabic" w:hAnsi="Traditional Arabic" w:cs="Traditional Arabic" w:hint="cs"/>
          <w:b/>
          <w:bCs/>
          <w:color w:val="000000" w:themeColor="text1"/>
          <w:sz w:val="34"/>
          <w:szCs w:val="34"/>
          <w:rtl/>
          <w:lang w:bidi="ar-EG"/>
        </w:rPr>
        <w:t xml:space="preserve"> كان مقسما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t>و</w:t>
      </w:r>
      <w:r w:rsidRPr="003F2371">
        <w:rPr>
          <w:rFonts w:ascii="Traditional Arabic" w:hAnsi="Traditional Arabic" w:cs="Traditional Arabic"/>
          <w:b/>
          <w:bCs/>
          <w:color w:val="000000"/>
          <w:sz w:val="34"/>
          <w:szCs w:val="34"/>
          <w:rtl/>
          <w:lang w:bidi="ar-EG"/>
        </w:rPr>
        <w:t>عَنْ حُذَيْفَةَ بْنِ أَسِيدٍ أَبِي سَرِيحَةَ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وَكَانَ مِنْ أَصْحَابِ الشَّجَرَةِ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قَالَ: كُنَّا </w:t>
      </w:r>
      <w:r w:rsidRPr="003F2371">
        <w:rPr>
          <w:rFonts w:ascii="Traditional Arabic" w:hAnsi="Traditional Arabic" w:cs="Traditional Arabic"/>
          <w:b/>
          <w:bCs/>
          <w:color w:val="000000" w:themeColor="text1"/>
          <w:sz w:val="34"/>
          <w:szCs w:val="34"/>
          <w:rtl/>
          <w:lang w:bidi="ar-EG"/>
        </w:rPr>
        <w:t>فِي ظِلِّ حَائِطٍ</w:t>
      </w:r>
      <w:r w:rsidRPr="003F2371">
        <w:rPr>
          <w:rFonts w:ascii="Traditional Arabic" w:hAnsi="Traditional Arabic" w:cs="Traditional Arabic"/>
          <w:b/>
          <w:bCs/>
          <w:color w:val="000000"/>
          <w:sz w:val="34"/>
          <w:szCs w:val="34"/>
          <w:rtl/>
          <w:lang w:bidi="ar-EG"/>
        </w:rPr>
        <w:t xml:space="preserve"> فِي مَشْرُبَةٍ لِعَائِشَةَ أُمِّ الْمُؤْمِنِينَ وَنَحْنُ نَذْكُرُ </w:t>
      </w:r>
      <w:proofErr w:type="gramStart"/>
      <w:r w:rsidRPr="003F2371">
        <w:rPr>
          <w:rFonts w:ascii="Traditional Arabic" w:hAnsi="Traditional Arabic" w:cs="Traditional Arabic"/>
          <w:b/>
          <w:bCs/>
          <w:color w:val="000000"/>
          <w:sz w:val="34"/>
          <w:szCs w:val="34"/>
          <w:rtl/>
          <w:lang w:bidi="ar-EG"/>
        </w:rPr>
        <w:t>السَّاعَةَ</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03"/>
      </w:r>
      <w:r w:rsidRPr="003F2371">
        <w:rPr>
          <w:rFonts w:ascii="Traditional Arabic" w:hAnsi="Traditional Arabic" w:cs="Traditional Arabic" w:hint="cs"/>
          <w:b/>
          <w:bCs/>
          <w:color w:val="000000" w:themeColor="text1"/>
          <w:sz w:val="34"/>
          <w:szCs w:val="34"/>
          <w:rtl/>
          <w:lang w:bidi="ar-EG"/>
        </w:rPr>
        <w:t xml:space="preserve"> الشاهد</w:t>
      </w:r>
      <w:proofErr w:type="gramEnd"/>
      <w:r w:rsidRPr="003F2371">
        <w:rPr>
          <w:rFonts w:ascii="Traditional Arabic" w:hAnsi="Traditional Arabic" w:cs="Traditional Arabic" w:hint="cs"/>
          <w:b/>
          <w:bCs/>
          <w:color w:val="000000" w:themeColor="text1"/>
          <w:sz w:val="34"/>
          <w:szCs w:val="34"/>
          <w:rtl/>
          <w:lang w:bidi="ar-EG"/>
        </w:rPr>
        <w:t xml:space="preserve">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قول </w:t>
      </w:r>
      <w:r w:rsidRPr="003F2371">
        <w:rPr>
          <w:rFonts w:ascii="Traditional Arabic" w:hAnsi="Traditional Arabic" w:cs="Traditional Arabic"/>
          <w:b/>
          <w:bCs/>
          <w:color w:val="000000"/>
          <w:sz w:val="34"/>
          <w:szCs w:val="34"/>
          <w:rtl/>
          <w:lang w:bidi="ar-EG"/>
        </w:rPr>
        <w:t>حُذَيْفَةَ بْنِ أَسِيدٍ</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 xml:space="preserve"> مَشْرُبَةٍ لِعَائِشَةَ</w:t>
      </w:r>
      <w:r w:rsidRPr="003F2371">
        <w:rPr>
          <w:rFonts w:ascii="Traditional Arabic" w:hAnsi="Traditional Arabic" w:cs="Traditional Arabic" w:hint="cs"/>
          <w:b/>
          <w:bCs/>
          <w:color w:val="000000" w:themeColor="text1"/>
          <w:sz w:val="34"/>
          <w:szCs w:val="34"/>
          <w:rtl/>
          <w:lang w:bidi="ar-EG"/>
        </w:rPr>
        <w:t xml:space="preserve"> " و ليس مشربة عائشة مما يدل على وجود أكثر من مشربة في بيت عائشة و أن بيت عائشة </w:t>
      </w:r>
      <w:r w:rsidRPr="003F2371">
        <w:rPr>
          <w:rFonts w:ascii="Traditional Arabic" w:hAnsi="Traditional Arabic" w:cs="Traditional Arabic"/>
          <w:b/>
          <w:bCs/>
          <w:color w:val="000000" w:themeColor="text1"/>
          <w:sz w:val="34"/>
          <w:szCs w:val="34"/>
          <w:rtl/>
          <w:lang w:bidi="ar-EG"/>
        </w:rPr>
        <w:t>- رَضِيَ اللَّهُ عَنْهَا –</w:t>
      </w:r>
      <w:r w:rsidRPr="003F2371">
        <w:rPr>
          <w:rFonts w:ascii="Traditional Arabic" w:hAnsi="Traditional Arabic" w:cs="Traditional Arabic" w:hint="cs"/>
          <w:b/>
          <w:bCs/>
          <w:color w:val="000000" w:themeColor="text1"/>
          <w:sz w:val="34"/>
          <w:szCs w:val="34"/>
          <w:rtl/>
          <w:lang w:bidi="ar-EG"/>
        </w:rPr>
        <w:t xml:space="preserve"> كان مقسما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عَنِ الزُّهْرِيِّ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أَخْبَرَنِي عُرْوَةُ بْنُ الزُّبَيْرِ قَالَ: جَلَسَ رَجُلٌ بِفِنَاءِ حُجْرَةِ عَائِشَةَ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فَجَعَلَ يَتَحَدَّثُ</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فَقَالَتْ عَائِشَةُ: «لَوْلَا أَنِّي كُنْتُ أُسَبِّحُ لَقُلْتُ لَهُ مَا كَانَ رَسُولُ اللَّهِ يَسْرُدُ الْحَدِيثَ كَسَرْدِكُمْ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إِنَّمَا كَانَ حَدِيثُ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فَصْلًا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تَفْهَمُهُ الْقُلُوبُ</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04"/>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الشاهد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قول </w:t>
      </w:r>
      <w:r w:rsidRPr="003F2371">
        <w:rPr>
          <w:rFonts w:ascii="Traditional Arabic" w:hAnsi="Traditional Arabic" w:cs="Traditional Arabic"/>
          <w:b/>
          <w:bCs/>
          <w:color w:val="000000" w:themeColor="text1"/>
          <w:sz w:val="34"/>
          <w:szCs w:val="34"/>
          <w:rtl/>
          <w:lang w:bidi="ar-EG"/>
        </w:rPr>
        <w:t>عُرْوَة بْنُ الزُّبَيْرِ</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بِفِنَاءِ حُجْرَةِ عَائِشَةَ</w:t>
      </w:r>
      <w:r w:rsidRPr="003F2371">
        <w:rPr>
          <w:rFonts w:ascii="Traditional Arabic" w:hAnsi="Traditional Arabic" w:cs="Traditional Arabic" w:hint="cs"/>
          <w:b/>
          <w:bCs/>
          <w:color w:val="000000" w:themeColor="text1"/>
          <w:sz w:val="34"/>
          <w:szCs w:val="34"/>
          <w:rtl/>
          <w:lang w:bidi="ar-EG"/>
        </w:rPr>
        <w:t xml:space="preserve"> " مما يدل أن بيت عائشة </w:t>
      </w:r>
      <w:proofErr w:type="gramStart"/>
      <w:r w:rsidRPr="003F2371">
        <w:rPr>
          <w:rFonts w:ascii="Traditional Arabic" w:hAnsi="Traditional Arabic" w:cs="Traditional Arabic"/>
          <w:b/>
          <w:bCs/>
          <w:color w:val="000000" w:themeColor="text1"/>
          <w:sz w:val="34"/>
          <w:szCs w:val="34"/>
          <w:rtl/>
          <w:lang w:bidi="ar-EG"/>
        </w:rPr>
        <w:t>- رَضِيَ</w:t>
      </w:r>
      <w:proofErr w:type="gramEnd"/>
      <w:r w:rsidRPr="003F2371">
        <w:rPr>
          <w:rFonts w:ascii="Traditional Arabic" w:hAnsi="Traditional Arabic" w:cs="Traditional Arabic"/>
          <w:b/>
          <w:bCs/>
          <w:color w:val="000000" w:themeColor="text1"/>
          <w:sz w:val="34"/>
          <w:szCs w:val="34"/>
          <w:rtl/>
          <w:lang w:bidi="ar-EG"/>
        </w:rPr>
        <w:t xml:space="preserve"> اللَّهُ عَنْهَا –</w:t>
      </w:r>
      <w:r w:rsidRPr="003F2371">
        <w:rPr>
          <w:rFonts w:ascii="Traditional Arabic" w:hAnsi="Traditional Arabic" w:cs="Traditional Arabic" w:hint="cs"/>
          <w:b/>
          <w:bCs/>
          <w:color w:val="000000" w:themeColor="text1"/>
          <w:sz w:val="34"/>
          <w:szCs w:val="34"/>
          <w:rtl/>
          <w:lang w:bidi="ar-EG"/>
        </w:rPr>
        <w:t xml:space="preserve"> كان فيه فناء مما يدل أن بيتها كان مقسما إلى أجزاء</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المقصود أن بيت عائشة </w:t>
      </w:r>
      <w:proofErr w:type="gramStart"/>
      <w:r w:rsidRPr="003F2371">
        <w:rPr>
          <w:rFonts w:ascii="Traditional Arabic" w:hAnsi="Traditional Arabic" w:cs="Traditional Arabic"/>
          <w:b/>
          <w:bCs/>
          <w:color w:val="000000" w:themeColor="text1"/>
          <w:sz w:val="34"/>
          <w:szCs w:val="34"/>
          <w:rtl/>
          <w:lang w:bidi="ar-EG"/>
        </w:rPr>
        <w:t>- رَضِيَ</w:t>
      </w:r>
      <w:proofErr w:type="gramEnd"/>
      <w:r w:rsidRPr="003F2371">
        <w:rPr>
          <w:rFonts w:ascii="Traditional Arabic" w:hAnsi="Traditional Arabic" w:cs="Traditional Arabic"/>
          <w:b/>
          <w:bCs/>
          <w:color w:val="000000" w:themeColor="text1"/>
          <w:sz w:val="34"/>
          <w:szCs w:val="34"/>
          <w:rtl/>
          <w:lang w:bidi="ar-EG"/>
        </w:rPr>
        <w:t xml:space="preserve"> اللَّهُ عَنْهَا –</w:t>
      </w:r>
      <w:r w:rsidRPr="003F2371">
        <w:rPr>
          <w:rFonts w:ascii="Traditional Arabic" w:hAnsi="Traditional Arabic" w:cs="Traditional Arabic" w:hint="cs"/>
          <w:b/>
          <w:bCs/>
          <w:color w:val="000000" w:themeColor="text1"/>
          <w:sz w:val="34"/>
          <w:szCs w:val="34"/>
          <w:rtl/>
          <w:lang w:bidi="ar-EG"/>
        </w:rPr>
        <w:t xml:space="preserve"> كان مكونا من أكثر من جزء فمكان القبر ليس بلازم أن يكون مكان الصلاة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الثالث</w:t>
      </w:r>
      <w:r w:rsid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وعلى التسليم الجدلي بأن البيت لم يكن مقسما فإن البيت أربعة أجزاء وهي</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شمال شرق و شمال غرب و جنوب شرق وجنوب غرب</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النبي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دفن في الزاوية الغربية الجنوبية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وبالتالي هناك ثلاثة أجزاء ليس فيها قبر و لا مكان قبر لكن بجوار مكان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المحرم الصلاة عند القبر أو علي القبر أو في القبر أو إلى القبر وليس في مكان بجوار مكان القبر باعتبار أنه سكن فعائشة </w:t>
      </w:r>
      <w:r w:rsidRPr="003F2371">
        <w:rPr>
          <w:rFonts w:ascii="Traditional Arabic" w:hAnsi="Traditional Arabic" w:cs="Traditional Arabic"/>
          <w:b/>
          <w:bCs/>
          <w:color w:val="000000" w:themeColor="text1"/>
          <w:sz w:val="34"/>
          <w:szCs w:val="34"/>
          <w:rtl/>
          <w:lang w:bidi="ar-EG"/>
        </w:rPr>
        <w:t>- رَضِيَ اللَّهُ عَنْهَا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كانت تسكن في بيتها و في</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مكان غير مكان القبر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مَعَ</w:t>
      </w:r>
      <w:proofErr w:type="gramEnd"/>
      <w:r w:rsidRPr="003F2371">
        <w:rPr>
          <w:rFonts w:ascii="Traditional Arabic" w:hAnsi="Traditional Arabic" w:cs="Traditional Arabic"/>
          <w:b/>
          <w:bCs/>
          <w:color w:val="000000" w:themeColor="text1"/>
          <w:sz w:val="34"/>
          <w:szCs w:val="34"/>
          <w:rtl/>
          <w:lang w:bidi="ar-EG"/>
        </w:rPr>
        <w:t xml:space="preserve"> أَنَّ قَبْرَهُ مِنْ حِينِ دُفِنَ لَمْ يُمَكَّنْ أَحَدٌ مِنْ الدُّخُولِ إلَيْهِ لَا لِزِيَارَةِ وَلَا لِصَلَاةِ وَلَا لِدُعَاءِ وَلَا غَيْرِ ذَلِكَ. وَلَكِنْ كَانَتْ عَائِشَةُ فِيهِ لِأَنَّهُ بَيْتُهَا. وَكَانَتْ نَاحِيَةً عَنْ الْقُبُورِ؛ لِأَنَّ الْقُبُورَ فِي مُقَدِّمِ الْحُجْرَةِ وَكَانَتْ هِيَ فِي مُؤَخِّرِ الْحُجْرَةِ. وَلَمْ يَكُنْ الصَّحَابَةُ يَدْخُلُونَ إلَى </w:t>
      </w:r>
      <w:proofErr w:type="gramStart"/>
      <w:r w:rsidRPr="003F2371">
        <w:rPr>
          <w:rFonts w:ascii="Traditional Arabic" w:hAnsi="Traditional Arabic" w:cs="Traditional Arabic"/>
          <w:b/>
          <w:bCs/>
          <w:color w:val="000000" w:themeColor="text1"/>
          <w:sz w:val="34"/>
          <w:szCs w:val="34"/>
          <w:rtl/>
          <w:lang w:bidi="ar-EG"/>
        </w:rPr>
        <w:t>هُنَاكَ</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Style w:val="a4"/>
          <w:rFonts w:ascii="Traditional Arabic" w:hAnsi="Traditional Arabic" w:cs="Traditional Arabic"/>
          <w:b/>
          <w:bCs/>
          <w:color w:val="000000" w:themeColor="text1"/>
          <w:sz w:val="34"/>
          <w:szCs w:val="34"/>
          <w:rtl/>
          <w:lang w:bidi="ar-EG"/>
        </w:rPr>
        <w:footnoteReference w:id="105"/>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الصلاة</w:t>
      </w:r>
      <w:proofErr w:type="gramEnd"/>
      <w:r w:rsidRPr="003F2371">
        <w:rPr>
          <w:rFonts w:ascii="Traditional Arabic" w:hAnsi="Traditional Arabic" w:cs="Traditional Arabic" w:hint="cs"/>
          <w:b/>
          <w:bCs/>
          <w:color w:val="000000" w:themeColor="text1"/>
          <w:sz w:val="34"/>
          <w:szCs w:val="34"/>
          <w:rtl/>
          <w:lang w:bidi="ar-EG"/>
        </w:rPr>
        <w:t xml:space="preserve"> بجوار مكان القبر ليست كالصلاة في مكان القبر</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ومثله الصلاة في</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مسجد بجانبه قبر ليست كالصلاة في مسجد بني على 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ومثله الصلاة بجوار مكان الحمام ليست كالصلاة في الحمام</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والصلاة في معاطن الإبل ليست كالصلاة في مكان بجوار معاطن الإبل</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الرابع</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عَمْرِو بْنِ مَيْمُونٍ الأَوْدِيِّ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رَأَيْتُ عُمَرَ بْنَ الخَطَّابِ</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يَا عَبْدَ اللَّهِ بْنَ عُمَرَ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اذْهَبْ إِلَى أُمِّ المُؤْمِنِينَ عَائِشَةَ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فَقُلْ: يَقْرَأُ عُمَرُ بْنُ الخَطَّابِ عَلَيْكِ السَّلاَمَ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سَلْهَا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أَنْ </w:t>
      </w:r>
      <w:r w:rsidRPr="003F2371">
        <w:rPr>
          <w:rFonts w:ascii="Traditional Arabic" w:hAnsi="Traditional Arabic" w:cs="Traditional Arabic"/>
          <w:b/>
          <w:bCs/>
          <w:color w:val="000000" w:themeColor="text1"/>
          <w:sz w:val="34"/>
          <w:szCs w:val="34"/>
          <w:rtl/>
          <w:lang w:bidi="ar-EG"/>
        </w:rPr>
        <w:lastRenderedPageBreak/>
        <w:t>أُدْفَنَ مَعَ صَاحِبَيَّ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قَالَتْ: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كُنْتُ أُرِيدُهُ لِنَفْسِي </w:t>
      </w:r>
      <w:proofErr w:type="spellStart"/>
      <w:r w:rsidRPr="003F2371">
        <w:rPr>
          <w:rFonts w:ascii="Traditional Arabic" w:hAnsi="Traditional Arabic" w:cs="Traditional Arabic"/>
          <w:b/>
          <w:bCs/>
          <w:color w:val="000000" w:themeColor="text1"/>
          <w:sz w:val="34"/>
          <w:szCs w:val="34"/>
          <w:rtl/>
          <w:lang w:bidi="ar-EG"/>
        </w:rPr>
        <w:t>فَلَأُوثِرَنَّهُ</w:t>
      </w:r>
      <w:proofErr w:type="spellEnd"/>
      <w:r w:rsidRPr="003F2371">
        <w:rPr>
          <w:rFonts w:ascii="Traditional Arabic" w:hAnsi="Traditional Arabic" w:cs="Traditional Arabic"/>
          <w:b/>
          <w:bCs/>
          <w:color w:val="000000" w:themeColor="text1"/>
          <w:sz w:val="34"/>
          <w:szCs w:val="34"/>
          <w:rtl/>
          <w:lang w:bidi="ar-EG"/>
        </w:rPr>
        <w:t xml:space="preserve"> اليَوْمَ عَلَى نَفْسِي</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06"/>
      </w:r>
      <w:r w:rsidRPr="003F2371">
        <w:rPr>
          <w:rFonts w:ascii="Traditional Arabic" w:hAnsi="Traditional Arabic" w:cs="Traditional Arabic"/>
          <w:b/>
          <w:bCs/>
          <w:color w:val="000000" w:themeColor="text1"/>
          <w:sz w:val="34"/>
          <w:szCs w:val="34"/>
          <w:rtl/>
          <w:lang w:bidi="ar-EG"/>
        </w:rPr>
        <w:t xml:space="preserve"> الشاهد قول عائشة - رَضِيَ اللَّهُ عَنْهَا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 كُنْتُ أُرِيدُهُ لِنَفْسِي </w:t>
      </w:r>
      <w:proofErr w:type="spellStart"/>
      <w:r w:rsidRPr="003F2371">
        <w:rPr>
          <w:rFonts w:ascii="Traditional Arabic" w:hAnsi="Traditional Arabic" w:cs="Traditional Arabic"/>
          <w:b/>
          <w:bCs/>
          <w:color w:val="000000" w:themeColor="text1"/>
          <w:sz w:val="34"/>
          <w:szCs w:val="34"/>
          <w:rtl/>
          <w:lang w:bidi="ar-EG"/>
        </w:rPr>
        <w:t>فَلَأُوثِرَنَّهُ</w:t>
      </w:r>
      <w:proofErr w:type="spellEnd"/>
      <w:r w:rsidRPr="003F2371">
        <w:rPr>
          <w:rFonts w:ascii="Traditional Arabic" w:hAnsi="Traditional Arabic" w:cs="Traditional Arabic"/>
          <w:b/>
          <w:bCs/>
          <w:color w:val="000000" w:themeColor="text1"/>
          <w:sz w:val="34"/>
          <w:szCs w:val="34"/>
          <w:rtl/>
          <w:lang w:bidi="ar-EG"/>
        </w:rPr>
        <w:t xml:space="preserve"> اليَوْمَ عَلَى نَفْسِي " يدل على أنه </w:t>
      </w:r>
      <w:r w:rsidRPr="003F2371">
        <w:rPr>
          <w:rFonts w:ascii="Traditional Arabic" w:eastAsia="Times New Roman" w:hAnsi="Traditional Arabic" w:cs="Traditional Arabic"/>
          <w:b/>
          <w:bCs/>
          <w:color w:val="000000"/>
          <w:sz w:val="34"/>
          <w:szCs w:val="34"/>
          <w:rtl/>
        </w:rPr>
        <w:t>لم يبق ما يسع إلا موضع قبر واحد</w:t>
      </w:r>
      <w:r w:rsidRPr="003F2371">
        <w:rPr>
          <w:rStyle w:val="a4"/>
          <w:rFonts w:ascii="Traditional Arabic" w:eastAsia="Times New Roman" w:hAnsi="Traditional Arabic" w:cs="Traditional Arabic"/>
          <w:b/>
          <w:bCs/>
          <w:color w:val="000000"/>
          <w:sz w:val="34"/>
          <w:szCs w:val="34"/>
          <w:rtl/>
        </w:rPr>
        <w:footnoteReference w:id="107"/>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 بالجمع بين هذا وبين دفن </w:t>
      </w:r>
      <w:r w:rsidRPr="003F2371">
        <w:rPr>
          <w:rFonts w:ascii="Traditional Arabic" w:hAnsi="Traditional Arabic" w:cs="Traditional Arabic" w:hint="cs"/>
          <w:b/>
          <w:bCs/>
          <w:color w:val="000000" w:themeColor="text1"/>
          <w:sz w:val="34"/>
          <w:szCs w:val="34"/>
          <w:rtl/>
          <w:lang w:bidi="ar-EG"/>
        </w:rPr>
        <w:t xml:space="preserve">النبي -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في الزاوية الغربية الجنوبية أي باقي ثلاث زوايا ليس فيها قبر يتبين أن مكان الدفن كان مميزا محددا عن باقي البيت فخرج قبر النبي -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قبر أبي بكر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عن البيت</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وصار ذلك الجزء من البيت مدفنا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وهذا المدفن لم يبق منه إلا موضع قبر - في ظنها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إلا لأمكن من دفنها و دفن غيرها إن أرادت في باقي البيت</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الخامس</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يستحيل أن يكون مكان القبر مكان معيشة عائشة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عنها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في جعل المدفن مكان المعيشة امتهان</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لحرمة الموتى</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بأن يقع على مكان القبر شيء أو يصل إليه ماء أو يجلس عليه أحد فتعين أن يكون هناك ما يفصل ما بين مكان المعيشة ومكان الدفن</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ويستأنس لهذا قول مالك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قُسِمَ</w:t>
      </w:r>
      <w:proofErr w:type="gramEnd"/>
      <w:r w:rsidRPr="003F2371">
        <w:rPr>
          <w:rFonts w:ascii="Traditional Arabic" w:hAnsi="Traditional Arabic" w:cs="Traditional Arabic"/>
          <w:b/>
          <w:bCs/>
          <w:color w:val="000000" w:themeColor="text1"/>
          <w:sz w:val="34"/>
          <w:szCs w:val="34"/>
          <w:rtl/>
          <w:lang w:bidi="ar-EG"/>
        </w:rPr>
        <w:t xml:space="preserve"> بَيْتُ عَائِشَةَ بِاثْنَيْنِ: قِسْمٌ كَانَ فِيهِ الْقَبْرُ. وَقِسْمٌ كَانَ تَكُونُ فِيهِ عَائِشَةُ. وَبَيْنَهُمَا حَائِطٌ. فَكَانَتْ عَائِشَةُ رُبَّمَا دَخَلَتْ حَيْثُ الْقَبْرُ فُضُلا. فَلَمَّا دُفِنَ عُمَرُ لَمْ تَدْخُلْهُ إلا وهي جامعة عليها ثيابها</w:t>
      </w:r>
      <w:r w:rsidRPr="003F2371">
        <w:rPr>
          <w:rStyle w:val="a4"/>
          <w:rFonts w:ascii="Traditional Arabic" w:hAnsi="Traditional Arabic" w:cs="Traditional Arabic"/>
          <w:b/>
          <w:bCs/>
          <w:color w:val="000000" w:themeColor="text1"/>
          <w:sz w:val="34"/>
          <w:szCs w:val="34"/>
          <w:rtl/>
          <w:lang w:bidi="ar-EG"/>
        </w:rPr>
        <w:footnoteReference w:id="108"/>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الوجه السادس</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عَائِشَةَ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قَالَتْ</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«كُنْتُ أَدْخُلُ الْبَيْتَ الَّذِي دُفِنَ مَعَهُمَا عُمَرُ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وَاللَّهِ مَا دَخَلْتُ إِلَّا وَأَنَا مَشْدُودٌ عَلَيَّ ثِيَابِي حَيَاءً مِنْ عُمَرَ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09"/>
      </w:r>
      <w:r w:rsidRPr="003F2371">
        <w:rPr>
          <w:rFonts w:ascii="Traditional Arabic" w:hAnsi="Traditional Arabic" w:cs="Traditional Arabic" w:hint="cs"/>
          <w:b/>
          <w:bCs/>
          <w:color w:val="000000" w:themeColor="text1"/>
          <w:sz w:val="34"/>
          <w:szCs w:val="34"/>
          <w:rtl/>
          <w:lang w:bidi="ar-EG"/>
        </w:rPr>
        <w:t xml:space="preserve"> الشاهد من الحديث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قول </w:t>
      </w:r>
      <w:r w:rsidRPr="003F2371">
        <w:rPr>
          <w:rFonts w:ascii="Traditional Arabic" w:hAnsi="Traditional Arabic" w:cs="Traditional Arabic"/>
          <w:b/>
          <w:bCs/>
          <w:color w:val="000000" w:themeColor="text1"/>
          <w:sz w:val="34"/>
          <w:szCs w:val="34"/>
          <w:rtl/>
          <w:lang w:bidi="ar-EG"/>
        </w:rPr>
        <w:t>عَائِشَة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رَضِيَ اللَّهُ عَنْهَا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كُنْتُ أَدْخُلُ</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وقولها:" </w:t>
      </w:r>
      <w:r w:rsidRPr="003F2371">
        <w:rPr>
          <w:rFonts w:ascii="Traditional Arabic" w:hAnsi="Traditional Arabic" w:cs="Traditional Arabic"/>
          <w:b/>
          <w:bCs/>
          <w:color w:val="000000" w:themeColor="text1"/>
          <w:sz w:val="34"/>
          <w:szCs w:val="34"/>
          <w:rtl/>
          <w:lang w:bidi="ar-EG"/>
        </w:rPr>
        <w:t>مَا دَخَلْتُ</w:t>
      </w:r>
      <w:r w:rsidRPr="003F2371">
        <w:rPr>
          <w:rFonts w:ascii="Traditional Arabic" w:hAnsi="Traditional Arabic" w:cs="Traditional Arabic" w:hint="cs"/>
          <w:b/>
          <w:bCs/>
          <w:color w:val="000000" w:themeColor="text1"/>
          <w:sz w:val="34"/>
          <w:szCs w:val="34"/>
          <w:rtl/>
          <w:lang w:bidi="ar-EG"/>
        </w:rPr>
        <w:t xml:space="preserve"> " يستلزم أنها لم تكن مقيمة في مكان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أن القبر في مكان مميز مفصول عن مكان معيشتها تدخل إليه من وقت لآخر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وليست مقيمة فيه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ويستأنس لهذا قول مالك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 </w:t>
      </w:r>
      <w:r w:rsidRPr="003F2371">
        <w:rPr>
          <w:rFonts w:ascii="Traditional Arabic" w:hAnsi="Traditional Arabic" w:cs="Traditional Arabic"/>
          <w:b/>
          <w:bCs/>
          <w:color w:val="000000" w:themeColor="text1"/>
          <w:sz w:val="34"/>
          <w:szCs w:val="34"/>
          <w:rtl/>
          <w:lang w:bidi="ar-EG"/>
        </w:rPr>
        <w:t>قُسِمَ بَيْتُ عَائِشَةَ بِاثْنَيْنِ: قِسْمٌ كَانَ فِيهِ الْقَبْرُ. وَقِسْمٌ كَانَ تَكُونُ فِيهِ عَائِشَةُ. وَبَيْنَهُمَا حَائِطٌ. فَكَانَتْ عَائِشَةُ رُبَّمَا دَخَلَتْ حَيْثُ الْقَبْرُ فُضُلا. فَلَمَّا دُفِنَ عُمَرُ لَمْ تَدْخُلْهُ إلا وهي جامعة عليها ثيابها</w:t>
      </w:r>
      <w:r w:rsidRPr="003F2371">
        <w:rPr>
          <w:rStyle w:val="a4"/>
          <w:rFonts w:ascii="Traditional Arabic" w:hAnsi="Traditional Arabic" w:cs="Traditional Arabic"/>
          <w:b/>
          <w:bCs/>
          <w:color w:val="000000" w:themeColor="text1"/>
          <w:sz w:val="34"/>
          <w:szCs w:val="34"/>
          <w:rtl/>
          <w:lang w:bidi="ar-EG"/>
        </w:rPr>
        <w:footnoteReference w:id="110"/>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وقولها " البيت </w:t>
      </w:r>
      <w:r w:rsidRPr="003F2371">
        <w:rPr>
          <w:rFonts w:ascii="Traditional Arabic" w:hAnsi="Traditional Arabic" w:cs="Traditional Arabic"/>
          <w:b/>
          <w:bCs/>
          <w:color w:val="000000" w:themeColor="text1"/>
          <w:sz w:val="34"/>
          <w:szCs w:val="34"/>
          <w:rtl/>
          <w:lang w:bidi="ar-EG"/>
        </w:rPr>
        <w:t>الَّذِي دُفِنَ مَعَهُمَا عُمَرُ</w:t>
      </w:r>
      <w:r w:rsidRPr="003F2371">
        <w:rPr>
          <w:rFonts w:ascii="Traditional Arabic" w:hAnsi="Traditional Arabic" w:cs="Traditional Arabic" w:hint="cs"/>
          <w:b/>
          <w:bCs/>
          <w:color w:val="000000" w:themeColor="text1"/>
          <w:sz w:val="34"/>
          <w:szCs w:val="34"/>
          <w:rtl/>
          <w:lang w:bidi="ar-EG"/>
        </w:rPr>
        <w:t xml:space="preserve"> " و لم تقل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بيتي يستلزم أن هذا الجزء من البيت لم يعد في حكم بيتها بل أصبح جزءا مفصولا مميزا عن بقية البيت</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وقولها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مَشْدُودٌ عَلَيَّ ثِيَابِي</w:t>
      </w:r>
      <w:r w:rsidRPr="003F2371">
        <w:rPr>
          <w:rFonts w:ascii="Traditional Arabic" w:hAnsi="Traditional Arabic" w:cs="Traditional Arabic" w:hint="cs"/>
          <w:b/>
          <w:bCs/>
          <w:color w:val="000000" w:themeColor="text1"/>
          <w:sz w:val="34"/>
          <w:szCs w:val="34"/>
          <w:rtl/>
          <w:lang w:bidi="ar-EG"/>
        </w:rPr>
        <w:t xml:space="preserve"> " يستلزم أنها ليست في بيتها المخصص </w:t>
      </w:r>
      <w:proofErr w:type="spellStart"/>
      <w:proofErr w:type="gramStart"/>
      <w:r w:rsidRPr="003F2371">
        <w:rPr>
          <w:rFonts w:ascii="Traditional Arabic" w:hAnsi="Traditional Arabic" w:cs="Traditional Arabic" w:hint="cs"/>
          <w:b/>
          <w:bCs/>
          <w:color w:val="000000" w:themeColor="text1"/>
          <w:sz w:val="34"/>
          <w:szCs w:val="34"/>
          <w:rtl/>
          <w:lang w:bidi="ar-EG"/>
        </w:rPr>
        <w:t>للمعيشة</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لأن</w:t>
      </w:r>
      <w:proofErr w:type="spellEnd"/>
      <w:proofErr w:type="gramEnd"/>
      <w:r w:rsidRPr="003F2371">
        <w:rPr>
          <w:rFonts w:ascii="Traditional Arabic" w:hAnsi="Traditional Arabic" w:cs="Traditional Arabic" w:hint="cs"/>
          <w:b/>
          <w:bCs/>
          <w:color w:val="000000" w:themeColor="text1"/>
          <w:sz w:val="34"/>
          <w:szCs w:val="34"/>
          <w:rtl/>
          <w:lang w:bidi="ar-EG"/>
        </w:rPr>
        <w:t xml:space="preserve"> في البيت المخصص للمعيشة تضع النساء الحجاب</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w:t>
      </w:r>
      <w:r w:rsidRPr="003F2371">
        <w:rPr>
          <w:rFonts w:ascii="Traditional Arabic" w:hAnsi="Traditional Arabic" w:cs="Traditional Arabic"/>
          <w:b/>
          <w:bCs/>
          <w:color w:val="000000" w:themeColor="text1"/>
          <w:sz w:val="34"/>
          <w:szCs w:val="34"/>
          <w:rtl/>
          <w:lang w:bidi="ar-EG"/>
        </w:rPr>
        <w:t>عَنِ الْقَاسِمِ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دَخَلَتْ عَلَى عَائِشَةَ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فَقُلْتُ: يَا أُمَّهِ اكْشِفِي لِي عَنْ قَبْرِ النَّبِيِّ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صَلَّى اللهُ عَلَيْهِ وَسَلَّمَ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وَصَاحِبَيْهِ</w:t>
      </w:r>
      <w:proofErr w:type="gramEnd"/>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عَنْهُمَا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«فَكَشَفَتْ لِي عَنْ ثَلَاثَةِ قُبُورٍ لَا مُشْرِفَةٍ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وَلَا </w:t>
      </w:r>
      <w:proofErr w:type="spellStart"/>
      <w:r w:rsidRPr="003F2371">
        <w:rPr>
          <w:rFonts w:ascii="Traditional Arabic" w:hAnsi="Traditional Arabic" w:cs="Traditional Arabic"/>
          <w:b/>
          <w:bCs/>
          <w:color w:val="000000" w:themeColor="text1"/>
          <w:sz w:val="34"/>
          <w:szCs w:val="34"/>
          <w:rtl/>
          <w:lang w:bidi="ar-EG"/>
        </w:rPr>
        <w:t>لَاطِئَةٍ</w:t>
      </w:r>
      <w:proofErr w:type="spellEnd"/>
      <w:r w:rsidRPr="003F2371">
        <w:rPr>
          <w:rFonts w:ascii="Traditional Arabic" w:hAnsi="Traditional Arabic" w:cs="Traditional Arabic"/>
          <w:b/>
          <w:bCs/>
          <w:color w:val="000000" w:themeColor="text1"/>
          <w:sz w:val="34"/>
          <w:szCs w:val="34"/>
          <w:rtl/>
          <w:lang w:bidi="ar-EG"/>
        </w:rPr>
        <w:t xml:space="preserve"> مَبْطُوحَةٍ بِبَطْحَاءِ الْعَرْصَةِ الْحَمْرَاءِ»</w:t>
      </w:r>
      <w:r w:rsidRPr="003F2371">
        <w:rPr>
          <w:rStyle w:val="a4"/>
          <w:rFonts w:ascii="Traditional Arabic" w:hAnsi="Traditional Arabic" w:cs="Traditional Arabic"/>
          <w:b/>
          <w:bCs/>
          <w:color w:val="000000" w:themeColor="text1"/>
          <w:sz w:val="34"/>
          <w:szCs w:val="34"/>
          <w:rtl/>
          <w:lang w:bidi="ar-EG"/>
        </w:rPr>
        <w:footnoteReference w:id="111"/>
      </w:r>
      <w:r w:rsidRPr="003F2371">
        <w:rPr>
          <w:rFonts w:ascii="Traditional Arabic" w:hAnsi="Traditional Arabic" w:cs="Traditional Arabic" w:hint="cs"/>
          <w:b/>
          <w:bCs/>
          <w:color w:val="000000" w:themeColor="text1"/>
          <w:sz w:val="34"/>
          <w:szCs w:val="34"/>
          <w:rtl/>
          <w:lang w:bidi="ar-EG"/>
        </w:rPr>
        <w:t xml:space="preserve"> الشاهد قول القاسم -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اكشفي لي " يدل أن القبر في مكان غير مكان المعيشة و أن مكان القبر مفصول عن مكان المعيشة بساتر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ليس معنى أن النبي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دفن في حجرة عائشة أن الحجرة لم تكن مكونة من أكثر من جزء فمن المعلوم أن الحجرة في اللغة أعم من الحجرة بمفهومنا اليوم فالحجرة لغة</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كل منزل محوط عَلَيْهِ</w:t>
      </w:r>
      <w:r w:rsidRPr="003F2371">
        <w:rPr>
          <w:rStyle w:val="a4"/>
          <w:rFonts w:ascii="Traditional Arabic" w:hAnsi="Traditional Arabic" w:cs="Traditional Arabic"/>
          <w:b/>
          <w:bCs/>
          <w:color w:val="000000" w:themeColor="text1"/>
          <w:sz w:val="34"/>
          <w:szCs w:val="34"/>
          <w:rtl/>
          <w:lang w:bidi="ar-EG"/>
        </w:rPr>
        <w:footnoteReference w:id="112"/>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أو </w:t>
      </w:r>
      <w:r w:rsidRPr="003F2371">
        <w:rPr>
          <w:rFonts w:ascii="Traditional Arabic" w:hAnsi="Traditional Arabic" w:cs="Traditional Arabic"/>
          <w:b/>
          <w:bCs/>
          <w:color w:val="000000" w:themeColor="text1"/>
          <w:sz w:val="34"/>
          <w:szCs w:val="34"/>
          <w:rtl/>
          <w:lang w:bidi="ar-EG"/>
        </w:rPr>
        <w:t xml:space="preserve">الرقعة من الأرض </w:t>
      </w:r>
      <w:proofErr w:type="spellStart"/>
      <w:r w:rsidRPr="003F2371">
        <w:rPr>
          <w:rFonts w:ascii="Traditional Arabic" w:hAnsi="Traditional Arabic" w:cs="Traditional Arabic"/>
          <w:b/>
          <w:bCs/>
          <w:color w:val="000000" w:themeColor="text1"/>
          <w:sz w:val="34"/>
          <w:szCs w:val="34"/>
          <w:rtl/>
          <w:lang w:bidi="ar-EG"/>
        </w:rPr>
        <w:t>المحجورة</w:t>
      </w:r>
      <w:proofErr w:type="spellEnd"/>
      <w:r w:rsidRPr="003F2371">
        <w:rPr>
          <w:rFonts w:ascii="Traditional Arabic" w:hAnsi="Traditional Arabic" w:cs="Traditional Arabic"/>
          <w:b/>
          <w:bCs/>
          <w:color w:val="000000" w:themeColor="text1"/>
          <w:sz w:val="34"/>
          <w:szCs w:val="34"/>
          <w:rtl/>
          <w:lang w:bidi="ar-EG"/>
        </w:rPr>
        <w:t xml:space="preserve"> بحائط يحوط عليها</w:t>
      </w:r>
      <w:r w:rsidRPr="003F2371">
        <w:rPr>
          <w:rStyle w:val="a4"/>
          <w:rFonts w:ascii="Traditional Arabic" w:hAnsi="Traditional Arabic" w:cs="Traditional Arabic"/>
          <w:b/>
          <w:bCs/>
          <w:color w:val="000000" w:themeColor="text1"/>
          <w:sz w:val="34"/>
          <w:szCs w:val="34"/>
          <w:rtl/>
          <w:lang w:bidi="ar-EG"/>
        </w:rPr>
        <w:footnoteReference w:id="113"/>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أَصل الحُجْرِ فِي اللُّغَةِ مَا حَجَرْتَ عَلَيْهِ أَي مَنَعْتَهُ مِنْ أَن يُوصَلَ إِليه. وَكُلُّ مَا مَنَعْتَ مِنْهُ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فَقَدْ حَجَرْتَ عَلَيْهِ؛ وَكَذَلِكَ حَجْرُ الحُكَّامِ عَلَى الأَيتام: مَنْعُهم؛ وَكَذَلِكَ الحُجْرَةُ الَّتِي يَنْزِلُهَا النَّاسُ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وَهُوَ مَا حَوَّطُوا عَلَيْهِ</w:t>
      </w:r>
      <w:r w:rsidRPr="003F2371">
        <w:rPr>
          <w:rStyle w:val="a4"/>
          <w:rFonts w:ascii="Traditional Arabic" w:hAnsi="Traditional Arabic" w:cs="Traditional Arabic"/>
          <w:b/>
          <w:bCs/>
          <w:color w:val="000000" w:themeColor="text1"/>
          <w:sz w:val="34"/>
          <w:szCs w:val="34"/>
          <w:rtl/>
          <w:lang w:bidi="ar-EG"/>
        </w:rPr>
        <w:footnoteReference w:id="114"/>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b/>
          <w:bCs/>
          <w:color w:val="000000" w:themeColor="text1"/>
          <w:sz w:val="34"/>
          <w:szCs w:val="34"/>
          <w:rtl/>
        </w:rPr>
        <w:t>الوجه السابع</w:t>
      </w:r>
      <w:r w:rsid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themeColor="text1"/>
          <w:sz w:val="34"/>
          <w:szCs w:val="34"/>
          <w:rtl/>
        </w:rPr>
        <w:t xml:space="preserve"> أن عائشة </w:t>
      </w:r>
      <w:proofErr w:type="gramStart"/>
      <w:r w:rsidRPr="003F2371">
        <w:rPr>
          <w:rFonts w:ascii="Traditional Arabic" w:hAnsi="Traditional Arabic" w:cs="Traditional Arabic"/>
          <w:b/>
          <w:bCs/>
          <w:color w:val="000000" w:themeColor="text1"/>
          <w:sz w:val="34"/>
          <w:szCs w:val="34"/>
          <w:rtl/>
        </w:rPr>
        <w:t>- رضي</w:t>
      </w:r>
      <w:proofErr w:type="gramEnd"/>
      <w:r w:rsidRPr="003F2371">
        <w:rPr>
          <w:rFonts w:ascii="Traditional Arabic" w:hAnsi="Traditional Arabic" w:cs="Traditional Arabic"/>
          <w:b/>
          <w:bCs/>
          <w:color w:val="000000" w:themeColor="text1"/>
          <w:sz w:val="34"/>
          <w:szCs w:val="34"/>
          <w:rtl/>
        </w:rPr>
        <w:t xml:space="preserve"> الله عنها - ممن روى الأحاديث في النهي عن اتخاذ القبور مساجد‏</w:t>
      </w:r>
      <w:r w:rsidRPr="003F2371">
        <w:rPr>
          <w:rFonts w:ascii="Traditional Arabic" w:hAnsi="Traditional Arabic" w:cs="Traditional Arabic"/>
          <w:b/>
          <w:bCs/>
          <w:color w:val="000000" w:themeColor="text1"/>
          <w:sz w:val="34"/>
          <w:szCs w:val="34"/>
          <w:rtl/>
          <w:lang w:bidi="ar-EG"/>
        </w:rPr>
        <w:t xml:space="preserve"> منها: « لَعَنَ اللَّهُ اليَهُودَ اتَّخَذُوا قُبُورَ أَنْبِيَائِهِمْ مَسَاجِدَ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قَالَتْ عَائِشَةُ</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 لَوْلاَ ذَلِكَ لَأُبْرِزَ قَبْرُهُ خَشِيَ أَنْ يُتَّخَذَ مَسْجِدًا »</w:t>
      </w:r>
      <w:r w:rsidRPr="003F2371">
        <w:rPr>
          <w:rStyle w:val="a4"/>
          <w:rFonts w:ascii="Traditional Arabic" w:hAnsi="Traditional Arabic" w:cs="Traditional Arabic"/>
          <w:b/>
          <w:bCs/>
          <w:color w:val="000000" w:themeColor="text1"/>
          <w:sz w:val="34"/>
          <w:szCs w:val="34"/>
          <w:rtl/>
          <w:lang w:bidi="ar-EG"/>
        </w:rPr>
        <w:footnoteReference w:id="115"/>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sz w:val="34"/>
          <w:szCs w:val="34"/>
          <w:rtl/>
        </w:rPr>
        <w:t>والصحابي في الغالب لا يخالف مرويه و لو كانت تصلي في الحجرة التي فيها القبور لخالفت الأحاديث التي روتها عن النبي - صلى الله عليه وسلم-</w:t>
      </w:r>
      <w:r w:rsidR="003F2371">
        <w:rPr>
          <w:rFonts w:ascii="Traditional Arabic" w:hAnsi="Traditional Arabic" w:cs="Traditional Arabic"/>
          <w:b/>
          <w:bCs/>
          <w:sz w:val="34"/>
          <w:szCs w:val="34"/>
          <w:rtl/>
        </w:rPr>
        <w:t xml:space="preserve">، </w:t>
      </w:r>
      <w:r w:rsidRPr="003F2371">
        <w:rPr>
          <w:rFonts w:ascii="Traditional Arabic" w:hAnsi="Traditional Arabic" w:cs="Traditional Arabic"/>
          <w:b/>
          <w:bCs/>
          <w:sz w:val="34"/>
          <w:szCs w:val="34"/>
          <w:rtl/>
        </w:rPr>
        <w:t>وهذا لا يليق بها</w:t>
      </w:r>
      <w:r w:rsidR="003F2371">
        <w:rPr>
          <w:rFonts w:ascii="Traditional Arabic" w:hAnsi="Traditional Arabic" w:cs="Traditional Arabic"/>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الوجه الثامن</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لو سلمنا جدلا أن عائشة كانت تصلي في الحجرة التي فيها القبر لكان الحجة في مرويها لا في فعلها</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ورأي الصحابي إذا خالف الكتاب والسنة لا يعتد به</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فائدة</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قال ابن قدامة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وَالدَّفْنُ</w:t>
      </w:r>
      <w:proofErr w:type="gramEnd"/>
      <w:r w:rsidRPr="003F2371">
        <w:rPr>
          <w:rFonts w:ascii="Traditional Arabic" w:hAnsi="Traditional Arabic" w:cs="Traditional Arabic"/>
          <w:b/>
          <w:bCs/>
          <w:color w:val="000000" w:themeColor="text1"/>
          <w:sz w:val="34"/>
          <w:szCs w:val="34"/>
          <w:rtl/>
          <w:lang w:bidi="ar-EG"/>
        </w:rPr>
        <w:t xml:space="preserve"> فِي مَقَابِرِ الْمُسْلِمِينَ أَعْجَبُ إلَى أَبِي عَبْدِ اللَّهِ مِنْ الدَّفْنِ فِي الْبُيُوتِ؛ لِأَنَّهُ أَقَلُّ ضَرَرًا عَلَى الْأَحْيَاءِ مِنْ وَرَثَتِهِ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وَأَشْبَهُ بِمَسَاكِنِ الْآخِرَةِ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وَأَكْثَرُ لِلدُّعَاءِ لَهُ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وَالتَّرَحُّمِ عَلَيْهِ. وَلَمْ يَزَلْ الصَّحَابَةُ وَالتَّابِعُونَ وَمَنْ بَعْدَهُمْ يُقْبَرُونَ فِي الصَّحَارِي. فَإِنْ قِيلَ: فَالنَّبِيُّ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 قُبِرَ فِي بَيْتِهِ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وَقُبِرَ صَاحِبَاهُ مَعَهُ؟ قُلْنَا: قَالَتْ عَائِشَةُ إنَّمَا فُعِلَ ذَلِكَ لِئَلَّا يُتَّخَذَ قَبْرُهُ مَسْجِدًا. رَوَاهُ الْبُخَارِيُّ. وَلِأَنَّ النَّبِيَّ </w:t>
      </w:r>
      <w:proofErr w:type="gramStart"/>
      <w:r w:rsidRPr="003F2371">
        <w:rPr>
          <w:rFonts w:ascii="Traditional Arabic" w:hAnsi="Traditional Arabic" w:cs="Traditional Arabic"/>
          <w:b/>
          <w:bCs/>
          <w:color w:val="000000" w:themeColor="text1"/>
          <w:sz w:val="34"/>
          <w:szCs w:val="34"/>
          <w:rtl/>
          <w:lang w:bidi="ar-EG"/>
        </w:rPr>
        <w:t>-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 كَانَ يَدْفِنُ أَصْحَابَهُ فِي الْبَقِيعِ</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وَفِعْلُهُ أَوْلَى مِنْ فِعْلِ غَيْرِهِ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وَإِنَّمَا أَصْحَابُهُ رَأَوْا تَخْصِيصَهُ بِذَلِكَ. وَلِأَنَّهُ رُوِيَ: " يُدْفَنُ الْأَنْبِيَاءُ حَيْثُ يَمُوتُونَ " وَصِيَانَةً لَهُمْ عَنْ كَثْرَةِ الطُّرَّاقِ</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وَتَمْيِيزًا لَهُ عَنْ </w:t>
      </w:r>
      <w:proofErr w:type="gramStart"/>
      <w:r w:rsidRPr="003F2371">
        <w:rPr>
          <w:rFonts w:ascii="Traditional Arabic" w:hAnsi="Traditional Arabic" w:cs="Traditional Arabic"/>
          <w:b/>
          <w:bCs/>
          <w:color w:val="000000" w:themeColor="text1"/>
          <w:sz w:val="34"/>
          <w:szCs w:val="34"/>
          <w:rtl/>
          <w:lang w:bidi="ar-EG"/>
        </w:rPr>
        <w:t>غَيْرِهِ</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Style w:val="a4"/>
          <w:rFonts w:ascii="Traditional Arabic" w:hAnsi="Traditional Arabic" w:cs="Traditional Arabic"/>
          <w:b/>
          <w:bCs/>
          <w:color w:val="000000" w:themeColor="text1"/>
          <w:sz w:val="34"/>
          <w:szCs w:val="34"/>
          <w:rtl/>
          <w:lang w:bidi="ar-EG"/>
        </w:rPr>
        <w:footnoteReference w:id="116"/>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b/>
          <w:bCs/>
          <w:color w:val="548DD4" w:themeColor="text2" w:themeTint="99"/>
          <w:sz w:val="34"/>
          <w:szCs w:val="34"/>
          <w:rtl/>
          <w:lang w:bidi="ar-EG"/>
        </w:rPr>
        <w:t>شبهة 14</w:t>
      </w:r>
      <w:r w:rsid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rPr>
        <w:t>قال بعضهم</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بتأملنا في دفنه - صلى الله عليه وسلم- نجد أنه قُبض في حجرة السيدة عائشة -رضي الله عنها -</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وهذه الحجرة كانت متصلة بالمسجد الذي يصلي فيه المسلمون</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فوضع الحجرة بالنسبة للمسجد كان تقريبا هو نفس وضع المساجد المتصلة بحجرة فيها ضريح لأحد الأولياء في زماننا</w:t>
      </w:r>
      <w:r w:rsid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hint="cs"/>
          <w:b/>
          <w:bCs/>
          <w:color w:val="548DD4" w:themeColor="text2" w:themeTint="99"/>
          <w:sz w:val="34"/>
          <w:szCs w:val="34"/>
          <w:rtl/>
        </w:rPr>
        <w:t>وعليه فيجوز الصلاة في مسجد به قبر إذا كان القبر في حجرة منفصلة عن مكان الصلاة</w:t>
      </w:r>
      <w:r w:rsid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hint="cs"/>
          <w:b/>
          <w:bCs/>
          <w:color w:val="000000" w:themeColor="text1"/>
          <w:sz w:val="34"/>
          <w:szCs w:val="34"/>
          <w:rtl/>
        </w:rPr>
        <w:t>والجواب فرق بين مسجد بجانب قبر</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ومسجد بني على قبر فمادام القبر خارج حدود المسجد والقبر ليس داخلا في حدود المسجد بل لكل منهما بناء مستقل أو جدار مستقل فهذا </w:t>
      </w:r>
      <w:r w:rsidRPr="003F2371">
        <w:rPr>
          <w:rFonts w:ascii="Traditional Arabic" w:hAnsi="Traditional Arabic" w:cs="Traditional Arabic" w:hint="cs"/>
          <w:b/>
          <w:bCs/>
          <w:color w:val="000000" w:themeColor="text1"/>
          <w:sz w:val="34"/>
          <w:szCs w:val="34"/>
          <w:rtl/>
        </w:rPr>
        <w:lastRenderedPageBreak/>
        <w:t>جائز</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والنبي </w:t>
      </w:r>
      <w:r w:rsidRPr="003F2371">
        <w:rPr>
          <w:rFonts w:ascii="Traditional Arabic" w:hAnsi="Traditional Arabic" w:cs="Traditional Arabic"/>
          <w:b/>
          <w:bCs/>
          <w:color w:val="000000" w:themeColor="text1"/>
          <w:sz w:val="34"/>
          <w:szCs w:val="34"/>
          <w:rtl/>
          <w:lang w:bidi="ar-EG"/>
        </w:rPr>
        <w:t xml:space="preserve">- صَلَّى اللَّهُ عَلَيْهِ وَسَلَّمَ – </w:t>
      </w:r>
      <w:r w:rsidRPr="003F2371">
        <w:rPr>
          <w:rFonts w:ascii="Traditional Arabic" w:hAnsi="Traditional Arabic" w:cs="Traditional Arabic" w:hint="cs"/>
          <w:b/>
          <w:bCs/>
          <w:color w:val="000000" w:themeColor="text1"/>
          <w:sz w:val="34"/>
          <w:szCs w:val="34"/>
          <w:rtl/>
        </w:rPr>
        <w:t>دفن في بيت عائشة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وبيت عائشة كان بجوار المسجد لا في المسجد و إذا كان بيت عائشة بيتا فله حكم البيوت لا حكم المساجد فقد كان </w:t>
      </w:r>
      <w:proofErr w:type="spellStart"/>
      <w:r w:rsidRPr="003F2371">
        <w:rPr>
          <w:rFonts w:ascii="Traditional Arabic" w:hAnsi="Traditional Arabic" w:cs="Traditional Arabic" w:hint="cs"/>
          <w:b/>
          <w:bCs/>
          <w:color w:val="000000" w:themeColor="text1"/>
          <w:sz w:val="34"/>
          <w:szCs w:val="34"/>
          <w:rtl/>
        </w:rPr>
        <w:t>بناءا</w:t>
      </w:r>
      <w:proofErr w:type="spellEnd"/>
      <w:r w:rsidRPr="003F2371">
        <w:rPr>
          <w:rFonts w:ascii="Traditional Arabic" w:hAnsi="Traditional Arabic" w:cs="Traditional Arabic" w:hint="cs"/>
          <w:b/>
          <w:bCs/>
          <w:color w:val="000000" w:themeColor="text1"/>
          <w:sz w:val="34"/>
          <w:szCs w:val="34"/>
          <w:rtl/>
        </w:rPr>
        <w:t xml:space="preserve"> مستقلا عن المسجد و كان يعيش فيه النبي </w:t>
      </w:r>
      <w:r w:rsidRPr="003F2371">
        <w:rPr>
          <w:rFonts w:ascii="Traditional Arabic" w:hAnsi="Traditional Arabic" w:cs="Traditional Arabic"/>
          <w:b/>
          <w:bCs/>
          <w:color w:val="000000"/>
          <w:sz w:val="34"/>
          <w:szCs w:val="34"/>
          <w:rtl/>
        </w:rPr>
        <w:t xml:space="preserve">- صلى الله عليه وسلم- </w:t>
      </w:r>
      <w:r w:rsidRPr="003F2371">
        <w:rPr>
          <w:rFonts w:ascii="Traditional Arabic" w:hAnsi="Traditional Arabic" w:cs="Traditional Arabic" w:hint="cs"/>
          <w:b/>
          <w:bCs/>
          <w:color w:val="000000"/>
          <w:sz w:val="34"/>
          <w:szCs w:val="34"/>
          <w:rtl/>
        </w:rPr>
        <w:t xml:space="preserve">وزوجه و كان النبي </w:t>
      </w:r>
      <w:r w:rsidRPr="003F2371">
        <w:rPr>
          <w:rFonts w:ascii="Traditional Arabic" w:hAnsi="Traditional Arabic" w:cs="Traditional Arabic"/>
          <w:b/>
          <w:bCs/>
          <w:color w:val="000000"/>
          <w:sz w:val="34"/>
          <w:szCs w:val="34"/>
          <w:rtl/>
        </w:rPr>
        <w:t xml:space="preserve">- صلى الله عليه وسلم- </w:t>
      </w:r>
      <w:r w:rsidRPr="003F2371">
        <w:rPr>
          <w:rFonts w:ascii="Traditional Arabic" w:hAnsi="Traditional Arabic" w:cs="Traditional Arabic" w:hint="cs"/>
          <w:b/>
          <w:bCs/>
          <w:color w:val="000000" w:themeColor="text1"/>
          <w:sz w:val="34"/>
          <w:szCs w:val="34"/>
          <w:rtl/>
        </w:rPr>
        <w:t>يأتي فيه أهله</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rPr>
        <w:t>و</w:t>
      </w:r>
      <w:r w:rsidRPr="003F2371">
        <w:rPr>
          <w:rFonts w:ascii="Traditional Arabic" w:hAnsi="Traditional Arabic" w:cs="Traditional Arabic" w:hint="cs"/>
          <w:b/>
          <w:bCs/>
          <w:color w:val="000000"/>
          <w:sz w:val="34"/>
          <w:szCs w:val="34"/>
          <w:rtl/>
        </w:rPr>
        <w:t xml:space="preserve"> النبي </w:t>
      </w:r>
      <w:r w:rsidRPr="003F2371">
        <w:rPr>
          <w:rFonts w:ascii="Traditional Arabic" w:hAnsi="Traditional Arabic" w:cs="Traditional Arabic"/>
          <w:b/>
          <w:bCs/>
          <w:color w:val="000000"/>
          <w:sz w:val="34"/>
          <w:szCs w:val="34"/>
          <w:rtl/>
        </w:rPr>
        <w:t>- صلى الله عليه وسلم</w:t>
      </w:r>
      <w:r w:rsidRPr="003F2371">
        <w:rPr>
          <w:rFonts w:ascii="Traditional Arabic" w:hAnsi="Traditional Arabic" w:cs="Traditional Arabic" w:hint="cs"/>
          <w:b/>
          <w:bCs/>
          <w:color w:val="000000" w:themeColor="text1"/>
          <w:sz w:val="34"/>
          <w:szCs w:val="34"/>
          <w:rtl/>
        </w:rPr>
        <w:t>- هو الذي بنى بيته و</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بنى مسجده و ليس المسجد مبني على القبر و لا القبر دخل في المسجد بل كل منهما بناء مستقل </w:t>
      </w:r>
      <w:r w:rsidRPr="003F2371">
        <w:rPr>
          <w:rFonts w:ascii="Traditional Arabic" w:hAnsi="Traditional Arabic" w:cs="Traditional Arabic" w:hint="cs"/>
          <w:b/>
          <w:bCs/>
          <w:color w:val="000000"/>
          <w:sz w:val="34"/>
          <w:szCs w:val="34"/>
          <w:rtl/>
          <w:lang w:bidi="ar-EG"/>
        </w:rPr>
        <w:t>وحال وجود حجرة عائشة في المسجد النبوي من جنس المقبرة التي أمام المسجد مفصولة عنه فلا تضره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الصحابة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رضي الله عنهم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دفنوه في بيته بجانب مسجده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 ظل مكان قبره</w:t>
      </w:r>
      <w:r w:rsidRPr="003F2371">
        <w:rPr>
          <w:rFonts w:ascii="Traditional Arabic" w:hAnsi="Traditional Arabic" w:cs="Traditional Arabic"/>
          <w:b/>
          <w:bCs/>
          <w:color w:val="000000"/>
          <w:sz w:val="34"/>
          <w:szCs w:val="34"/>
          <w:rtl/>
          <w:lang w:bidi="ar-EG"/>
        </w:rPr>
        <w:t xml:space="preserve"> خارج المسجد </w:t>
      </w:r>
      <w:proofErr w:type="spellStart"/>
      <w:r w:rsidRPr="003F2371">
        <w:rPr>
          <w:rFonts w:ascii="Traditional Arabic" w:hAnsi="Traditional Arabic" w:cs="Traditional Arabic" w:hint="cs"/>
          <w:b/>
          <w:bCs/>
          <w:color w:val="000000"/>
          <w:sz w:val="34"/>
          <w:szCs w:val="34"/>
          <w:rtl/>
          <w:lang w:bidi="ar-EG"/>
        </w:rPr>
        <w:t>النبوى</w:t>
      </w:r>
      <w:proofErr w:type="spell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في عهد الخلفاء الراشدين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رضي الله عنهم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وفي عهد معاوية بن أبي سفيان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رضي الله عنه</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وفي فترة من خلافة بني أمية</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وحتى بعد إدخال الحجرة في المسجد لم يتغير الحكم لأن صورة المسألة بيت مستقل في مسجد لا قبر في مسجد</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sz w:val="34"/>
          <w:szCs w:val="34"/>
          <w:rtl/>
          <w:lang w:bidi="ar-EG"/>
        </w:rPr>
      </w:pPr>
    </w:p>
    <w:p w:rsidR="00555890" w:rsidRPr="003F2371" w:rsidRDefault="00555890" w:rsidP="00555890">
      <w:pPr>
        <w:tabs>
          <w:tab w:val="left" w:pos="971"/>
        </w:tabs>
        <w:ind w:left="-908" w:right="-851"/>
        <w:jc w:val="both"/>
        <w:rPr>
          <w:rFonts w:ascii="Traditional Arabic" w:hAnsi="Traditional Arabic" w:cs="Traditional Arabic"/>
          <w:b/>
          <w:bCs/>
          <w:color w:val="548DD4" w:themeColor="text2" w:themeTint="99"/>
          <w:sz w:val="34"/>
          <w:szCs w:val="34"/>
          <w:rtl/>
        </w:rPr>
      </w:pPr>
      <w:r w:rsidRPr="003F2371">
        <w:rPr>
          <w:rFonts w:ascii="Traditional Arabic" w:hAnsi="Traditional Arabic" w:cs="Traditional Arabic" w:hint="cs"/>
          <w:b/>
          <w:bCs/>
          <w:color w:val="548DD4" w:themeColor="text2" w:themeTint="99"/>
          <w:sz w:val="34"/>
          <w:szCs w:val="34"/>
          <w:rtl/>
          <w:lang w:bidi="ar-EG"/>
        </w:rPr>
        <w:t>شبهة 15</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قال بعضهم</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rPr>
        <w:t xml:space="preserve"> لا يمكن أبدًا القول ببطلان الصلاة أو حرمتها في المساجد التي تضم الأضرحة والقبور وإلا لوجب القول ببطلان صلاة المسلمين وحرمتها في المسجد النبوي الشريف</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لأنه يضم قبر النبي </w:t>
      </w:r>
      <w:proofErr w:type="gramStart"/>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صلى</w:t>
      </w:r>
      <w:proofErr w:type="gramEnd"/>
      <w:r w:rsidRPr="003F2371">
        <w:rPr>
          <w:rFonts w:ascii="Traditional Arabic" w:hAnsi="Traditional Arabic" w:cs="Traditional Arabic"/>
          <w:b/>
          <w:bCs/>
          <w:color w:val="548DD4" w:themeColor="text2" w:themeTint="99"/>
          <w:sz w:val="34"/>
          <w:szCs w:val="34"/>
          <w:rtl/>
        </w:rPr>
        <w:t xml:space="preserve"> الله عليه </w:t>
      </w:r>
      <w:proofErr w:type="spellStart"/>
      <w:r w:rsidRPr="003F2371">
        <w:rPr>
          <w:rFonts w:ascii="Traditional Arabic" w:hAnsi="Traditional Arabic" w:cs="Traditional Arabic"/>
          <w:b/>
          <w:bCs/>
          <w:color w:val="548DD4" w:themeColor="text2" w:themeTint="99"/>
          <w:sz w:val="34"/>
          <w:szCs w:val="34"/>
          <w:rtl/>
        </w:rPr>
        <w:t>وآله</w:t>
      </w:r>
      <w:proofErr w:type="spellEnd"/>
      <w:r w:rsidRPr="003F2371">
        <w:rPr>
          <w:rFonts w:ascii="Traditional Arabic" w:hAnsi="Traditional Arabic" w:cs="Traditional Arabic"/>
          <w:b/>
          <w:bCs/>
          <w:color w:val="548DD4" w:themeColor="text2" w:themeTint="99"/>
          <w:sz w:val="34"/>
          <w:szCs w:val="34"/>
          <w:rtl/>
        </w:rPr>
        <w:t xml:space="preserve"> وسلم</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 وقبر أبي بكر وقبر عمر </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رضي الله عنهما </w:t>
      </w:r>
      <w:r w:rsidRPr="003F2371">
        <w:rPr>
          <w:rFonts w:ascii="Traditional Arabic" w:hAnsi="Traditional Arabic" w:cs="Traditional Arabic" w:hint="cs"/>
          <w:b/>
          <w:bCs/>
          <w:color w:val="548DD4" w:themeColor="text2" w:themeTint="99"/>
          <w:sz w:val="34"/>
          <w:szCs w:val="34"/>
          <w:rtl/>
        </w:rPr>
        <w:t>-</w:t>
      </w:r>
      <w:r w:rsidR="003F2371">
        <w:rPr>
          <w:rFonts w:ascii="Traditional Arabic" w:hAnsi="Traditional Arabic" w:cs="Traditional Arabic" w:hint="cs"/>
          <w:b/>
          <w:bCs/>
          <w:color w:val="548DD4" w:themeColor="text2" w:themeTint="99"/>
          <w:sz w:val="34"/>
          <w:szCs w:val="34"/>
          <w:rtl/>
        </w:rPr>
        <w:t>.</w:t>
      </w:r>
    </w:p>
    <w:p w:rsidR="00555890" w:rsidRPr="003F2371" w:rsidRDefault="00555890" w:rsidP="00555890">
      <w:pPr>
        <w:tabs>
          <w:tab w:val="left" w:pos="971"/>
        </w:tabs>
        <w:ind w:left="-908" w:right="-851"/>
        <w:jc w:val="both"/>
        <w:rPr>
          <w:rFonts w:ascii="Traditional Arabic" w:hAnsi="Traditional Arabic" w:cs="Traditional Arabic"/>
          <w:b/>
          <w:bCs/>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proofErr w:type="gramStart"/>
      <w:r w:rsidRPr="003F2371">
        <w:rPr>
          <w:rFonts w:ascii="Traditional Arabic" w:hAnsi="Traditional Arabic" w:cs="Traditional Arabic" w:hint="cs"/>
          <w:b/>
          <w:bCs/>
          <w:sz w:val="34"/>
          <w:szCs w:val="34"/>
          <w:rtl/>
        </w:rPr>
        <w:t>و الجواب</w:t>
      </w:r>
      <w:proofErr w:type="gramEnd"/>
      <w:r w:rsidRPr="003F2371">
        <w:rPr>
          <w:rFonts w:ascii="Traditional Arabic" w:hAnsi="Traditional Arabic" w:cs="Traditional Arabic" w:hint="cs"/>
          <w:b/>
          <w:bCs/>
          <w:sz w:val="34"/>
          <w:szCs w:val="34"/>
          <w:rtl/>
        </w:rPr>
        <w:t xml:space="preserve"> هناك فرق شاسع بين الصلاة في مسجد به ضريح</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و الصلاة في المسجد النبوي </w:t>
      </w:r>
      <w:r w:rsidRPr="003F2371">
        <w:rPr>
          <w:rFonts w:ascii="Traditional Arabic" w:hAnsi="Traditional Arabic" w:cs="Traditional Arabic" w:hint="cs"/>
          <w:b/>
          <w:bCs/>
          <w:color w:val="000000" w:themeColor="text1"/>
          <w:sz w:val="34"/>
          <w:szCs w:val="34"/>
          <w:rtl/>
        </w:rPr>
        <w:t>و هناك فرق شاسع بين حال المساجد التي بها أضرحة و حال المسجد النبوي ومن هذه الفروق</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الفرق الأول</w:t>
      </w:r>
      <w:r w:rsidR="003F2371">
        <w:rPr>
          <w:rFonts w:ascii="Traditional Arabic" w:hAnsi="Traditional Arabic" w:cs="Traditional Arabic" w:hint="cs"/>
          <w:b/>
          <w:bCs/>
          <w:color w:val="000000" w:themeColor="text1"/>
          <w:sz w:val="34"/>
          <w:szCs w:val="34"/>
          <w:rtl/>
        </w:rPr>
        <w:t>:</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المساجد التي بها أضرحة صورتها ضريح في مسجد </w:t>
      </w:r>
      <w:proofErr w:type="gramStart"/>
      <w:r w:rsidRPr="003F2371">
        <w:rPr>
          <w:rFonts w:ascii="Traditional Arabic" w:hAnsi="Traditional Arabic" w:cs="Traditional Arabic" w:hint="cs"/>
          <w:b/>
          <w:bCs/>
          <w:color w:val="000000" w:themeColor="text1"/>
          <w:sz w:val="34"/>
          <w:szCs w:val="34"/>
          <w:rtl/>
        </w:rPr>
        <w:t>و المسجد</w:t>
      </w:r>
      <w:proofErr w:type="gramEnd"/>
      <w:r w:rsidRPr="003F2371">
        <w:rPr>
          <w:rFonts w:ascii="Traditional Arabic" w:hAnsi="Traditional Arabic" w:cs="Traditional Arabic" w:hint="cs"/>
          <w:b/>
          <w:bCs/>
          <w:color w:val="000000" w:themeColor="text1"/>
          <w:sz w:val="34"/>
          <w:szCs w:val="34"/>
          <w:rtl/>
        </w:rPr>
        <w:t xml:space="preserve"> النبوي صورته بيت في مسجد</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الفرق الثاني</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المساجد التي بها أضرحة بني المسجد على الضريح أو أدخل الضريح في المسجد أما المسجد النبوي أدخل البيت في المسجد</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lastRenderedPageBreak/>
        <w:t>الفرق الثالث</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المساجد التي بها أضرحة بنيت من أجل قصد التبرك أما المسجد النبوي فبناه النبي </w:t>
      </w:r>
      <w:proofErr w:type="gramStart"/>
      <w:r w:rsidRPr="003F2371">
        <w:rPr>
          <w:rFonts w:ascii="Traditional Arabic" w:hAnsi="Traditional Arabic" w:cs="Traditional Arabic"/>
          <w:b/>
          <w:bCs/>
          <w:color w:val="000000"/>
          <w:sz w:val="34"/>
          <w:szCs w:val="34"/>
          <w:rtl/>
        </w:rPr>
        <w:t>- صلى</w:t>
      </w:r>
      <w:proofErr w:type="gramEnd"/>
      <w:r w:rsidRPr="003F2371">
        <w:rPr>
          <w:rFonts w:ascii="Traditional Arabic" w:hAnsi="Traditional Arabic" w:cs="Traditional Arabic"/>
          <w:b/>
          <w:bCs/>
          <w:color w:val="000000"/>
          <w:sz w:val="34"/>
          <w:szCs w:val="34"/>
          <w:rtl/>
        </w:rPr>
        <w:t xml:space="preserve"> الله عليه وسلم</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rPr>
        <w:t>–</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في خلافة الوليد أدخل البيت فيه</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من أجل التوسعة لا التبرك</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لم يكن على بال الوليد أمر التبرك بإدخال حجرة عائشة في المسجد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كل روايات إدخال حجرة عائشة في المسجد تشهد بذلك</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rPr>
        <w:t>الفرق الرابع</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المساجد التي بها أضرحة قبر صاحب الضريح في المسجد أو مكان القبر في المسجد</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أما المسجد النبوي فالقبر في أحد بيوت النبي </w:t>
      </w:r>
      <w:r w:rsidRPr="003F2371">
        <w:rPr>
          <w:rFonts w:ascii="Traditional Arabic" w:hAnsi="Traditional Arabic" w:cs="Traditional Arabic"/>
          <w:b/>
          <w:bCs/>
          <w:color w:val="000000"/>
          <w:sz w:val="34"/>
          <w:szCs w:val="34"/>
          <w:rtl/>
        </w:rPr>
        <w:t>- صلى الله عليه وسلم</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و هو حجرة عائشة </w:t>
      </w:r>
      <w:r w:rsidRPr="003F2371">
        <w:rPr>
          <w:rFonts w:ascii="Traditional Arabic" w:hAnsi="Traditional Arabic" w:cs="Traditional Arabic"/>
          <w:b/>
          <w:bCs/>
          <w:color w:val="000000" w:themeColor="text1"/>
          <w:sz w:val="34"/>
          <w:szCs w:val="34"/>
          <w:rtl/>
        </w:rPr>
        <w:t>- رضي الله عنها -</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لا يقال</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هذا البيت النبوي أطلق عليه حجرة عائشة و أيضا الضريح يكون في حجرة فلما تفرق بين حجرة و حجرة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والجواب </w:t>
      </w:r>
      <w:r w:rsidRPr="003F2371">
        <w:rPr>
          <w:rFonts w:ascii="Traditional Arabic" w:hAnsi="Traditional Arabic" w:cs="Traditional Arabic" w:hint="cs"/>
          <w:b/>
          <w:bCs/>
          <w:color w:val="000000" w:themeColor="text1"/>
          <w:sz w:val="34"/>
          <w:szCs w:val="34"/>
          <w:rtl/>
          <w:lang w:bidi="ar-EG"/>
        </w:rPr>
        <w:t>الحجرة في اللغة أعم من الحجرة بمفهومنا اليوم فالحجرة لغة</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كل منزل محوط عَلَيْهِ</w:t>
      </w:r>
      <w:r w:rsidRPr="003F2371">
        <w:rPr>
          <w:rStyle w:val="a4"/>
          <w:rFonts w:ascii="Traditional Arabic" w:hAnsi="Traditional Arabic" w:cs="Traditional Arabic"/>
          <w:b/>
          <w:bCs/>
          <w:color w:val="000000" w:themeColor="text1"/>
          <w:sz w:val="34"/>
          <w:szCs w:val="34"/>
          <w:rtl/>
          <w:lang w:bidi="ar-EG"/>
        </w:rPr>
        <w:footnoteReference w:id="117"/>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أو </w:t>
      </w:r>
      <w:r w:rsidRPr="003F2371">
        <w:rPr>
          <w:rFonts w:ascii="Traditional Arabic" w:hAnsi="Traditional Arabic" w:cs="Traditional Arabic"/>
          <w:b/>
          <w:bCs/>
          <w:color w:val="000000" w:themeColor="text1"/>
          <w:sz w:val="34"/>
          <w:szCs w:val="34"/>
          <w:rtl/>
          <w:lang w:bidi="ar-EG"/>
        </w:rPr>
        <w:t xml:space="preserve">الرقعة من الأرض </w:t>
      </w:r>
      <w:proofErr w:type="spellStart"/>
      <w:r w:rsidRPr="003F2371">
        <w:rPr>
          <w:rFonts w:ascii="Traditional Arabic" w:hAnsi="Traditional Arabic" w:cs="Traditional Arabic"/>
          <w:b/>
          <w:bCs/>
          <w:color w:val="000000" w:themeColor="text1"/>
          <w:sz w:val="34"/>
          <w:szCs w:val="34"/>
          <w:rtl/>
          <w:lang w:bidi="ar-EG"/>
        </w:rPr>
        <w:t>المحجورة</w:t>
      </w:r>
      <w:proofErr w:type="spellEnd"/>
      <w:r w:rsidRPr="003F2371">
        <w:rPr>
          <w:rFonts w:ascii="Traditional Arabic" w:hAnsi="Traditional Arabic" w:cs="Traditional Arabic"/>
          <w:b/>
          <w:bCs/>
          <w:color w:val="000000" w:themeColor="text1"/>
          <w:sz w:val="34"/>
          <w:szCs w:val="34"/>
          <w:rtl/>
          <w:lang w:bidi="ar-EG"/>
        </w:rPr>
        <w:t xml:space="preserve"> بحائط يحوط عليها</w:t>
      </w:r>
      <w:r w:rsidRPr="003F2371">
        <w:rPr>
          <w:rStyle w:val="a4"/>
          <w:rFonts w:ascii="Traditional Arabic" w:hAnsi="Traditional Arabic" w:cs="Traditional Arabic"/>
          <w:b/>
          <w:bCs/>
          <w:color w:val="000000" w:themeColor="text1"/>
          <w:sz w:val="34"/>
          <w:szCs w:val="34"/>
          <w:rtl/>
          <w:lang w:bidi="ar-EG"/>
        </w:rPr>
        <w:footnoteReference w:id="118"/>
      </w:r>
      <w:r w:rsidRPr="003F2371">
        <w:rPr>
          <w:rFonts w:ascii="Traditional Arabic" w:hAnsi="Traditional Arabic" w:cs="Traditional Arabic" w:hint="cs"/>
          <w:b/>
          <w:bCs/>
          <w:color w:val="000000" w:themeColor="text1"/>
          <w:sz w:val="34"/>
          <w:szCs w:val="34"/>
          <w:rtl/>
          <w:lang w:bidi="ar-EG"/>
        </w:rPr>
        <w:t xml:space="preserve"> أي الحجرة في عصرهم تطلق على البيت أما الحجرة في عصرنا فمعناها معروف</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وشتان بين الحجرة بمفهومنا والحجرة بمفهومهم.</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الفرق الخامس</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المساجد التي بها أضرحة قبر صاحب الضريح في المسجد أو في حجرة منفصلة عن المسجد </w:t>
      </w:r>
      <w:proofErr w:type="gramStart"/>
      <w:r w:rsidRPr="003F2371">
        <w:rPr>
          <w:rFonts w:ascii="Traditional Arabic" w:hAnsi="Traditional Arabic" w:cs="Traditional Arabic" w:hint="cs"/>
          <w:b/>
          <w:bCs/>
          <w:color w:val="000000" w:themeColor="text1"/>
          <w:sz w:val="34"/>
          <w:szCs w:val="34"/>
          <w:rtl/>
        </w:rPr>
        <w:t>- بمفهومنا</w:t>
      </w:r>
      <w:proofErr w:type="gramEnd"/>
      <w:r w:rsidRPr="003F2371">
        <w:rPr>
          <w:rFonts w:ascii="Traditional Arabic" w:hAnsi="Traditional Arabic" w:cs="Traditional Arabic" w:hint="cs"/>
          <w:b/>
          <w:bCs/>
          <w:color w:val="000000" w:themeColor="text1"/>
          <w:sz w:val="34"/>
          <w:szCs w:val="34"/>
          <w:rtl/>
        </w:rPr>
        <w:t xml:space="preserve"> المعاصر لكلمة حجرة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يعني على أقل تقدير جدار الحجرة التي بها قبر يكون متصلا بالمسجد و ليس جدار الحجرة التي بها القبر منفصلا عن جدار المسجد أما المسجد النبوي فجدار البيت الذي فيه القبر منفصل عن المسجد النبوي بأكثر من جدار بحيث لو أردت أن تفصل المسجد النبوي عن البيت الذي فيه القبر لأمكن دون التعرض للجدار الأول للبيت النبوي</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الفرق السادس</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النصوص صريحة في النهي عن اتخاذ القبور مساجد أما إدخال بيت فيه قبر في مسجد من أجل مصلحة التوسعة</w:t>
      </w:r>
      <w:r w:rsidR="003F2371">
        <w:rPr>
          <w:rFonts w:ascii="Traditional Arabic" w:hAnsi="Traditional Arabic" w:cs="Traditional Arabic" w:hint="cs"/>
          <w:b/>
          <w:bCs/>
          <w:color w:val="000000" w:themeColor="text1"/>
          <w:sz w:val="34"/>
          <w:szCs w:val="34"/>
          <w:rtl/>
        </w:rPr>
        <w:t xml:space="preserve">، </w:t>
      </w:r>
      <w:proofErr w:type="gramStart"/>
      <w:r w:rsidRPr="003F2371">
        <w:rPr>
          <w:rFonts w:ascii="Traditional Arabic" w:hAnsi="Traditional Arabic" w:cs="Traditional Arabic" w:hint="cs"/>
          <w:b/>
          <w:bCs/>
          <w:color w:val="000000" w:themeColor="text1"/>
          <w:sz w:val="34"/>
          <w:szCs w:val="34"/>
          <w:rtl/>
        </w:rPr>
        <w:t>و هناك</w:t>
      </w:r>
      <w:proofErr w:type="gramEnd"/>
      <w:r w:rsidRPr="003F2371">
        <w:rPr>
          <w:rFonts w:ascii="Traditional Arabic" w:hAnsi="Traditional Arabic" w:cs="Traditional Arabic" w:hint="cs"/>
          <w:b/>
          <w:bCs/>
          <w:color w:val="000000" w:themeColor="text1"/>
          <w:sz w:val="34"/>
          <w:szCs w:val="34"/>
          <w:rtl/>
        </w:rPr>
        <w:t xml:space="preserve"> العديد من الجدران تفصل بين البيت و المسجد فلا يوجد نص صريح في تحريمه و إن كان يمنع سدا للذريعة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وما منع سدا للذريعة أبيح للمصلحة الراجحة إذا كانت المصلحة لا تتحقق إلا به و لكن يمكن أن تتحقق مصلحة التوسعة دون إدخال البيت النبوي في المسجد</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lastRenderedPageBreak/>
        <w:t>الفرق السابع</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themeColor="text1"/>
          <w:sz w:val="34"/>
          <w:szCs w:val="34"/>
          <w:rtl/>
        </w:rPr>
        <w:t>المساجد التي بها أضرحة</w:t>
      </w:r>
      <w:r w:rsidRPr="003F2371">
        <w:rPr>
          <w:rFonts w:ascii="Traditional Arabic" w:hAnsi="Traditional Arabic" w:cs="Traditional Arabic" w:hint="cs"/>
          <w:b/>
          <w:bCs/>
          <w:sz w:val="34"/>
          <w:szCs w:val="34"/>
          <w:rtl/>
        </w:rPr>
        <w:t xml:space="preserve"> يصل الناس للضريح للتمسح </w:t>
      </w:r>
      <w:proofErr w:type="gramStart"/>
      <w:r w:rsidRPr="003F2371">
        <w:rPr>
          <w:rFonts w:ascii="Traditional Arabic" w:hAnsi="Traditional Arabic" w:cs="Traditional Arabic" w:hint="cs"/>
          <w:b/>
          <w:bCs/>
          <w:sz w:val="34"/>
          <w:szCs w:val="34"/>
          <w:rtl/>
        </w:rPr>
        <w:t>و التبرك</w:t>
      </w:r>
      <w:proofErr w:type="gramEnd"/>
      <w:r w:rsidRPr="003F2371">
        <w:rPr>
          <w:rFonts w:ascii="Traditional Arabic" w:hAnsi="Traditional Arabic" w:cs="Traditional Arabic" w:hint="cs"/>
          <w:b/>
          <w:bCs/>
          <w:sz w:val="34"/>
          <w:szCs w:val="34"/>
          <w:rtl/>
        </w:rPr>
        <w:t xml:space="preserve"> و دعاء صاحب الضريح إلى غير ذلك من </w:t>
      </w:r>
      <w:proofErr w:type="spellStart"/>
      <w:r w:rsidRPr="003F2371">
        <w:rPr>
          <w:rFonts w:ascii="Traditional Arabic" w:hAnsi="Traditional Arabic" w:cs="Traditional Arabic" w:hint="cs"/>
          <w:b/>
          <w:bCs/>
          <w:sz w:val="34"/>
          <w:szCs w:val="34"/>
          <w:rtl/>
        </w:rPr>
        <w:t>الشركيات</w:t>
      </w:r>
      <w:proofErr w:type="spellEnd"/>
      <w:r w:rsidRPr="003F2371">
        <w:rPr>
          <w:rFonts w:ascii="Traditional Arabic" w:hAnsi="Traditional Arabic" w:cs="Traditional Arabic" w:hint="cs"/>
          <w:b/>
          <w:bCs/>
          <w:sz w:val="34"/>
          <w:szCs w:val="34"/>
          <w:rtl/>
        </w:rPr>
        <w:t xml:space="preserve"> أما في المسجد النبوي فلا يستطيع الناس الوصول للبيت الذي فيه القبر فضلا عن القبر لوجود ثلاثة جدران محاطة به</w:t>
      </w:r>
      <w:r w:rsidR="003F2371">
        <w:rPr>
          <w:rFonts w:ascii="Traditional Arabic" w:hAnsi="Traditional Arabic" w:cs="Traditional Arabic" w:hint="cs"/>
          <w:b/>
          <w:bCs/>
          <w:sz w:val="34"/>
          <w:szCs w:val="34"/>
          <w:rtl/>
        </w:rPr>
        <w:t>:</w:t>
      </w:r>
      <w:r w:rsidRPr="003F2371">
        <w:rPr>
          <w:rFonts w:ascii="Traditional Arabic" w:hAnsi="Traditional Arabic" w:cs="Traditional Arabic"/>
          <w:b/>
          <w:bCs/>
          <w:sz w:val="34"/>
          <w:szCs w:val="34"/>
          <w:rtl/>
        </w:rPr>
        <w:t xml:space="preserve"> </w:t>
      </w:r>
    </w:p>
    <w:p w:rsidR="00555890" w:rsidRPr="003F2371" w:rsidRDefault="00555890" w:rsidP="00555890">
      <w:pPr>
        <w:tabs>
          <w:tab w:val="left" w:pos="2036"/>
        </w:tabs>
        <w:ind w:left="-908" w:right="-993"/>
        <w:jc w:val="both"/>
        <w:rPr>
          <w:rFonts w:ascii="Traditional Arabic" w:hAnsi="Traditional Arabic" w:cs="Traditional Arabic"/>
          <w:b/>
          <w:bCs/>
          <w:sz w:val="34"/>
          <w:szCs w:val="34"/>
          <w:rtl/>
        </w:rPr>
      </w:pPr>
      <w:r w:rsidRPr="003F2371">
        <w:rPr>
          <w:rFonts w:ascii="Traditional Arabic" w:hAnsi="Traditional Arabic" w:cs="Traditional Arabic"/>
          <w:b/>
          <w:bCs/>
          <w:sz w:val="34"/>
          <w:szCs w:val="34"/>
          <w:rtl/>
        </w:rPr>
        <w:t>الجدار الأول</w:t>
      </w:r>
      <w:r w:rsidR="003F2371">
        <w:rPr>
          <w:rFonts w:ascii="Traditional Arabic" w:hAnsi="Traditional Arabic" w:cs="Traditional Arabic" w:hint="cs"/>
          <w:b/>
          <w:bCs/>
          <w:sz w:val="34"/>
          <w:szCs w:val="34"/>
          <w:rtl/>
        </w:rPr>
        <w:t>:</w:t>
      </w:r>
      <w:r w:rsidRPr="003F2371">
        <w:rPr>
          <w:rFonts w:ascii="Traditional Arabic" w:hAnsi="Traditional Arabic" w:cs="Traditional Arabic"/>
          <w:b/>
          <w:bCs/>
          <w:sz w:val="34"/>
          <w:szCs w:val="34"/>
          <w:rtl/>
        </w:rPr>
        <w:t xml:space="preserve"> جدار حجرة عائشة </w:t>
      </w:r>
    </w:p>
    <w:p w:rsidR="00555890" w:rsidRPr="003F2371" w:rsidRDefault="00555890" w:rsidP="00555890">
      <w:pPr>
        <w:tabs>
          <w:tab w:val="left" w:pos="2036"/>
        </w:tabs>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b/>
          <w:bCs/>
          <w:sz w:val="34"/>
          <w:szCs w:val="34"/>
          <w:rtl/>
        </w:rPr>
        <w:t>الجدار الثاني</w:t>
      </w:r>
      <w:r w:rsid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color w:val="000000"/>
          <w:sz w:val="34"/>
          <w:szCs w:val="34"/>
          <w:rtl/>
          <w:lang w:bidi="ar-EG"/>
        </w:rPr>
        <w:t>عمله عمر بن عبد العزيز في خلافة الوليد بن عبد الملك</w:t>
      </w: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tabs>
          <w:tab w:val="left" w:pos="2036"/>
        </w:tabs>
        <w:ind w:left="-908"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الجدار الثالث</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بني بعد ذلك </w:t>
      </w:r>
      <w:r w:rsidRPr="003F2371">
        <w:rPr>
          <w:rFonts w:ascii="Traditional Arabic" w:hAnsi="Traditional Arabic" w:cs="Traditional Arabic"/>
          <w:b/>
          <w:bCs/>
          <w:color w:val="000000"/>
          <w:sz w:val="34"/>
          <w:szCs w:val="34"/>
          <w:rtl/>
          <w:lang w:bidi="ar-EG"/>
        </w:rPr>
        <w:t>ثم بعد ذلك وضع السور الحديدي بينه وبين الجدار الثالث</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sz w:val="34"/>
          <w:szCs w:val="34"/>
          <w:rtl/>
          <w:lang w:bidi="ar-EG"/>
        </w:rPr>
        <w:t>الفرق الثامن</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لو سلمنا جدلا بحرمة الصلاة في المسجد النبوي من أجل سد ذريعة الشرك على فرض أن القبر في المسجد لا في حجرة عائشة فالصلاة في المسجد النبوي تجوز من أجل تحصيل مصلحة أن الصلاة فيه خير من ألف صلاة فيما سواه إلا المسجد الحرام</w:t>
      </w:r>
      <w:r w:rsid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و ما</w:t>
      </w:r>
      <w:proofErr w:type="gramEnd"/>
      <w:r w:rsidRPr="003F2371">
        <w:rPr>
          <w:rFonts w:ascii="Traditional Arabic" w:hAnsi="Traditional Arabic" w:cs="Traditional Arabic" w:hint="cs"/>
          <w:b/>
          <w:bCs/>
          <w:color w:val="000000" w:themeColor="text1"/>
          <w:sz w:val="34"/>
          <w:szCs w:val="34"/>
          <w:rtl/>
          <w:lang w:bidi="ar-EG"/>
        </w:rPr>
        <w:t xml:space="preserve"> حرم سدا للذريعة يباح للمصلحة إذ لم يمكن تحقيق المصلحة إلا به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وهذه المصلحة لا توجد في المساجد التي بها أضرحة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sz w:val="34"/>
          <w:szCs w:val="34"/>
          <w:rtl/>
          <w:lang w:bidi="ar-EG"/>
        </w:rPr>
      </w:pPr>
    </w:p>
    <w:p w:rsidR="00555890" w:rsidRPr="003F2371" w:rsidRDefault="00555890" w:rsidP="00555890">
      <w:pPr>
        <w:tabs>
          <w:tab w:val="left" w:pos="971"/>
        </w:tabs>
        <w:ind w:left="-908" w:right="-851"/>
        <w:jc w:val="both"/>
        <w:rPr>
          <w:rFonts w:ascii="Traditional Arabic" w:hAnsi="Traditional Arabic" w:cs="Traditional Arabic"/>
          <w:b/>
          <w:bCs/>
          <w:color w:val="548DD4" w:themeColor="text2" w:themeTint="99"/>
          <w:sz w:val="34"/>
          <w:szCs w:val="34"/>
        </w:rPr>
      </w:pPr>
      <w:r w:rsidRPr="003F2371">
        <w:rPr>
          <w:rFonts w:ascii="Traditional Arabic" w:hAnsi="Traditional Arabic" w:cs="Traditional Arabic" w:hint="cs"/>
          <w:b/>
          <w:bCs/>
          <w:color w:val="548DD4" w:themeColor="text2" w:themeTint="99"/>
          <w:sz w:val="34"/>
          <w:szCs w:val="34"/>
          <w:rtl/>
        </w:rPr>
        <w:t>شبهة 16</w:t>
      </w:r>
      <w:r w:rsidR="003F2371">
        <w:rPr>
          <w:rFonts w:ascii="Traditional Arabic" w:hAnsi="Traditional Arabic" w:cs="Traditional Arabic" w:hint="cs"/>
          <w:b/>
          <w:bCs/>
          <w:color w:val="548DD4" w:themeColor="text2" w:themeTint="99"/>
          <w:sz w:val="34"/>
          <w:szCs w:val="34"/>
          <w:rtl/>
        </w:rPr>
        <w:t>:</w:t>
      </w:r>
      <w:r w:rsidRPr="003F2371">
        <w:rPr>
          <w:rFonts w:ascii="Traditional Arabic" w:hAnsi="Traditional Arabic" w:cs="Traditional Arabic" w:hint="cs"/>
          <w:b/>
          <w:bCs/>
          <w:color w:val="548DD4" w:themeColor="text2" w:themeTint="99"/>
          <w:sz w:val="34"/>
          <w:szCs w:val="34"/>
          <w:rtl/>
        </w:rPr>
        <w:t xml:space="preserve"> قال بعضهم </w:t>
      </w:r>
      <w:r w:rsidRPr="003F2371">
        <w:rPr>
          <w:rFonts w:ascii="Traditional Arabic" w:hAnsi="Traditional Arabic" w:cs="Traditional Arabic"/>
          <w:b/>
          <w:bCs/>
          <w:color w:val="548DD4" w:themeColor="text2" w:themeTint="99"/>
          <w:sz w:val="34"/>
          <w:szCs w:val="34"/>
          <w:rtl/>
        </w:rPr>
        <w:t>الذي باشر أمر البناء –</w:t>
      </w:r>
      <w:r w:rsidRPr="003F2371">
        <w:rPr>
          <w:rFonts w:ascii="Traditional Arabic" w:hAnsi="Traditional Arabic" w:cs="Traditional Arabic" w:hint="cs"/>
          <w:b/>
          <w:bCs/>
          <w:color w:val="548DD4" w:themeColor="text2" w:themeTint="99"/>
          <w:sz w:val="34"/>
          <w:szCs w:val="34"/>
          <w:rtl/>
        </w:rPr>
        <w:t xml:space="preserve"> أي بناء المسجد النبوي من جديد </w:t>
      </w:r>
      <w:proofErr w:type="gramStart"/>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والتوسعة</w:t>
      </w:r>
      <w:proofErr w:type="gramEnd"/>
      <w:r w:rsidRPr="003F2371">
        <w:rPr>
          <w:rFonts w:ascii="Traditional Arabic" w:hAnsi="Traditional Arabic" w:cs="Traditional Arabic"/>
          <w:b/>
          <w:bCs/>
          <w:color w:val="548DD4" w:themeColor="text2" w:themeTint="99"/>
          <w:sz w:val="34"/>
          <w:szCs w:val="34"/>
          <w:rtl/>
        </w:rPr>
        <w:t xml:space="preserve"> وإدخال القبر –</w:t>
      </w:r>
      <w:r w:rsidRPr="003F2371">
        <w:rPr>
          <w:rFonts w:ascii="Traditional Arabic" w:hAnsi="Traditional Arabic" w:cs="Traditional Arabic" w:hint="cs"/>
          <w:b/>
          <w:bCs/>
          <w:color w:val="548DD4" w:themeColor="text2" w:themeTint="99"/>
          <w:sz w:val="34"/>
          <w:szCs w:val="34"/>
          <w:rtl/>
        </w:rPr>
        <w:t xml:space="preserve"> أي القبر النبوي - </w:t>
      </w:r>
      <w:r w:rsidRPr="003F2371">
        <w:rPr>
          <w:rFonts w:ascii="Traditional Arabic" w:hAnsi="Traditional Arabic" w:cs="Traditional Arabic"/>
          <w:b/>
          <w:bCs/>
          <w:color w:val="548DD4" w:themeColor="text2" w:themeTint="99"/>
          <w:sz w:val="34"/>
          <w:szCs w:val="34"/>
          <w:rtl/>
        </w:rPr>
        <w:t>في المسجد</w:t>
      </w:r>
      <w:r w:rsidRPr="003F2371">
        <w:rPr>
          <w:rFonts w:ascii="Traditional Arabic" w:hAnsi="Traditional Arabic" w:cs="Traditional Arabic"/>
          <w:b/>
          <w:bCs/>
          <w:color w:val="548DD4" w:themeColor="text2" w:themeTint="99"/>
          <w:sz w:val="34"/>
          <w:szCs w:val="34"/>
        </w:rPr>
        <w:t xml:space="preserve"> </w:t>
      </w:r>
      <w:r w:rsidRPr="003F2371">
        <w:rPr>
          <w:rFonts w:ascii="Traditional Arabic" w:hAnsi="Traditional Arabic" w:cs="Traditional Arabic"/>
          <w:b/>
          <w:bCs/>
          <w:color w:val="548DD4" w:themeColor="text2" w:themeTint="99"/>
          <w:sz w:val="34"/>
          <w:szCs w:val="34"/>
          <w:rtl/>
        </w:rPr>
        <w:t>هو العالم الصالح الزاهد التابعي عمر بن عبد العزيز الذي لقب</w:t>
      </w:r>
      <w:r w:rsidRPr="003F2371">
        <w:rPr>
          <w:rFonts w:ascii="Traditional Arabic" w:hAnsi="Traditional Arabic" w:cs="Traditional Arabic" w:hint="cs"/>
          <w:b/>
          <w:bCs/>
          <w:color w:val="548DD4" w:themeColor="text2" w:themeTint="99"/>
          <w:sz w:val="34"/>
          <w:szCs w:val="34"/>
          <w:rtl/>
        </w:rPr>
        <w:t>ه</w:t>
      </w:r>
      <w:r w:rsidRPr="003F2371">
        <w:rPr>
          <w:rFonts w:ascii="Traditional Arabic" w:hAnsi="Traditional Arabic" w:cs="Traditional Arabic"/>
          <w:b/>
          <w:bCs/>
          <w:color w:val="548DD4" w:themeColor="text2" w:themeTint="99"/>
          <w:sz w:val="34"/>
          <w:szCs w:val="34"/>
          <w:rtl/>
        </w:rPr>
        <w:t xml:space="preserve"> أئمة الإسلام بخامس الخلفاء الراشدين</w:t>
      </w:r>
      <w:r w:rsidRPr="003F2371">
        <w:rPr>
          <w:rFonts w:ascii="Traditional Arabic" w:hAnsi="Traditional Arabic" w:cs="Traditional Arabic"/>
          <w:b/>
          <w:bCs/>
          <w:color w:val="548DD4" w:themeColor="text2" w:themeTint="99"/>
          <w:sz w:val="34"/>
          <w:szCs w:val="34"/>
        </w:rPr>
        <w:t xml:space="preserve"> </w:t>
      </w:r>
      <w:r w:rsidRPr="003F2371">
        <w:rPr>
          <w:rFonts w:ascii="Traditional Arabic" w:hAnsi="Traditional Arabic" w:cs="Traditional Arabic"/>
          <w:b/>
          <w:bCs/>
          <w:color w:val="548DD4" w:themeColor="text2" w:themeTint="99"/>
          <w:sz w:val="34"/>
          <w:szCs w:val="34"/>
          <w:rtl/>
        </w:rPr>
        <w:t>وقد استشار الفقهاء العشرة في شأن بناء المسجد النبوي وتوسعته وكان حاضراً آل البيت والتابعين رضوان الله عليهم فهل رضوا بالشرك وخاصاً أن مع سيدنا النبي - صلى الله عليه وسلم - الأصحاب الفاروق والصديق رضوان الله عليهم أجمعين</w:t>
      </w:r>
      <w:r w:rsidR="003F2371">
        <w:rPr>
          <w:rFonts w:ascii="Traditional Arabic" w:hAnsi="Traditional Arabic" w:cs="Traditional Arabic"/>
          <w:b/>
          <w:bCs/>
          <w:color w:val="548DD4" w:themeColor="text2" w:themeTint="99"/>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548DD4" w:themeColor="text2" w:themeTint="99"/>
          <w:sz w:val="34"/>
          <w:szCs w:val="34"/>
          <w:rtl/>
          <w:lang w:bidi="ar-EG"/>
        </w:rPr>
      </w:pPr>
    </w:p>
    <w:p w:rsidR="00555890" w:rsidRPr="003F2371" w:rsidRDefault="00555890" w:rsidP="00555890">
      <w:pPr>
        <w:tabs>
          <w:tab w:val="left" w:pos="2036"/>
        </w:tabs>
        <w:ind w:left="-908" w:right="-993"/>
        <w:jc w:val="both"/>
        <w:rPr>
          <w:rFonts w:ascii="Traditional Arabic" w:hAnsi="Traditional Arabic" w:cs="Traditional Arabic"/>
          <w:b/>
          <w:bCs/>
          <w:color w:val="548DD4" w:themeColor="text2" w:themeTint="99"/>
          <w:sz w:val="34"/>
          <w:szCs w:val="34"/>
          <w:rtl/>
        </w:rPr>
      </w:pPr>
      <w:r w:rsidRPr="003F2371">
        <w:rPr>
          <w:rFonts w:ascii="Traditional Arabic" w:hAnsi="Traditional Arabic" w:cs="Traditional Arabic"/>
          <w:b/>
          <w:bCs/>
          <w:color w:val="548DD4" w:themeColor="text2" w:themeTint="99"/>
          <w:sz w:val="34"/>
          <w:szCs w:val="34"/>
          <w:rtl/>
        </w:rPr>
        <w:t>و قال بعضهم</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هناك دليل على جواز الصلاة في المساجد التي بها أضرحة</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وهو إجماع الأمة الفعلي وإقرار علمائها صلاة المسلمين سلفا وخلفا في مسجد رسول الله - صلى الله عليه وسلم - والمساجد التي بها أضرحة من غير نكير</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وكذلك إقرار العلماء من لدن الفقهاء السبعة بالمدينة الذين وافقوا على إدخال الحجرة الشريفة المحتوية على القبور </w:t>
      </w:r>
      <w:r w:rsidRPr="003F2371">
        <w:rPr>
          <w:rFonts w:ascii="Traditional Arabic" w:hAnsi="Traditional Arabic" w:cs="Traditional Arabic"/>
          <w:b/>
          <w:bCs/>
          <w:color w:val="548DD4" w:themeColor="text2" w:themeTint="99"/>
          <w:sz w:val="34"/>
          <w:szCs w:val="34"/>
          <w:rtl/>
        </w:rPr>
        <w:lastRenderedPageBreak/>
        <w:t>الثلاثة إلى المسجد النبوي</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ولم يعترض منهم إلا سيدنا سعيد بن المسيب رضي الله عنه</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ولم يكن اعتراضه</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لأنه يرى حرمة الصلاة في المساجد التي فيها قبور</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إنما اعترض لأنه يريد أن تبقى حجرات النبي - صلى الله عليه وسلم - كما هي يطّلع عليها المسلمون؛ حتى يزهدوا في الدنيا</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ويعلموا كيف كان يعيش نبيهم - صلى الله عليه وسلم - </w:t>
      </w:r>
    </w:p>
    <w:p w:rsidR="00555890" w:rsidRPr="003F2371" w:rsidRDefault="00555890" w:rsidP="00555890">
      <w:pPr>
        <w:tabs>
          <w:tab w:val="left" w:pos="2036"/>
        </w:tabs>
        <w:ind w:left="-908" w:right="-993"/>
        <w:jc w:val="both"/>
        <w:rPr>
          <w:rFonts w:ascii="Traditional Arabic" w:hAnsi="Traditional Arabic" w:cs="Traditional Arabic"/>
          <w:b/>
          <w:bCs/>
          <w:color w:val="548DD4" w:themeColor="text2" w:themeTint="99"/>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sz w:val="34"/>
          <w:szCs w:val="34"/>
          <w:rtl/>
        </w:rPr>
        <w:t xml:space="preserve">و الجواب أدخلت حجرة عائشة </w:t>
      </w:r>
      <w:proofErr w:type="gramStart"/>
      <w:r w:rsidRPr="003F2371">
        <w:rPr>
          <w:rFonts w:ascii="Traditional Arabic" w:hAnsi="Traditional Arabic" w:cs="Traditional Arabic"/>
          <w:b/>
          <w:bCs/>
          <w:color w:val="000000" w:themeColor="text1"/>
          <w:sz w:val="34"/>
          <w:szCs w:val="34"/>
          <w:rtl/>
        </w:rPr>
        <w:t>- رضي</w:t>
      </w:r>
      <w:proofErr w:type="gramEnd"/>
      <w:r w:rsidRPr="003F2371">
        <w:rPr>
          <w:rFonts w:ascii="Traditional Arabic" w:hAnsi="Traditional Arabic" w:cs="Traditional Arabic"/>
          <w:b/>
          <w:bCs/>
          <w:color w:val="000000" w:themeColor="text1"/>
          <w:sz w:val="34"/>
          <w:szCs w:val="34"/>
          <w:rtl/>
        </w:rPr>
        <w:t xml:space="preserve"> الله عنها - </w:t>
      </w:r>
      <w:r w:rsidRPr="003F2371">
        <w:rPr>
          <w:rFonts w:ascii="Traditional Arabic" w:hAnsi="Traditional Arabic" w:cs="Traditional Arabic" w:hint="cs"/>
          <w:b/>
          <w:bCs/>
          <w:sz w:val="34"/>
          <w:szCs w:val="34"/>
          <w:rtl/>
        </w:rPr>
        <w:t xml:space="preserve">والتي بها القبر </w:t>
      </w:r>
      <w:r w:rsidRPr="003F2371">
        <w:rPr>
          <w:rFonts w:ascii="Traditional Arabic" w:hAnsi="Traditional Arabic" w:cs="Traditional Arabic"/>
          <w:b/>
          <w:bCs/>
          <w:sz w:val="34"/>
          <w:szCs w:val="34"/>
          <w:rtl/>
        </w:rPr>
        <w:t>في المسجد في أواخر القرن الأول في عهد خلافة الوليد بن عبد الملك</w:t>
      </w:r>
      <w:r w:rsidRPr="003F2371">
        <w:rPr>
          <w:rFonts w:ascii="Traditional Arabic" w:hAnsi="Traditional Arabic" w:cs="Traditional Arabic" w:hint="cs"/>
          <w:b/>
          <w:bCs/>
          <w:sz w:val="34"/>
          <w:szCs w:val="34"/>
          <w:rtl/>
        </w:rPr>
        <w:t xml:space="preserve"> عندما أراد توسعة المسجد النبوي فرأى إدخال حجرات أزواج النبي </w:t>
      </w:r>
      <w:r w:rsidRPr="003F2371">
        <w:rPr>
          <w:rFonts w:ascii="Traditional Arabic" w:hAnsi="Traditional Arabic" w:cs="Traditional Arabic"/>
          <w:b/>
          <w:bCs/>
          <w:color w:val="000000"/>
          <w:sz w:val="34"/>
          <w:szCs w:val="34"/>
          <w:rtl/>
        </w:rPr>
        <w:t>- صلى الله عليه وسلم</w:t>
      </w:r>
      <w:r w:rsidRPr="003F2371">
        <w:rPr>
          <w:rFonts w:ascii="Traditional Arabic" w:hAnsi="Traditional Arabic" w:cs="Traditional Arabic" w:hint="cs"/>
          <w:b/>
          <w:bCs/>
          <w:color w:val="000000" w:themeColor="text1"/>
          <w:sz w:val="34"/>
          <w:szCs w:val="34"/>
          <w:rtl/>
        </w:rPr>
        <w:t>- إلى المسجد لتوسعة</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hint="cs"/>
          <w:b/>
          <w:bCs/>
          <w:sz w:val="34"/>
          <w:szCs w:val="34"/>
          <w:rtl/>
        </w:rPr>
        <w:t>المسجد من جهاته الأربعة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ولم يكن على بال الوليد أن إدخال حجرة عائشة في المسجد من جنس إدخال القبور في المساجد و لم يقصد من أمره التبرك بقبر النبي </w:t>
      </w:r>
      <w:r w:rsidRPr="003F2371">
        <w:rPr>
          <w:rFonts w:ascii="Traditional Arabic" w:hAnsi="Traditional Arabic" w:cs="Traditional Arabic"/>
          <w:b/>
          <w:bCs/>
          <w:color w:val="000000"/>
          <w:sz w:val="34"/>
          <w:szCs w:val="34"/>
          <w:rtl/>
        </w:rPr>
        <w:t>- صلى الله عليه وسلم</w:t>
      </w:r>
      <w:r w:rsidRPr="003F2371">
        <w:rPr>
          <w:rFonts w:ascii="Traditional Arabic" w:hAnsi="Traditional Arabic" w:cs="Traditional Arabic" w:hint="cs"/>
          <w:b/>
          <w:bCs/>
          <w:color w:val="000000" w:themeColor="text1"/>
          <w:sz w:val="34"/>
          <w:szCs w:val="34"/>
          <w:rtl/>
        </w:rPr>
        <w:t>-</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sz w:val="34"/>
          <w:szCs w:val="34"/>
          <w:rtl/>
        </w:rPr>
        <w:t>ولما وسع المسجد أدخلت حجرة عائشة فيه</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b/>
          <w:bCs/>
          <w:sz w:val="34"/>
          <w:szCs w:val="34"/>
          <w:rtl/>
        </w:rPr>
        <w:t>و</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b/>
          <w:bCs/>
          <w:sz w:val="34"/>
          <w:szCs w:val="34"/>
          <w:rtl/>
        </w:rPr>
        <w:t>ذلك سنة ثمان وثمانين من الهجرة</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ولاشك أن</w:t>
      </w:r>
      <w:r w:rsidRPr="003F2371">
        <w:rPr>
          <w:rFonts w:ascii="Traditional Arabic" w:hAnsi="Traditional Arabic" w:cs="Traditional Arabic"/>
          <w:b/>
          <w:bCs/>
          <w:sz w:val="34"/>
          <w:szCs w:val="34"/>
          <w:rtl/>
        </w:rPr>
        <w:t xml:space="preserve"> الوليد بن عبد الملك</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themeColor="text1"/>
          <w:sz w:val="34"/>
          <w:szCs w:val="34"/>
          <w:rtl/>
        </w:rPr>
        <w:t>أخطأ في ذلك</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وكان بالإمكان أن يوسع المسجد من الجهات التي ليس بها حجرات أزواج </w:t>
      </w:r>
      <w:r w:rsidRPr="003F2371">
        <w:rPr>
          <w:rFonts w:ascii="Traditional Arabic" w:hAnsi="Traditional Arabic" w:cs="Traditional Arabic" w:hint="cs"/>
          <w:b/>
          <w:bCs/>
          <w:sz w:val="34"/>
          <w:szCs w:val="34"/>
          <w:rtl/>
        </w:rPr>
        <w:t xml:space="preserve">النبي </w:t>
      </w:r>
      <w:proofErr w:type="gramStart"/>
      <w:r w:rsidRPr="003F2371">
        <w:rPr>
          <w:rFonts w:ascii="Traditional Arabic" w:hAnsi="Traditional Arabic" w:cs="Traditional Arabic"/>
          <w:b/>
          <w:bCs/>
          <w:color w:val="000000"/>
          <w:sz w:val="34"/>
          <w:szCs w:val="34"/>
          <w:rtl/>
        </w:rPr>
        <w:t>- صلى</w:t>
      </w:r>
      <w:proofErr w:type="gramEnd"/>
      <w:r w:rsidRPr="003F2371">
        <w:rPr>
          <w:rFonts w:ascii="Traditional Arabic" w:hAnsi="Traditional Arabic" w:cs="Traditional Arabic"/>
          <w:b/>
          <w:bCs/>
          <w:color w:val="000000"/>
          <w:sz w:val="34"/>
          <w:szCs w:val="34"/>
          <w:rtl/>
        </w:rPr>
        <w:t xml:space="preserve"> الله عليه وسلم</w:t>
      </w:r>
      <w:r w:rsidRPr="003F2371">
        <w:rPr>
          <w:rFonts w:ascii="Traditional Arabic" w:hAnsi="Traditional Arabic" w:cs="Traditional Arabic" w:hint="cs"/>
          <w:b/>
          <w:bCs/>
          <w:color w:val="000000" w:themeColor="text1"/>
          <w:sz w:val="34"/>
          <w:szCs w:val="34"/>
          <w:rtl/>
        </w:rPr>
        <w:t>- أو على الأقل الجهات التي ليس فيها حجرة عائشة فيترك الجهة الشمالية الشرقية و يوسع من الجهة الشمالية الغربية و الجنوبية الشرقية و الجنوبية الغربية و لم يوافق أهل العلم في هذا العصر على أمر الوليد</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s>
        <w:ind w:right="-993"/>
        <w:jc w:val="both"/>
        <w:rPr>
          <w:rFonts w:ascii="Traditional Arabic" w:hAnsi="Traditional Arabic" w:cs="Traditional Arabic"/>
          <w:b/>
          <w:bCs/>
          <w:color w:val="000000" w:themeColor="text1"/>
          <w:sz w:val="34"/>
          <w:szCs w:val="34"/>
          <w:rtl/>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 xml:space="preserve">وَالصَّلَاةُ فِي الْمَسَاجِدِ الْمَبْنِيَّةِ عَلَى الْقُبُورِ مَنْهِيٌّ عَنْهَا مُطْلَقًا؛ بِخِلَافِ مَسْجِدِهِ فَإِنَّ الصَّلَاةَ فِيهِ بِأَلْفِ صَلَاةٍ فَإِنَّهُ أُسِّسَ عَلَى التَّقْوَى وَكَانَ حُرْمَتُهُ فِي حَيَاتِهِ صَلَّى اللَّهُ عَلَيْهِ وَسَلَّمَ وَحَيَاةِ خُلَفَائِهِ الرَّاشِدِينَ قَبْلَ دُخُولِ الْحُجْرَةِ فِيهِ حِينَ كَانَ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يُصَلِّي فِيهِ وَالْمُهَاجِرُونَ وَالْأَنْصَارُ وَالْعِبَادَةُ فِيهِ إذْ </w:t>
      </w:r>
      <w:r w:rsidRPr="003F2371">
        <w:rPr>
          <w:rFonts w:ascii="Traditional Arabic" w:hAnsi="Traditional Arabic" w:cs="Traditional Arabic"/>
          <w:b/>
          <w:bCs/>
          <w:color w:val="000000" w:themeColor="text1"/>
          <w:sz w:val="34"/>
          <w:szCs w:val="34"/>
          <w:rtl/>
          <w:lang w:bidi="ar-EG"/>
        </w:rPr>
        <w:lastRenderedPageBreak/>
        <w:t>ذَاكَ أَفْضَلُ وَأَعْظَمُ مِمَّا بَقِيَ بَعْدَ إدْخَالِ الْحُجْرَةِ فِيهِ فَإِنَّهَا إنَّمَا أُدْخِلَتْ بَعْدَ انْقِرَاضِ عَصْرِ الصَّحَابَةِ فِي إمَارَةِ الْوَلِيدِ بْنِ عَبْدِ الْمَلِكِ وَهُوَ تَوَلَّى سَنَةَ بِضْعٍ وَثَمَانِينَ مِنْ الْهِجْرَةِ النَّبَوِيَّةِ</w:t>
      </w:r>
      <w:r w:rsidRPr="003F2371">
        <w:rPr>
          <w:rFonts w:ascii="Traditional Arabic" w:hAnsi="Traditional Arabic" w:cs="Traditional Arabic" w:hint="cs"/>
          <w:b/>
          <w:bCs/>
          <w:color w:val="000000" w:themeColor="text1"/>
          <w:sz w:val="34"/>
          <w:szCs w:val="34"/>
          <w:rtl/>
          <w:lang w:bidi="ar-EG"/>
        </w:rPr>
        <w:t xml:space="preserve"> ) </w:t>
      </w:r>
      <w:r w:rsidRPr="003F2371">
        <w:rPr>
          <w:rStyle w:val="a4"/>
          <w:rFonts w:ascii="Traditional Arabic" w:hAnsi="Traditional Arabic" w:cs="Traditional Arabic"/>
          <w:b/>
          <w:bCs/>
          <w:color w:val="000000" w:themeColor="text1"/>
          <w:sz w:val="34"/>
          <w:szCs w:val="34"/>
          <w:rtl/>
          <w:lang w:bidi="ar-EG"/>
        </w:rPr>
        <w:footnoteReference w:id="119"/>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وقال ابن عبد الهادي</w:t>
      </w:r>
      <w:r w:rsidR="006A4856"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رحمه</w:t>
      </w:r>
      <w:proofErr w:type="gramEnd"/>
      <w:r w:rsidRPr="003F2371">
        <w:rPr>
          <w:rFonts w:ascii="Traditional Arabic" w:hAnsi="Traditional Arabic" w:cs="Traditional Arabic" w:hint="cs"/>
          <w:b/>
          <w:bCs/>
          <w:color w:val="000000"/>
          <w:sz w:val="34"/>
          <w:szCs w:val="34"/>
          <w:rtl/>
          <w:lang w:bidi="ar-EG"/>
        </w:rPr>
        <w:t xml:space="preserve">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 </w:t>
      </w:r>
      <w:r w:rsidRPr="003F2371">
        <w:rPr>
          <w:rFonts w:ascii="Traditional Arabic" w:hAnsi="Traditional Arabic" w:cs="Traditional Arabic"/>
          <w:b/>
          <w:bCs/>
          <w:color w:val="000000"/>
          <w:sz w:val="34"/>
          <w:szCs w:val="34"/>
          <w:rtl/>
          <w:lang w:bidi="ar-EG"/>
        </w:rPr>
        <w:t>كان على عهد الخلفاء الراشدين والصحابة حجرته خارجة عن المسجد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ولم يكن بينهم وبينه إلا الجدار.</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ثم إنه إنما أدخلت الحجرة في المسجد في خلافة الوليد بن عبد الملك بعد موت عامة الصحابة الذين كانوا بالمدينة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وكان من آخرهم موتاً ج</w:t>
      </w:r>
      <w:r w:rsidRPr="003F2371">
        <w:rPr>
          <w:rFonts w:ascii="Traditional Arabic" w:hAnsi="Traditional Arabic" w:cs="Traditional Arabic" w:hint="cs"/>
          <w:b/>
          <w:bCs/>
          <w:color w:val="000000"/>
          <w:sz w:val="34"/>
          <w:szCs w:val="34"/>
          <w:rtl/>
          <w:lang w:bidi="ar-EG"/>
        </w:rPr>
        <w:t>ا</w:t>
      </w:r>
      <w:r w:rsidRPr="003F2371">
        <w:rPr>
          <w:rFonts w:ascii="Traditional Arabic" w:hAnsi="Traditional Arabic" w:cs="Traditional Arabic"/>
          <w:b/>
          <w:bCs/>
          <w:color w:val="000000"/>
          <w:sz w:val="34"/>
          <w:szCs w:val="34"/>
          <w:rtl/>
          <w:lang w:bidi="ar-EG"/>
        </w:rPr>
        <w:t xml:space="preserve">بر بن عبد الله وهو توفي </w:t>
      </w:r>
      <w:r w:rsidRPr="003F2371">
        <w:rPr>
          <w:rFonts w:ascii="Traditional Arabic" w:hAnsi="Traditional Arabic" w:cs="Traditional Arabic" w:hint="cs"/>
          <w:b/>
          <w:bCs/>
          <w:color w:val="000000"/>
          <w:sz w:val="34"/>
          <w:szCs w:val="34"/>
          <w:rtl/>
          <w:lang w:bidi="ar-EG"/>
        </w:rPr>
        <w:t xml:space="preserve">في </w:t>
      </w:r>
      <w:r w:rsidRPr="003F2371">
        <w:rPr>
          <w:rFonts w:ascii="Traditional Arabic" w:hAnsi="Traditional Arabic" w:cs="Traditional Arabic"/>
          <w:b/>
          <w:bCs/>
          <w:color w:val="000000"/>
          <w:sz w:val="34"/>
          <w:szCs w:val="34"/>
          <w:rtl/>
          <w:lang w:bidi="ar-EG"/>
        </w:rPr>
        <w:t>خلافة عبد الملك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فإنه توفي سنة ثمان وسبعين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والوليد تو</w:t>
      </w:r>
      <w:r w:rsidRPr="003F2371">
        <w:rPr>
          <w:rFonts w:ascii="Traditional Arabic" w:hAnsi="Traditional Arabic" w:cs="Traditional Arabic" w:hint="cs"/>
          <w:b/>
          <w:bCs/>
          <w:color w:val="000000"/>
          <w:sz w:val="34"/>
          <w:szCs w:val="34"/>
          <w:rtl/>
          <w:lang w:bidi="ar-EG"/>
        </w:rPr>
        <w:t>ل</w:t>
      </w:r>
      <w:r w:rsidRPr="003F2371">
        <w:rPr>
          <w:rFonts w:ascii="Traditional Arabic" w:hAnsi="Traditional Arabic" w:cs="Traditional Arabic"/>
          <w:b/>
          <w:bCs/>
          <w:color w:val="000000"/>
          <w:sz w:val="34"/>
          <w:szCs w:val="34"/>
          <w:rtl/>
          <w:lang w:bidi="ar-EG"/>
        </w:rPr>
        <w:t>ي سنة ست وثمانين وتوفي سنة ست وتسعين فكان بناء المسجد وإدخال الحجرة فيه فيما بين ذلك.</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tabs>
          <w:tab w:val="left" w:pos="2036"/>
        </w:tabs>
        <w:ind w:left="-908" w:right="-993"/>
        <w:rPr>
          <w:rFonts w:ascii="Traditional Arabic" w:hAnsi="Traditional Arabic" w:cs="Traditional Arabic"/>
          <w:b/>
          <w:bCs/>
          <w:color w:val="000000"/>
          <w:sz w:val="34"/>
          <w:szCs w:val="34"/>
          <w:shd w:val="clear" w:color="auto" w:fill="F5F5FF"/>
          <w:rtl/>
          <w:lang w:bidi="ar-EG"/>
        </w:rPr>
      </w:pPr>
      <w:r w:rsidRPr="003F2371">
        <w:rPr>
          <w:rFonts w:ascii="Traditional Arabic" w:hAnsi="Traditional Arabic" w:cs="Traditional Arabic"/>
          <w:b/>
          <w:bCs/>
          <w:color w:val="000000"/>
          <w:sz w:val="34"/>
          <w:szCs w:val="34"/>
          <w:rtl/>
          <w:lang w:bidi="ar-EG"/>
        </w:rPr>
        <w:t>وقد ذكر أبو زيد عمر بن شبة ال</w:t>
      </w:r>
      <w:r w:rsidRPr="003F2371">
        <w:rPr>
          <w:rFonts w:ascii="Traditional Arabic" w:hAnsi="Traditional Arabic" w:cs="Traditional Arabic" w:hint="cs"/>
          <w:b/>
          <w:bCs/>
          <w:color w:val="000000"/>
          <w:sz w:val="34"/>
          <w:szCs w:val="34"/>
          <w:rtl/>
          <w:lang w:bidi="ar-EG"/>
        </w:rPr>
        <w:t>ن</w:t>
      </w:r>
      <w:r w:rsidRPr="003F2371">
        <w:rPr>
          <w:rFonts w:ascii="Traditional Arabic" w:hAnsi="Traditional Arabic" w:cs="Traditional Arabic"/>
          <w:b/>
          <w:bCs/>
          <w:color w:val="000000"/>
          <w:sz w:val="34"/>
          <w:szCs w:val="34"/>
          <w:rtl/>
          <w:lang w:bidi="ar-EG"/>
        </w:rPr>
        <w:t xml:space="preserve">ميري في كتاب أخبار مدينة رسول الله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عن </w:t>
      </w:r>
      <w:proofErr w:type="spellStart"/>
      <w:r w:rsidRPr="003F2371">
        <w:rPr>
          <w:rFonts w:ascii="Traditional Arabic" w:hAnsi="Traditional Arabic" w:cs="Traditional Arabic"/>
          <w:b/>
          <w:bCs/>
          <w:color w:val="000000"/>
          <w:sz w:val="34"/>
          <w:szCs w:val="34"/>
          <w:rtl/>
          <w:lang w:bidi="ar-EG"/>
        </w:rPr>
        <w:t>إشاخة</w:t>
      </w:r>
      <w:proofErr w:type="spellEnd"/>
      <w:r w:rsidRPr="003F2371">
        <w:rPr>
          <w:rFonts w:ascii="Traditional Arabic" w:hAnsi="Traditional Arabic" w:cs="Traditional Arabic"/>
          <w:b/>
          <w:bCs/>
          <w:color w:val="000000"/>
          <w:sz w:val="34"/>
          <w:szCs w:val="34"/>
          <w:rtl/>
          <w:lang w:bidi="ar-EG"/>
        </w:rPr>
        <w:t xml:space="preserve"> وعمن حدثوا عنه أن عمر بن عبد العزيز لما كان نائباً للوليد على المدينة في سنة إحدى وتسعين هدم المسجد وبناه بالحجارة المنقوشة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وعمل سقفه بالساج وماء الذهب وهدم حجرات أزواج النبي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فأدخلها في المسجد وأدخل القبر في</w:t>
      </w:r>
      <w:r w:rsidRPr="003F2371">
        <w:rPr>
          <w:rFonts w:ascii="Traditional Arabic" w:hAnsi="Traditional Arabic" w:cs="Traditional Arabic" w:hint="cs"/>
          <w:b/>
          <w:bCs/>
          <w:color w:val="000000"/>
          <w:sz w:val="34"/>
          <w:szCs w:val="34"/>
          <w:rtl/>
          <w:lang w:bidi="ar-EG"/>
        </w:rPr>
        <w:t>ه )</w:t>
      </w:r>
      <w:r w:rsidRPr="003F2371">
        <w:rPr>
          <w:rStyle w:val="a4"/>
          <w:rFonts w:ascii="Traditional Arabic" w:hAnsi="Traditional Arabic" w:cs="Traditional Arabic"/>
          <w:b/>
          <w:bCs/>
          <w:color w:val="000000"/>
          <w:sz w:val="34"/>
          <w:szCs w:val="34"/>
          <w:rtl/>
          <w:lang w:bidi="ar-EG"/>
        </w:rPr>
        <w:footnoteReference w:id="120"/>
      </w:r>
    </w:p>
    <w:p w:rsidR="00555890" w:rsidRPr="003F2371" w:rsidRDefault="00555890" w:rsidP="00555890">
      <w:pPr>
        <w:tabs>
          <w:tab w:val="left" w:pos="2036"/>
        </w:tabs>
        <w:ind w:left="-908" w:right="-993"/>
        <w:rPr>
          <w:rFonts w:ascii="Traditional Arabic" w:hAnsi="Traditional Arabic" w:cs="Traditional Arabic"/>
          <w:b/>
          <w:bCs/>
          <w:color w:val="000000"/>
          <w:sz w:val="34"/>
          <w:szCs w:val="34"/>
          <w:shd w:val="clear" w:color="auto" w:fill="F5F5FF"/>
          <w:rtl/>
          <w:lang w:bidi="ar-EG"/>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ابن الجوزي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وفيها</w:t>
      </w:r>
      <w:proofErr w:type="gramEnd"/>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أي في سنة 88 هـ ) </w:t>
      </w:r>
      <w:r w:rsidRPr="003F2371">
        <w:rPr>
          <w:rFonts w:ascii="Traditional Arabic" w:hAnsi="Traditional Arabic" w:cs="Traditional Arabic"/>
          <w:b/>
          <w:bCs/>
          <w:color w:val="000000" w:themeColor="text1"/>
          <w:sz w:val="34"/>
          <w:szCs w:val="34"/>
          <w:rtl/>
          <w:lang w:bidi="ar-EG"/>
        </w:rPr>
        <w:t xml:space="preserve">أمر الوليد عبد الملك بهدم مسجد رسول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وهدم بيوت أزواج رسول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وإدخالها في المسجد</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21"/>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lastRenderedPageBreak/>
        <w:t>و قال</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عَبْدُ اللَّهِ بْنُ يَزِيدَ الْهُذَلِيُّ: رَأَيْتُ مَنَازِلَ أَزْوَاجِ رَسُولِ اللَّهِ حِينَ هَدَمَهَا عُمَرُ بْنُ عَبْدِ الْعَزِيزِ وَهُوَ أَمِيرُ الْمَدِينَةِ فِي خِلافَةِ الْوَلِيدِ بْنِ عَبْدِ الْمَلِكِ وَزَادَهَا فِي الْمَسْجِدِ كَانَتْ بُيُوتًا بِاللَّبِنِ وَلَهَا حُجَرٌ مِنْ جَرِيدٍ مَطْرُورٍ بِالطِّينِ</w:t>
      </w:r>
      <w:r w:rsidRPr="003F2371">
        <w:rPr>
          <w:rStyle w:val="a4"/>
          <w:rFonts w:ascii="Traditional Arabic" w:hAnsi="Traditional Arabic" w:cs="Traditional Arabic"/>
          <w:b/>
          <w:bCs/>
          <w:color w:val="000000" w:themeColor="text1"/>
          <w:sz w:val="34"/>
          <w:szCs w:val="34"/>
          <w:rtl/>
          <w:lang w:bidi="ar-EG"/>
        </w:rPr>
        <w:footnoteReference w:id="122"/>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sz w:val="34"/>
          <w:szCs w:val="34"/>
          <w:rtl/>
          <w:lang w:bidi="ar-EG"/>
        </w:rPr>
        <w:t>و عن</w:t>
      </w:r>
      <w:proofErr w:type="gram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مُعَاذ بْنُ مُحَمَّدٍ الأَنْصَارِي قَالَ: سَمِعْتُ عَطَاءً الْخُرَاسَانِيَّ فِي مَجْلِسٍ فِيهِ عِمْرَانُ بْنُ أَبِي أَنَسٍ يَقُولُ: وَهُوَ فِيمَا بَيْنَ الْقَبْرِ وَالْمِنْبَرِ: أَدْرَكْتُ حُجَرَ أَزْوَاجِ رَسُولِ اللَّهِ مِنْ جَرِيدِ النَّخْلِ عَلَى أَبْوَابِهَا الْمُسُوحُ مِنْ شَعْرٍ أَسْوَدَ. فَحَضَرْتُ كِتَابَ الْوَلِيدِ بْنِ عَبْدِ الْمَلِكِ يُقْرَأُ يَأْمُرُ بِإِدْخَالِ حُجَرِ أَزْوَاجِ النَّبِيِّ فِي مَسْجِدِ رَسُولِ اللَّهِ. فَمَا رَأَيْتُ يَوْمًا أَكْثَرَ بَاكِيًا مِنْ ذَلِكَ الْيَوْمِ. قَالَ عَطَاءٌ: فَسَمِعْتُ سَعِيدَ بْنَ الْمُسَيَّبِ يَقُولُ يَوْمَئِذٍ: وَاللَّهِ لَوَدِدْتُ أَنَّهُمْ تَرَكُوهَا عَلَى حَالِهَا. يَنْشَأُ نَاشِئٌ مِنْ أَهْلِ الْمَدِينَةِ وَيَقْدَمُ الْقَادِمُ مِنَ الأُفُقِ فَيَرَى مَا اكْتَفَى بِهِ رَسُولُ اللَّهِ فِي حَيَاتِهِ فَيَكُونُ ذَلِكَ مِمَّا يُزَهِّدُ النَّاسَ فِي التَّكَاثُرِ وَالتَّفَاخُرِ فِيهَا. يَعْنِي الدُّنْيَا</w:t>
      </w:r>
      <w:r w:rsidRPr="003F2371">
        <w:rPr>
          <w:rStyle w:val="a4"/>
          <w:rFonts w:ascii="Traditional Arabic" w:hAnsi="Traditional Arabic" w:cs="Traditional Arabic"/>
          <w:b/>
          <w:bCs/>
          <w:color w:val="000000" w:themeColor="text1"/>
          <w:sz w:val="34"/>
          <w:szCs w:val="34"/>
          <w:rtl/>
          <w:lang w:bidi="ar-EG"/>
        </w:rPr>
        <w:footnoteReference w:id="123"/>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وفي هذا الأثر إنكار سعيد بن المسيب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 لأمر</w:t>
      </w:r>
      <w:proofErr w:type="gramEnd"/>
      <w:r w:rsidRPr="003F2371">
        <w:rPr>
          <w:rFonts w:ascii="Traditional Arabic" w:hAnsi="Traditional Arabic" w:cs="Traditional Arabic" w:hint="cs"/>
          <w:b/>
          <w:bCs/>
          <w:color w:val="000000" w:themeColor="text1"/>
          <w:sz w:val="34"/>
          <w:szCs w:val="34"/>
          <w:rtl/>
          <w:lang w:bidi="ar-EG"/>
        </w:rPr>
        <w:t xml:space="preserve"> الوليد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pStyle w:val="4"/>
        <w:shd w:val="clear" w:color="auto" w:fill="FFFFFF"/>
        <w:spacing w:before="0" w:beforeAutospacing="0" w:after="0" w:afterAutospacing="0"/>
        <w:ind w:left="-993" w:right="-908"/>
        <w:jc w:val="right"/>
        <w:rPr>
          <w:rFonts w:ascii="Traditional Arabic" w:hAnsi="Traditional Arabic" w:cs="Traditional Arabic"/>
          <w:color w:val="252525"/>
          <w:sz w:val="34"/>
          <w:szCs w:val="34"/>
          <w:shd w:val="clear" w:color="auto" w:fill="FFFFFF"/>
          <w:rtl/>
        </w:rPr>
      </w:pPr>
      <w:r w:rsidRPr="003F2371">
        <w:rPr>
          <w:rStyle w:val="apple-converted-space"/>
          <w:rFonts w:ascii="Traditional Arabic" w:hAnsi="Traditional Arabic" w:cs="Traditional Arabic"/>
          <w:color w:val="001522"/>
          <w:sz w:val="34"/>
          <w:szCs w:val="34"/>
        </w:rPr>
        <w:t> </w:t>
      </w:r>
      <w:r w:rsidRPr="003F2371">
        <w:rPr>
          <w:rFonts w:ascii="Traditional Arabic" w:hAnsi="Traditional Arabic" w:cs="Traditional Arabic"/>
          <w:color w:val="001522"/>
          <w:sz w:val="34"/>
          <w:szCs w:val="34"/>
          <w:rtl/>
        </w:rPr>
        <w:t>و</w:t>
      </w:r>
      <w:r w:rsidRPr="003F2371">
        <w:rPr>
          <w:rFonts w:ascii="Traditional Arabic" w:hAnsi="Traditional Arabic" w:cs="Traditional Arabic"/>
          <w:color w:val="000000" w:themeColor="text1"/>
          <w:sz w:val="34"/>
          <w:szCs w:val="34"/>
          <w:rtl/>
          <w:lang w:bidi="ar-EG"/>
        </w:rPr>
        <w:t xml:space="preserve"> سعيد بن المسيب –</w:t>
      </w:r>
      <w:r w:rsidRPr="003F2371">
        <w:rPr>
          <w:rFonts w:ascii="Traditional Arabic" w:hAnsi="Traditional Arabic" w:cs="Traditional Arabic" w:hint="cs"/>
          <w:color w:val="000000" w:themeColor="text1"/>
          <w:sz w:val="34"/>
          <w:szCs w:val="34"/>
          <w:rtl/>
          <w:lang w:bidi="ar-EG"/>
        </w:rPr>
        <w:t xml:space="preserve"> رحمه الله </w:t>
      </w:r>
      <w:proofErr w:type="gramStart"/>
      <w:r w:rsidRPr="003F2371">
        <w:rPr>
          <w:rFonts w:ascii="Traditional Arabic" w:hAnsi="Traditional Arabic" w:cs="Traditional Arabic" w:hint="cs"/>
          <w:color w:val="000000" w:themeColor="text1"/>
          <w:sz w:val="34"/>
          <w:szCs w:val="34"/>
          <w:rtl/>
          <w:lang w:bidi="ar-EG"/>
        </w:rPr>
        <w:t>-</w:t>
      </w:r>
      <w:r w:rsidRPr="003F2371">
        <w:rPr>
          <w:rFonts w:ascii="Traditional Arabic" w:hAnsi="Traditional Arabic" w:cs="Traditional Arabic"/>
          <w:color w:val="000000" w:themeColor="text1"/>
          <w:sz w:val="34"/>
          <w:szCs w:val="34"/>
          <w:rtl/>
          <w:lang w:bidi="ar-EG"/>
        </w:rPr>
        <w:t xml:space="preserve"> هو</w:t>
      </w:r>
      <w:proofErr w:type="gramEnd"/>
      <w:r w:rsidRPr="003F2371">
        <w:rPr>
          <w:rFonts w:ascii="Traditional Arabic" w:hAnsi="Traditional Arabic" w:cs="Traditional Arabic"/>
          <w:color w:val="000000" w:themeColor="text1"/>
          <w:sz w:val="34"/>
          <w:szCs w:val="34"/>
          <w:rtl/>
          <w:lang w:bidi="ar-EG"/>
        </w:rPr>
        <w:t xml:space="preserve"> </w:t>
      </w:r>
      <w:r w:rsidRPr="003F2371">
        <w:rPr>
          <w:rFonts w:ascii="Traditional Arabic" w:hAnsi="Traditional Arabic" w:cs="Traditional Arabic"/>
          <w:color w:val="001522"/>
          <w:sz w:val="34"/>
          <w:szCs w:val="34"/>
          <w:rtl/>
        </w:rPr>
        <w:t>أبو محمد القرشي المخزومي</w:t>
      </w:r>
      <w:r w:rsidR="003F2371">
        <w:rPr>
          <w:rFonts w:ascii="Traditional Arabic" w:hAnsi="Traditional Arabic" w:cs="Traditional Arabic"/>
          <w:color w:val="001522"/>
          <w:sz w:val="34"/>
          <w:szCs w:val="34"/>
          <w:rtl/>
        </w:rPr>
        <w:t xml:space="preserve">، </w:t>
      </w:r>
      <w:r w:rsidRPr="003F2371">
        <w:rPr>
          <w:rFonts w:ascii="Traditional Arabic" w:hAnsi="Traditional Arabic" w:cs="Traditional Arabic"/>
          <w:color w:val="001522"/>
          <w:sz w:val="34"/>
          <w:szCs w:val="34"/>
          <w:rtl/>
        </w:rPr>
        <w:t>عالم أهل المدينة</w:t>
      </w:r>
      <w:r w:rsidR="003F2371">
        <w:rPr>
          <w:rFonts w:ascii="Traditional Arabic" w:hAnsi="Traditional Arabic" w:cs="Traditional Arabic"/>
          <w:color w:val="001522"/>
          <w:sz w:val="34"/>
          <w:szCs w:val="34"/>
          <w:rtl/>
        </w:rPr>
        <w:t xml:space="preserve">، </w:t>
      </w:r>
      <w:r w:rsidRPr="003F2371">
        <w:rPr>
          <w:rFonts w:ascii="Traditional Arabic" w:hAnsi="Traditional Arabic" w:cs="Traditional Arabic"/>
          <w:color w:val="001522"/>
          <w:sz w:val="34"/>
          <w:szCs w:val="34"/>
          <w:rtl/>
        </w:rPr>
        <w:t xml:space="preserve">وسيد التابعين في زمانه و أحد الفقهاء السبعة الذين اتخذهم </w:t>
      </w:r>
      <w:r w:rsidRPr="003F2371">
        <w:rPr>
          <w:rFonts w:ascii="Traditional Arabic" w:hAnsi="Traditional Arabic" w:cs="Traditional Arabic"/>
          <w:color w:val="000000"/>
          <w:sz w:val="34"/>
          <w:szCs w:val="34"/>
          <w:shd w:val="clear" w:color="auto" w:fill="FFFFFF"/>
          <w:rtl/>
        </w:rPr>
        <w:t xml:space="preserve">عمر بن عبد العزيز </w:t>
      </w:r>
      <w:r w:rsidRPr="003F2371">
        <w:rPr>
          <w:rFonts w:ascii="Traditional Arabic" w:hAnsi="Traditional Arabic" w:cs="Traditional Arabic"/>
          <w:color w:val="252525"/>
          <w:sz w:val="34"/>
          <w:szCs w:val="34"/>
          <w:shd w:val="clear" w:color="auto" w:fill="FFFFFF"/>
          <w:rtl/>
        </w:rPr>
        <w:t>مستشارين له فيما يعرض عليه من أمور عندما</w:t>
      </w:r>
      <w:r w:rsidR="006A4856" w:rsidRPr="003F2371">
        <w:rPr>
          <w:rFonts w:ascii="Traditional Arabic" w:hAnsi="Traditional Arabic" w:cs="Traditional Arabic"/>
          <w:color w:val="252525"/>
          <w:sz w:val="34"/>
          <w:szCs w:val="34"/>
          <w:shd w:val="clear" w:color="auto" w:fill="FFFFFF"/>
          <w:rtl/>
        </w:rPr>
        <w:t xml:space="preserve"> </w:t>
      </w:r>
      <w:r w:rsidRPr="003F2371">
        <w:rPr>
          <w:rFonts w:ascii="Traditional Arabic" w:hAnsi="Traditional Arabic" w:cs="Traditional Arabic"/>
          <w:color w:val="252525"/>
          <w:sz w:val="34"/>
          <w:szCs w:val="34"/>
          <w:shd w:val="clear" w:color="auto" w:fill="FFFFFF"/>
          <w:rtl/>
        </w:rPr>
        <w:t>كان وليا على المدينة</w:t>
      </w:r>
      <w:r w:rsidR="003F2371">
        <w:rPr>
          <w:rFonts w:ascii="Traditional Arabic" w:hAnsi="Traditional Arabic" w:cs="Traditional Arabic"/>
          <w:color w:val="252525"/>
          <w:sz w:val="34"/>
          <w:szCs w:val="34"/>
          <w:shd w:val="clear" w:color="auto" w:fill="FFFFFF"/>
        </w:rPr>
        <w:t>.</w:t>
      </w:r>
    </w:p>
    <w:p w:rsidR="00555890" w:rsidRPr="003F2371" w:rsidRDefault="00555890" w:rsidP="00555890">
      <w:pPr>
        <w:pStyle w:val="4"/>
        <w:shd w:val="clear" w:color="auto" w:fill="FFFFFF"/>
        <w:spacing w:before="0" w:beforeAutospacing="0" w:after="0" w:afterAutospacing="0"/>
        <w:ind w:left="-993" w:right="-908"/>
        <w:jc w:val="right"/>
        <w:rPr>
          <w:rStyle w:val="apple-converted-space"/>
          <w:rFonts w:ascii="Traditional Arabic" w:hAnsi="Traditional Arabic" w:cs="Traditional Arabic"/>
          <w:color w:val="252525"/>
          <w:sz w:val="34"/>
          <w:szCs w:val="34"/>
          <w:shd w:val="clear" w:color="auto" w:fill="FFFFFF"/>
          <w:rtl/>
          <w:lang w:bidi="ar-EG"/>
        </w:rPr>
      </w:pPr>
    </w:p>
    <w:p w:rsidR="00555890" w:rsidRPr="003F2371" w:rsidRDefault="00555890" w:rsidP="00555890">
      <w:pPr>
        <w:pStyle w:val="4"/>
        <w:shd w:val="clear" w:color="auto" w:fill="FFFFFF"/>
        <w:spacing w:before="0" w:beforeAutospacing="0" w:after="0" w:afterAutospacing="0"/>
        <w:ind w:left="-993" w:right="-908"/>
        <w:jc w:val="right"/>
        <w:rPr>
          <w:rFonts w:ascii="Traditional Arabic" w:hAnsi="Traditional Arabic" w:cs="Traditional Arabic"/>
          <w:color w:val="001522"/>
          <w:sz w:val="34"/>
          <w:szCs w:val="34"/>
        </w:rPr>
      </w:pPr>
      <w:r w:rsidRPr="003F2371">
        <w:rPr>
          <w:rStyle w:val="apple-converted-space"/>
          <w:rFonts w:ascii="Traditional Arabic" w:hAnsi="Traditional Arabic" w:cs="Traditional Arabic"/>
          <w:color w:val="252525"/>
          <w:sz w:val="34"/>
          <w:szCs w:val="34"/>
          <w:shd w:val="clear" w:color="auto" w:fill="FFFFFF"/>
        </w:rPr>
        <w:t> </w:t>
      </w:r>
    </w:p>
    <w:p w:rsidR="00555890" w:rsidRPr="003F2371" w:rsidRDefault="00555890" w:rsidP="00555890">
      <w:pPr>
        <w:tabs>
          <w:tab w:val="left" w:pos="9299"/>
        </w:tabs>
        <w:autoSpaceDE w:val="0"/>
        <w:autoSpaceDN w:val="0"/>
        <w:adjustRightInd w:val="0"/>
        <w:spacing w:after="0" w:line="240" w:lineRule="auto"/>
        <w:ind w:left="-908" w:right="-1134"/>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rPr>
        <w:t xml:space="preserve">و مما يدل على إنكار أهل العلم لأمر الوليد أيضا ما </w:t>
      </w:r>
      <w:r w:rsidRPr="003F2371">
        <w:rPr>
          <w:rFonts w:ascii="Traditional Arabic" w:hAnsi="Traditional Arabic" w:cs="Traditional Arabic" w:hint="cs"/>
          <w:b/>
          <w:bCs/>
          <w:color w:val="000000"/>
          <w:sz w:val="34"/>
          <w:szCs w:val="34"/>
          <w:rtl/>
          <w:lang w:bidi="ar-EG"/>
        </w:rPr>
        <w:t>ذكره</w:t>
      </w:r>
      <w:r w:rsidRPr="003F2371">
        <w:rPr>
          <w:rFonts w:ascii="Traditional Arabic" w:hAnsi="Traditional Arabic" w:cs="Traditional Arabic"/>
          <w:b/>
          <w:bCs/>
          <w:color w:val="000000"/>
          <w:sz w:val="34"/>
          <w:szCs w:val="34"/>
          <w:rtl/>
          <w:lang w:bidi="ar-EG"/>
        </w:rPr>
        <w:t xml:space="preserve"> ابْنُ جرير أنه فِي شَهْرِ رَبِيعٍ الْأَوَّلِ مِنْ هَذِهِ السَّنَةِ</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أي سنة </w:t>
      </w:r>
      <w:r w:rsidRPr="003F2371">
        <w:rPr>
          <w:rFonts w:ascii="Traditional Arabic" w:hAnsi="Traditional Arabic" w:cs="Traditional Arabic"/>
          <w:b/>
          <w:bCs/>
          <w:sz w:val="34"/>
          <w:szCs w:val="34"/>
          <w:rtl/>
        </w:rPr>
        <w:t>ثمان و</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b/>
          <w:bCs/>
          <w:sz w:val="34"/>
          <w:szCs w:val="34"/>
          <w:rtl/>
        </w:rPr>
        <w:t>ثمانين من الهجرة</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قَدِمَ كِتَابُ الْوَلِيدِ عَلَى عُمَرَ بْنِ عَبْدِ العزيز يَأْمُرُهُ بِهَدْمِ الْمَسْجِدِ النَّبَوِيِّ وَإِضَافَةِ حُجَرِ أَزْوَاجِ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وَأَنَّ يُوَسِّعَهُ مِنْ قِبْلَتِهِ وَسَائِرِ نَوَاحِيهِ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حَتَّى يَكُونَ مِائَتَيْ ذِرَاعٍ فِي مِائَتَيْ ذِرَاعٍ</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فَمَنْ باعك ملكه فاشتره مِنْهُ وَإِلَّا فَقَوِّمْهُ لَهُ قِيمَةَ عَدْلٍ ثُمَّ أهدمه وَادْفَعْ إِلَيْهِمْ أَثْمَانَ بُيُوتِهِمْ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 لَكَ فِي ذَلِكَ سَلَفَ صِدْقٍ عُمَرَ وَعُثْمَانَ.</w:t>
      </w:r>
    </w:p>
    <w:p w:rsidR="00555890" w:rsidRPr="003F2371" w:rsidRDefault="00555890" w:rsidP="00555890">
      <w:pPr>
        <w:tabs>
          <w:tab w:val="left" w:pos="9299"/>
        </w:tabs>
        <w:autoSpaceDE w:val="0"/>
        <w:autoSpaceDN w:val="0"/>
        <w:adjustRightInd w:val="0"/>
        <w:spacing w:after="0" w:line="240" w:lineRule="auto"/>
        <w:ind w:left="-908" w:right="-1134"/>
        <w:jc w:val="both"/>
        <w:rPr>
          <w:rFonts w:ascii="Traditional Arabic" w:hAnsi="Traditional Arabic" w:cs="Traditional Arabic"/>
          <w:b/>
          <w:bCs/>
          <w:color w:val="000000"/>
          <w:sz w:val="34"/>
          <w:szCs w:val="34"/>
          <w:rtl/>
          <w:lang w:bidi="ar-EG"/>
        </w:rPr>
      </w:pPr>
    </w:p>
    <w:p w:rsidR="00555890" w:rsidRPr="003F2371" w:rsidRDefault="00555890" w:rsidP="00555890">
      <w:pPr>
        <w:tabs>
          <w:tab w:val="left" w:pos="9299"/>
        </w:tabs>
        <w:autoSpaceDE w:val="0"/>
        <w:autoSpaceDN w:val="0"/>
        <w:adjustRightInd w:val="0"/>
        <w:spacing w:after="0" w:line="240" w:lineRule="auto"/>
        <w:ind w:left="-908" w:right="-1134"/>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lastRenderedPageBreak/>
        <w:t>فَجَمَعَ عُمَرُ بْنُ عَبْدِ الْعَزِيزِ وُجُوهَ النَّاسِ وَالْفُقَهَاءَ الْعَشَرَةَ وأهل المدينة وقرأ عليهم كتاب أمير المؤمنين الْوَلِيدِ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فَشَقَّ عَلَيْهِمْ ذَلِكَ وَقَالُوا: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هَذِهِ حُجَرٌ قَصِيرَةُ السُّقُوفِ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وَسُقُوفُهَا مِنْ جَرِيدِ النَّخْلِ</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وَحِيطَانُهَا مِنَ اللَّبِنِ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وَعَلَى أَبْوَابِهَا الْمُسُوحُ</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وَتَرْكُهَا عَلَى حَالِهَا أَوْلَى لِيَنْظُرَ إِلَيْهَا الْحُجَّاجُ وَالزُّوَّارُ وَالْمُسَافِرُونَ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وَإِلَى بُيُوتِ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فَيَنْتَفِعُوا بِذَلِكَ وَيَعْتَبِرُوا بِهِ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وَيَكُونَ ذَلِكَ أَدْعَى لَهُمْ إِلَى الزُّهْدِ فِي الدُّنْيَا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فَلَا يُعَمِّرُونَ فِيهَا إِلَّا بِقَدْرِ الْحَاجَةِ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وَهُوَ مَا يَسْتُرُ وَيُكِنُّ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وَيَعْرِفُونَ أَنَّ هَذَا الْبُنْيَانَ الْعَالِيَ إِنَّمَا هُوَ مِنْ أَفْعَالِ الْفَرَاعِنَةِ وَالْأَكَاسِرَةِ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وَكُلِّ طَوِيلِ الْأَمَلِ رَاغِبٍ فِي الدُّنْيَا وَفِي الْخُلُودِ فِيهَا.</w:t>
      </w:r>
    </w:p>
    <w:p w:rsidR="00555890" w:rsidRPr="003F2371" w:rsidRDefault="00555890" w:rsidP="00555890">
      <w:pPr>
        <w:tabs>
          <w:tab w:val="left" w:pos="9299"/>
        </w:tabs>
        <w:autoSpaceDE w:val="0"/>
        <w:autoSpaceDN w:val="0"/>
        <w:adjustRightInd w:val="0"/>
        <w:spacing w:after="0" w:line="240" w:lineRule="auto"/>
        <w:ind w:left="-908" w:right="-1134"/>
        <w:jc w:val="both"/>
        <w:rPr>
          <w:rFonts w:ascii="Traditional Arabic" w:hAnsi="Traditional Arabic" w:cs="Traditional Arabic"/>
          <w:b/>
          <w:bCs/>
          <w:color w:val="000000"/>
          <w:sz w:val="34"/>
          <w:szCs w:val="34"/>
          <w:rtl/>
          <w:lang w:bidi="ar-EG"/>
        </w:rPr>
      </w:pPr>
    </w:p>
    <w:p w:rsidR="00555890" w:rsidRPr="003F2371" w:rsidRDefault="00555890" w:rsidP="00555890">
      <w:pPr>
        <w:tabs>
          <w:tab w:val="left" w:pos="9299"/>
        </w:tabs>
        <w:autoSpaceDE w:val="0"/>
        <w:autoSpaceDN w:val="0"/>
        <w:adjustRightInd w:val="0"/>
        <w:spacing w:after="0" w:line="240" w:lineRule="auto"/>
        <w:ind w:left="-908" w:right="-1134"/>
        <w:jc w:val="both"/>
        <w:rPr>
          <w:rFonts w:ascii="Traditional Arabic" w:hAnsi="Traditional Arabic" w:cs="Traditional Arabic"/>
          <w:b/>
          <w:bCs/>
          <w:color w:val="000000"/>
          <w:sz w:val="34"/>
          <w:szCs w:val="34"/>
          <w:rtl/>
          <w:lang w:bidi="ar-EG"/>
        </w:rPr>
      </w:pPr>
    </w:p>
    <w:p w:rsidR="00555890" w:rsidRPr="003F2371" w:rsidRDefault="00555890" w:rsidP="00555890">
      <w:pPr>
        <w:tabs>
          <w:tab w:val="left" w:pos="9299"/>
        </w:tabs>
        <w:autoSpaceDE w:val="0"/>
        <w:autoSpaceDN w:val="0"/>
        <w:adjustRightInd w:val="0"/>
        <w:spacing w:after="0" w:line="240" w:lineRule="auto"/>
        <w:ind w:left="-908" w:right="-1134"/>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 فَعِنْدَ ذَلِكَ كَتَبَ عُمَرُ بْنُ عَبْدِ الْعَزِيزِ إِلَى الْوَلِيدِ بِمَا أَجْمَعَ عَلَيْهِ الْفُقَهَاءُ الْعَشَرَةُ الْمُتَقَدِّمُ ذِكْرُهُمْ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فَأَرْسَلَ إِلَيْهِ يَأْمُرُهُ بِالْخَرَابِ وَبِنَاءِ الْمَسْجِدِ عَلَى مَا ذَكَرَ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وَأَنْ يُعَلِّيَ سُقُوفَهُ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فَلَمْ يَجِدْ عُمَرُ بُدًّا مِنْ هَدْمِهَا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وَلَمَّا شَرَعُوا فِي الْهَدْمِ صَاحَ الْأَشْرَافُ وَوُجُوهُ النَّاسِ من بنى هاشم وغيرهم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وَتَبَاكَوْا مِثْلَ يَوْمِ مَاتَ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وأجاب مَنْ لَهُ مِلْكٌ مُتَاخِمٌ لِلْمَسْجِدِ لِلْبَيْعِ فَاشْتَرَى مِنْهُمْ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وَشَرَعَ فِي بِنَائِهِ وَشَمَّرَ عَنْ إِزَارِهِ واجتهد في ذلك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وأرسل الوليد إليه فعولا كثيرة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فَأَدْخَلَ فِيهِ الْحُجْرَةَ النَّبَوِيَّةَ- حُجْرَةَ عَائِشَةَ- فَدَخَلَ الْقَبْرُ فِي الْمَسْجِدِ</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وَكَانَتْ حَدَّهُ مِنَ الشَّرْقِ وَسَائِرُ حُجَرِ أُمَّهَاتِ الْمُؤْمِنِينَ كَمَا أَمَرَ الْوَلِيدُ</w:t>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tabs>
          <w:tab w:val="left" w:pos="9299"/>
        </w:tabs>
        <w:autoSpaceDE w:val="0"/>
        <w:autoSpaceDN w:val="0"/>
        <w:adjustRightInd w:val="0"/>
        <w:spacing w:after="0" w:line="240" w:lineRule="auto"/>
        <w:ind w:left="-908" w:right="-1134"/>
        <w:rPr>
          <w:rFonts w:ascii="Traditional Arabic" w:hAnsi="Traditional Arabic" w:cs="Traditional Arabic"/>
          <w:b/>
          <w:bCs/>
          <w:color w:val="000000"/>
          <w:sz w:val="34"/>
          <w:szCs w:val="34"/>
          <w:rtl/>
          <w:lang w:bidi="ar-EG"/>
        </w:rPr>
      </w:pPr>
    </w:p>
    <w:p w:rsidR="00555890" w:rsidRPr="003F2371" w:rsidRDefault="00555890" w:rsidP="00555890">
      <w:pPr>
        <w:tabs>
          <w:tab w:val="left" w:pos="9299"/>
        </w:tabs>
        <w:autoSpaceDE w:val="0"/>
        <w:autoSpaceDN w:val="0"/>
        <w:adjustRightInd w:val="0"/>
        <w:spacing w:after="0" w:line="240" w:lineRule="auto"/>
        <w:ind w:left="-908" w:right="-1134"/>
        <w:rPr>
          <w:rFonts w:ascii="Traditional Arabic" w:hAnsi="Traditional Arabic" w:cs="Traditional Arabic"/>
          <w:b/>
          <w:bCs/>
          <w:color w:val="000000"/>
          <w:sz w:val="34"/>
          <w:szCs w:val="34"/>
          <w:rtl/>
          <w:lang w:bidi="ar-EG"/>
        </w:rPr>
      </w:pPr>
    </w:p>
    <w:p w:rsidR="00555890" w:rsidRPr="003F2371" w:rsidRDefault="00555890" w:rsidP="00555890">
      <w:pPr>
        <w:tabs>
          <w:tab w:val="left" w:pos="9299"/>
        </w:tabs>
        <w:autoSpaceDE w:val="0"/>
        <w:autoSpaceDN w:val="0"/>
        <w:adjustRightInd w:val="0"/>
        <w:spacing w:after="0" w:line="240" w:lineRule="auto"/>
        <w:ind w:left="-908" w:right="-1134"/>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 xml:space="preserve"> وَرُوِّينَا أَنَّهُمْ لَمَّا حَفَرُوا الْحَائِطَ الشَّرْقِيَّ مِنْ حُجْرَةِ عَائِشَةَ بَدَتْ لَهُمْ قَدَمٌ فَخَشُوا أَنْ تَكُونَ قَدَمَ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حتى تحققوا أنها قدم عمر</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رَضِيَ اللَّهُ عَنْهُ</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يُحْكَى أَنَّ سَعِيدَ بْنَ الْمُسَيِّبِ أَنْكَرَ إِدْخَالَ حُجْرَةِ عَائِشَةَ فِي الْمَسْجِدِ</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كَأَنَّهُ خَشِيَ أَنْ يُتَّخَذَ الْقَبْرُ مَسْجِدًا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وَاللَّهُ أَعْلَمُ</w:t>
      </w:r>
      <w:r w:rsidRPr="003F2371">
        <w:rPr>
          <w:rStyle w:val="a4"/>
          <w:rFonts w:ascii="Traditional Arabic" w:hAnsi="Traditional Arabic" w:cs="Traditional Arabic"/>
          <w:b/>
          <w:bCs/>
          <w:color w:val="000000"/>
          <w:sz w:val="34"/>
          <w:szCs w:val="34"/>
          <w:rtl/>
          <w:lang w:bidi="ar-EG"/>
        </w:rPr>
        <w:footnoteReference w:id="124"/>
      </w:r>
    </w:p>
    <w:p w:rsidR="00555890" w:rsidRPr="003F2371" w:rsidRDefault="00555890" w:rsidP="00555890">
      <w:pPr>
        <w:tabs>
          <w:tab w:val="left" w:pos="2036"/>
          <w:tab w:val="left" w:pos="9299"/>
        </w:tabs>
        <w:ind w:right="-1134"/>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 w:val="left" w:pos="9299"/>
        </w:tabs>
        <w:ind w:left="-908" w:right="-1134"/>
        <w:rPr>
          <w:rFonts w:ascii="Traditional Arabic" w:hAnsi="Traditional Arabic" w:cs="Traditional Arabic"/>
          <w:b/>
          <w:bCs/>
          <w:color w:val="000000"/>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المتأمل</w:t>
      </w:r>
      <w:proofErr w:type="gramEnd"/>
      <w:r w:rsidRPr="003F2371">
        <w:rPr>
          <w:rFonts w:ascii="Traditional Arabic" w:hAnsi="Traditional Arabic" w:cs="Traditional Arabic" w:hint="cs"/>
          <w:b/>
          <w:bCs/>
          <w:color w:val="000000" w:themeColor="text1"/>
          <w:sz w:val="34"/>
          <w:szCs w:val="34"/>
          <w:rtl/>
          <w:lang w:bidi="ar-EG"/>
        </w:rPr>
        <w:t xml:space="preserve"> في هذه القصة يجد أن العلماء أنكروا ما أراد الوليد فعله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واعترضوا عليه بدليل أنه شق عليهم و أبدوا ما يدل على الرفض " </w:t>
      </w:r>
      <w:r w:rsidRPr="003F2371">
        <w:rPr>
          <w:rFonts w:ascii="Traditional Arabic" w:hAnsi="Traditional Arabic" w:cs="Traditional Arabic"/>
          <w:b/>
          <w:bCs/>
          <w:color w:val="000000"/>
          <w:sz w:val="34"/>
          <w:szCs w:val="34"/>
          <w:rtl/>
          <w:lang w:bidi="ar-EG"/>
        </w:rPr>
        <w:t>هَذِهِ حُجَرٌ قَصِيرَةُ السُّقُوفِ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وَسُقُوفُهَا مِنْ جَرِيدِ النَّخْل</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و هذا</w:t>
      </w:r>
      <w:proofErr w:type="gramEnd"/>
      <w:r w:rsidRPr="003F2371">
        <w:rPr>
          <w:rFonts w:ascii="Traditional Arabic" w:hAnsi="Traditional Arabic" w:cs="Traditional Arabic" w:hint="cs"/>
          <w:b/>
          <w:bCs/>
          <w:color w:val="000000"/>
          <w:sz w:val="34"/>
          <w:szCs w:val="34"/>
          <w:rtl/>
          <w:lang w:bidi="ar-EG"/>
        </w:rPr>
        <w:t xml:space="preserve"> تعليل الرافض للأمر لا الموافق له أي كيف تهدم الحجرة</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وهي حجرة </w:t>
      </w:r>
      <w:r w:rsidRPr="003F2371">
        <w:rPr>
          <w:rFonts w:ascii="Traditional Arabic" w:hAnsi="Traditional Arabic" w:cs="Traditional Arabic"/>
          <w:b/>
          <w:bCs/>
          <w:color w:val="000000"/>
          <w:sz w:val="34"/>
          <w:szCs w:val="34"/>
          <w:rtl/>
          <w:lang w:bidi="ar-EG"/>
        </w:rPr>
        <w:t>قَصِيرَةُ السُّقُوفِ</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وَسُقُوفُهَا مِنْ جَرِيدِ النَّخْل</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ولم يعبأ الوليد بكلام الفقهاء و أمر بتنفيذ ما أراد</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لغلبة مصلحة التوسعة عن المصالح الأخرى عنده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tabs>
          <w:tab w:val="left" w:pos="2036"/>
          <w:tab w:val="left" w:pos="9299"/>
        </w:tabs>
        <w:ind w:left="-908" w:right="-1134"/>
        <w:rPr>
          <w:rFonts w:ascii="Traditional Arabic" w:hAnsi="Traditional Arabic" w:cs="Traditional Arabic"/>
          <w:b/>
          <w:bCs/>
          <w:color w:val="000000"/>
          <w:sz w:val="34"/>
          <w:szCs w:val="34"/>
          <w:rtl/>
          <w:lang w:bidi="ar-EG"/>
        </w:rPr>
      </w:pP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themeColor="text1"/>
          <w:sz w:val="34"/>
          <w:szCs w:val="34"/>
          <w:shd w:val="clear" w:color="auto" w:fill="F5F5FF"/>
          <w:rtl/>
          <w:lang w:bidi="ar-EG"/>
        </w:rPr>
      </w:pPr>
      <w:r w:rsidRPr="003F2371">
        <w:rPr>
          <w:rFonts w:ascii="Traditional Arabic" w:hAnsi="Traditional Arabic" w:cs="Traditional Arabic" w:hint="cs"/>
          <w:b/>
          <w:bCs/>
          <w:color w:val="000000"/>
          <w:sz w:val="34"/>
          <w:szCs w:val="34"/>
          <w:rtl/>
          <w:lang w:bidi="ar-EG"/>
        </w:rPr>
        <w:t>و</w:t>
      </w:r>
      <w:r w:rsidRPr="003F2371">
        <w:rPr>
          <w:rFonts w:ascii="Traditional Arabic" w:hAnsi="Traditional Arabic" w:cs="Traditional Arabic"/>
          <w:b/>
          <w:bCs/>
          <w:color w:val="000000"/>
          <w:sz w:val="34"/>
          <w:szCs w:val="34"/>
          <w:rtl/>
          <w:lang w:bidi="ar-EG"/>
        </w:rPr>
        <w:t xml:space="preserve"> عُمَرُ بْنُ عَبْدِ الْعَزِيز</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رحمه</w:t>
      </w:r>
      <w:proofErr w:type="gramEnd"/>
      <w:r w:rsidRPr="003F2371">
        <w:rPr>
          <w:rFonts w:ascii="Traditional Arabic" w:hAnsi="Traditional Arabic" w:cs="Traditional Arabic" w:hint="cs"/>
          <w:b/>
          <w:bCs/>
          <w:color w:val="000000"/>
          <w:sz w:val="34"/>
          <w:szCs w:val="34"/>
          <w:rtl/>
          <w:lang w:bidi="ar-EG"/>
        </w:rPr>
        <w:t xml:space="preserve"> الله - ل</w:t>
      </w:r>
      <w:r w:rsidRPr="003F2371">
        <w:rPr>
          <w:rFonts w:ascii="Traditional Arabic" w:hAnsi="Traditional Arabic" w:cs="Traditional Arabic"/>
          <w:b/>
          <w:bCs/>
          <w:color w:val="000000"/>
          <w:sz w:val="34"/>
          <w:szCs w:val="34"/>
          <w:rtl/>
          <w:lang w:bidi="ar-EG"/>
        </w:rPr>
        <w:t>مْ يَجِدْ بُدًّا مِنْ هَدْمِ</w:t>
      </w:r>
      <w:r w:rsidRPr="003F2371">
        <w:rPr>
          <w:rFonts w:ascii="Traditional Arabic" w:hAnsi="Traditional Arabic" w:cs="Traditional Arabic" w:hint="cs"/>
          <w:b/>
          <w:bCs/>
          <w:color w:val="000000"/>
          <w:sz w:val="34"/>
          <w:szCs w:val="34"/>
          <w:rtl/>
          <w:lang w:bidi="ar-EG"/>
        </w:rPr>
        <w:t xml:space="preserve"> المسجد أي لم يجد مفرا</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من هدم المسجد</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 الإنسان لا يفر إلا مما يسيئه و يكرهه و لا يريده وفي هذا إشارة إلى أن الأمر كان بخلاف ما أراد عمر بن عبد العزيز لكن فعل متأولا أنه من باب طاعة ولي الأمر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الخليفة الوليد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وكون عمر بن عبد العزيز يباشر أمر البناء و إدخال حجرة عائشة في المسجد فهذا ليس دليلا على رضاه و لا نصا في رضاه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sz w:val="34"/>
          <w:szCs w:val="34"/>
          <w:shd w:val="clear" w:color="auto" w:fill="FFFFFF"/>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shd w:val="clear" w:color="auto" w:fill="FFFFFF"/>
          <w:rtl/>
        </w:rPr>
        <w:t xml:space="preserve">و </w:t>
      </w:r>
      <w:r w:rsidRPr="003F2371">
        <w:rPr>
          <w:rFonts w:ascii="Traditional Arabic" w:hAnsi="Traditional Arabic" w:cs="Traditional Arabic" w:hint="cs"/>
          <w:b/>
          <w:bCs/>
          <w:color w:val="000000"/>
          <w:sz w:val="34"/>
          <w:szCs w:val="34"/>
          <w:shd w:val="clear" w:color="auto" w:fill="FFFFFF"/>
          <w:rtl/>
        </w:rPr>
        <w:t>مما يدل على أن</w:t>
      </w:r>
      <w:r w:rsidRPr="003F2371">
        <w:rPr>
          <w:rFonts w:ascii="Traditional Arabic" w:hAnsi="Traditional Arabic" w:cs="Traditional Arabic"/>
          <w:b/>
          <w:bCs/>
          <w:color w:val="000000"/>
          <w:sz w:val="34"/>
          <w:szCs w:val="34"/>
          <w:shd w:val="clear" w:color="auto" w:fill="FFFFFF"/>
          <w:rtl/>
        </w:rPr>
        <w:t xml:space="preserve"> عمر بن عبد العزيز</w:t>
      </w:r>
      <w:r w:rsidRPr="003F2371">
        <w:rPr>
          <w:rFonts w:ascii="Traditional Arabic" w:hAnsi="Traditional Arabic" w:cs="Traditional Arabic" w:hint="cs"/>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w:t>
      </w:r>
      <w:r w:rsidRPr="003F2371">
        <w:rPr>
          <w:rFonts w:ascii="Traditional Arabic" w:hAnsi="Traditional Arabic" w:cs="Traditional Arabic" w:hint="cs"/>
          <w:b/>
          <w:bCs/>
          <w:color w:val="000000"/>
          <w:sz w:val="34"/>
          <w:szCs w:val="34"/>
          <w:shd w:val="clear" w:color="auto" w:fill="FFFFFF"/>
          <w:rtl/>
        </w:rPr>
        <w:t xml:space="preserve"> رحمه الله - تأول ما</w:t>
      </w:r>
      <w:r w:rsidRPr="003F2371">
        <w:rPr>
          <w:rFonts w:ascii="Traditional Arabic" w:hAnsi="Traditional Arabic" w:cs="Traditional Arabic"/>
          <w:b/>
          <w:bCs/>
          <w:color w:val="000000"/>
          <w:sz w:val="34"/>
          <w:szCs w:val="34"/>
          <w:shd w:val="clear" w:color="auto" w:fill="FFFFFF"/>
          <w:rtl/>
        </w:rPr>
        <w:t xml:space="preserve"> ذكر</w:t>
      </w:r>
      <w:r w:rsidRPr="003F2371">
        <w:rPr>
          <w:rFonts w:ascii="Traditional Arabic" w:hAnsi="Traditional Arabic" w:cs="Traditional Arabic" w:hint="cs"/>
          <w:b/>
          <w:bCs/>
          <w:color w:val="000000"/>
          <w:sz w:val="34"/>
          <w:szCs w:val="34"/>
          <w:shd w:val="clear" w:color="auto" w:fill="FFFFFF"/>
          <w:rtl/>
        </w:rPr>
        <w:t xml:space="preserve">ه </w:t>
      </w:r>
      <w:proofErr w:type="spellStart"/>
      <w:r w:rsidRPr="003F2371">
        <w:rPr>
          <w:rFonts w:ascii="Traditional Arabic" w:hAnsi="Traditional Arabic" w:cs="Traditional Arabic"/>
          <w:b/>
          <w:bCs/>
          <w:color w:val="000000"/>
          <w:sz w:val="34"/>
          <w:szCs w:val="34"/>
          <w:shd w:val="clear" w:color="auto" w:fill="FFFFFF"/>
          <w:rtl/>
        </w:rPr>
        <w:t>السمهودي</w:t>
      </w:r>
      <w:proofErr w:type="spellEnd"/>
      <w:r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hint="cs"/>
          <w:b/>
          <w:bCs/>
          <w:color w:val="000000"/>
          <w:sz w:val="34"/>
          <w:szCs w:val="34"/>
          <w:shd w:val="clear" w:color="auto" w:fill="FFFFFF"/>
          <w:rtl/>
        </w:rPr>
        <w:t xml:space="preserve">من </w:t>
      </w:r>
      <w:r w:rsidRPr="003F2371">
        <w:rPr>
          <w:rFonts w:ascii="Traditional Arabic" w:hAnsi="Traditional Arabic" w:cs="Traditional Arabic"/>
          <w:b/>
          <w:bCs/>
          <w:color w:val="000000"/>
          <w:sz w:val="34"/>
          <w:szCs w:val="34"/>
          <w:shd w:val="clear" w:color="auto" w:fill="FFFFFF"/>
          <w:rtl/>
        </w:rPr>
        <w:t xml:space="preserve">معارضة عروة بن الزبير </w:t>
      </w:r>
      <w:r w:rsidRPr="003F2371">
        <w:rPr>
          <w:rFonts w:ascii="Traditional Arabic" w:hAnsi="Traditional Arabic" w:cs="Traditional Arabic" w:hint="cs"/>
          <w:b/>
          <w:bCs/>
          <w:color w:val="000000"/>
          <w:sz w:val="34"/>
          <w:szCs w:val="34"/>
          <w:shd w:val="clear" w:color="auto" w:fill="FFFFFF"/>
          <w:rtl/>
        </w:rPr>
        <w:t xml:space="preserve">لعمر بن عبد العزيز </w:t>
      </w:r>
      <w:r w:rsidRPr="003F2371">
        <w:rPr>
          <w:rFonts w:ascii="Traditional Arabic" w:hAnsi="Traditional Arabic" w:cs="Traditional Arabic"/>
          <w:b/>
          <w:bCs/>
          <w:color w:val="000000"/>
          <w:sz w:val="34"/>
          <w:szCs w:val="34"/>
          <w:shd w:val="clear" w:color="auto" w:fill="FFFFFF"/>
          <w:rtl/>
        </w:rPr>
        <w:t>وإنكاره لإدخال حجرة عائشة في المسجد فذكر عن عروة قال</w:t>
      </w:r>
      <w:r w:rsidR="003F2371">
        <w:rPr>
          <w:rFonts w:ascii="Traditional Arabic" w:hAnsi="Traditional Arabic" w:cs="Traditional Arabic"/>
          <w:b/>
          <w:bCs/>
          <w:color w:val="000000"/>
          <w:sz w:val="34"/>
          <w:szCs w:val="34"/>
          <w:shd w:val="clear" w:color="auto" w:fill="FFFFFF"/>
          <w:rtl/>
        </w:rPr>
        <w:t>:</w:t>
      </w:r>
      <w:r w:rsidRPr="003F2371">
        <w:rPr>
          <w:rFonts w:ascii="Traditional Arabic" w:hAnsi="Traditional Arabic" w:cs="Traditional Arabic"/>
          <w:b/>
          <w:bCs/>
          <w:color w:val="000000"/>
          <w:sz w:val="34"/>
          <w:szCs w:val="34"/>
          <w:shd w:val="clear" w:color="auto" w:fill="FFFFFF"/>
          <w:rtl/>
        </w:rPr>
        <w:t xml:space="preserve"> " نازلت عمر بن عبد العزيز في قبر النبي - صلى الله عليه وسلم - ألا يجعل في المسجد أشد المنازلة فأبى</w:t>
      </w:r>
      <w:r w:rsidRPr="003F2371">
        <w:rPr>
          <w:rFonts w:ascii="Traditional Arabic" w:hAnsi="Traditional Arabic" w:cs="Traditional Arabic" w:hint="cs"/>
          <w:b/>
          <w:bCs/>
          <w:color w:val="000000"/>
          <w:sz w:val="34"/>
          <w:szCs w:val="34"/>
          <w:shd w:val="clear" w:color="auto" w:fill="FFFFFF"/>
          <w:rtl/>
        </w:rPr>
        <w:t>"</w:t>
      </w:r>
      <w:r w:rsid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 xml:space="preserve">وقال: </w:t>
      </w:r>
      <w:r w:rsidRPr="003F2371">
        <w:rPr>
          <w:rFonts w:ascii="Traditional Arabic" w:hAnsi="Traditional Arabic" w:cs="Traditional Arabic" w:hint="cs"/>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كتاب أمير المؤمنين لا بد من إنفاذه</w:t>
      </w:r>
      <w:r w:rsidRPr="003F2371">
        <w:rPr>
          <w:rFonts w:ascii="Traditional Arabic" w:hAnsi="Traditional Arabic" w:cs="Traditional Arabic" w:hint="cs"/>
          <w:b/>
          <w:bCs/>
          <w:color w:val="000000"/>
          <w:sz w:val="34"/>
          <w:szCs w:val="34"/>
          <w:shd w:val="clear" w:color="auto" w:fill="FFFFFF"/>
          <w:rtl/>
        </w:rPr>
        <w:t xml:space="preserve"> "</w:t>
      </w:r>
      <w:r w:rsid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 xml:space="preserve">قلت: </w:t>
      </w:r>
      <w:r w:rsidRPr="003F2371">
        <w:rPr>
          <w:rFonts w:ascii="Traditional Arabic" w:hAnsi="Traditional Arabic" w:cs="Traditional Arabic" w:hint="cs"/>
          <w:b/>
          <w:bCs/>
          <w:color w:val="000000"/>
          <w:sz w:val="34"/>
          <w:szCs w:val="34"/>
          <w:shd w:val="clear" w:color="auto" w:fill="FFFFFF"/>
          <w:rtl/>
        </w:rPr>
        <w:t>"</w:t>
      </w:r>
      <w:r w:rsidRPr="003F2371">
        <w:rPr>
          <w:rFonts w:ascii="Traditional Arabic" w:hAnsi="Traditional Arabic" w:cs="Traditional Arabic"/>
          <w:b/>
          <w:bCs/>
          <w:color w:val="000000"/>
          <w:sz w:val="34"/>
          <w:szCs w:val="34"/>
          <w:shd w:val="clear" w:color="auto" w:fill="FFFFFF"/>
          <w:rtl/>
        </w:rPr>
        <w:t xml:space="preserve">فإن كان ولا بد فاجعلوا له </w:t>
      </w:r>
      <w:r w:rsidRPr="003F2371">
        <w:rPr>
          <w:rFonts w:ascii="Traditional Arabic" w:hAnsi="Traditional Arabic" w:cs="Traditional Arabic"/>
          <w:b/>
          <w:bCs/>
          <w:color w:val="000000"/>
          <w:sz w:val="34"/>
          <w:szCs w:val="34"/>
          <w:rtl/>
          <w:lang w:bidi="ar-EG"/>
        </w:rPr>
        <w:t>جؤجؤا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أي 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هو الموضع المزور تشبه المثلث خلف الحجرة</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125"/>
      </w:r>
      <w:r w:rsidRPr="003F2371">
        <w:rPr>
          <w:rFonts w:ascii="Traditional Arabic" w:hAnsi="Traditional Arabic" w:cs="Traditional Arabic" w:hint="cs"/>
          <w:b/>
          <w:bCs/>
          <w:color w:val="000000"/>
          <w:sz w:val="34"/>
          <w:szCs w:val="34"/>
          <w:rtl/>
          <w:lang w:bidi="ar-EG"/>
        </w:rPr>
        <w:t xml:space="preserve"> فالشاهد قوله </w:t>
      </w:r>
      <w:r w:rsidRPr="003F2371">
        <w:rPr>
          <w:rFonts w:ascii="Traditional Arabic" w:hAnsi="Traditional Arabic" w:cs="Traditional Arabic" w:hint="cs"/>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كتاب أمير المؤمنين لا بد من إنفاذه</w:t>
      </w:r>
      <w:r w:rsidRPr="003F2371">
        <w:rPr>
          <w:rFonts w:ascii="Traditional Arabic" w:hAnsi="Traditional Arabic" w:cs="Traditional Arabic" w:hint="cs"/>
          <w:b/>
          <w:bCs/>
          <w:color w:val="000000"/>
          <w:sz w:val="34"/>
          <w:szCs w:val="34"/>
          <w:shd w:val="clear" w:color="auto" w:fill="FFFFFF"/>
          <w:rtl/>
        </w:rPr>
        <w:t xml:space="preserve"> " أي الأمر من باب طاعة ولي الأمر</w:t>
      </w:r>
      <w:r w:rsidR="003F2371">
        <w:rPr>
          <w:rFonts w:ascii="Traditional Arabic" w:hAnsi="Traditional Arabic" w:cs="Traditional Arabic" w:hint="cs"/>
          <w:b/>
          <w:bCs/>
          <w:color w:val="000000"/>
          <w:sz w:val="34"/>
          <w:szCs w:val="34"/>
          <w:shd w:val="clear" w:color="auto" w:fill="FFFFFF"/>
          <w:rtl/>
        </w:rPr>
        <w:t xml:space="preserve">، </w:t>
      </w:r>
      <w:r w:rsidRPr="003F2371">
        <w:rPr>
          <w:rFonts w:ascii="Traditional Arabic" w:hAnsi="Traditional Arabic" w:cs="Traditional Arabic" w:hint="cs"/>
          <w:b/>
          <w:bCs/>
          <w:color w:val="000000"/>
          <w:sz w:val="34"/>
          <w:szCs w:val="34"/>
          <w:shd w:val="clear" w:color="auto" w:fill="FFFFFF"/>
          <w:rtl/>
        </w:rPr>
        <w:t>وليس استحسانا للأمر</w:t>
      </w:r>
      <w:r w:rsidR="003F2371">
        <w:rPr>
          <w:rFonts w:ascii="Traditional Arabic" w:hAnsi="Traditional Arabic" w:cs="Traditional Arabic" w:hint="cs"/>
          <w:b/>
          <w:bCs/>
          <w:color w:val="000000"/>
          <w:sz w:val="34"/>
          <w:szCs w:val="34"/>
          <w:shd w:val="clear" w:color="auto" w:fill="FFFFFF"/>
          <w:rtl/>
        </w:rPr>
        <w:t>.</w:t>
      </w:r>
    </w:p>
    <w:p w:rsidR="00555890" w:rsidRPr="003F2371" w:rsidRDefault="00555890" w:rsidP="00555890">
      <w:pPr>
        <w:autoSpaceDE w:val="0"/>
        <w:autoSpaceDN w:val="0"/>
        <w:adjustRightInd w:val="0"/>
        <w:spacing w:after="0" w:line="240" w:lineRule="auto"/>
        <w:ind w:left="-1050"/>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1050"/>
        <w:rPr>
          <w:rFonts w:ascii="Traditional Arabic" w:hAnsi="Traditional Arabic" w:cs="Traditional Arabic"/>
          <w:b/>
          <w:bCs/>
          <w:color w:val="000000"/>
          <w:sz w:val="34"/>
          <w:szCs w:val="34"/>
          <w:rtl/>
          <w:lang w:bidi="ar-EG"/>
        </w:rPr>
      </w:pPr>
    </w:p>
    <w:p w:rsidR="00555890" w:rsidRPr="003F2371" w:rsidRDefault="00555890" w:rsidP="00555890">
      <w:pPr>
        <w:pStyle w:val="4"/>
        <w:shd w:val="clear" w:color="auto" w:fill="FFFFFF"/>
        <w:spacing w:before="0" w:beforeAutospacing="0" w:after="0" w:afterAutospacing="0"/>
        <w:ind w:left="-993" w:right="-1050"/>
        <w:jc w:val="right"/>
        <w:rPr>
          <w:rFonts w:ascii="Traditional Arabic" w:hAnsi="Traditional Arabic" w:cs="Traditional Arabic"/>
          <w:color w:val="001522"/>
          <w:sz w:val="34"/>
          <w:szCs w:val="34"/>
        </w:rPr>
      </w:pPr>
      <w:r w:rsidRPr="003F2371">
        <w:rPr>
          <w:rFonts w:ascii="Traditional Arabic" w:hAnsi="Traditional Arabic" w:cs="Traditional Arabic"/>
          <w:color w:val="001522"/>
          <w:sz w:val="34"/>
          <w:szCs w:val="34"/>
          <w:rtl/>
        </w:rPr>
        <w:t xml:space="preserve">و </w:t>
      </w:r>
      <w:r w:rsidRPr="003F2371">
        <w:rPr>
          <w:rFonts w:ascii="Traditional Arabic" w:hAnsi="Traditional Arabic" w:cs="Traditional Arabic"/>
          <w:color w:val="000000"/>
          <w:sz w:val="34"/>
          <w:szCs w:val="34"/>
          <w:shd w:val="clear" w:color="auto" w:fill="FFFFFF"/>
          <w:rtl/>
        </w:rPr>
        <w:t>عروة بن الزبير</w:t>
      </w:r>
      <w:r w:rsidRPr="003F2371">
        <w:rPr>
          <w:rFonts w:ascii="Traditional Arabic" w:hAnsi="Traditional Arabic" w:cs="Traditional Arabic" w:hint="cs"/>
          <w:color w:val="000000"/>
          <w:sz w:val="34"/>
          <w:szCs w:val="34"/>
          <w:shd w:val="clear" w:color="auto" w:fill="FFFFFF"/>
          <w:rtl/>
        </w:rPr>
        <w:t xml:space="preserve"> </w:t>
      </w:r>
      <w:r w:rsidRPr="003F2371">
        <w:rPr>
          <w:rFonts w:ascii="Traditional Arabic" w:hAnsi="Traditional Arabic" w:cs="Traditional Arabic"/>
          <w:color w:val="000000"/>
          <w:sz w:val="34"/>
          <w:szCs w:val="34"/>
          <w:shd w:val="clear" w:color="auto" w:fill="FFFFFF"/>
          <w:rtl/>
        </w:rPr>
        <w:t>–</w:t>
      </w:r>
      <w:r w:rsidRPr="003F2371">
        <w:rPr>
          <w:rFonts w:ascii="Traditional Arabic" w:hAnsi="Traditional Arabic" w:cs="Traditional Arabic" w:hint="cs"/>
          <w:color w:val="000000"/>
          <w:sz w:val="34"/>
          <w:szCs w:val="34"/>
          <w:shd w:val="clear" w:color="auto" w:fill="FFFFFF"/>
          <w:rtl/>
        </w:rPr>
        <w:t xml:space="preserve"> رحمه الله </w:t>
      </w:r>
      <w:proofErr w:type="gramStart"/>
      <w:r w:rsidRPr="003F2371">
        <w:rPr>
          <w:rFonts w:ascii="Traditional Arabic" w:hAnsi="Traditional Arabic" w:cs="Traditional Arabic" w:hint="cs"/>
          <w:color w:val="000000"/>
          <w:sz w:val="34"/>
          <w:szCs w:val="34"/>
          <w:shd w:val="clear" w:color="auto" w:fill="FFFFFF"/>
          <w:rtl/>
        </w:rPr>
        <w:t>- الذي</w:t>
      </w:r>
      <w:proofErr w:type="gramEnd"/>
      <w:r w:rsidRPr="003F2371">
        <w:rPr>
          <w:rFonts w:ascii="Traditional Arabic" w:hAnsi="Traditional Arabic" w:cs="Traditional Arabic" w:hint="cs"/>
          <w:color w:val="000000"/>
          <w:sz w:val="34"/>
          <w:szCs w:val="34"/>
          <w:shd w:val="clear" w:color="auto" w:fill="FFFFFF"/>
          <w:rtl/>
        </w:rPr>
        <w:t xml:space="preserve"> لم يوافق على إدخال القبر النبوي في المسجد هو</w:t>
      </w:r>
      <w:r w:rsidRPr="003F2371">
        <w:rPr>
          <w:rFonts w:ascii="Traditional Arabic" w:hAnsi="Traditional Arabic" w:cs="Traditional Arabic"/>
          <w:color w:val="000000"/>
          <w:sz w:val="34"/>
          <w:szCs w:val="34"/>
          <w:shd w:val="clear" w:color="auto" w:fill="FFFFFF"/>
          <w:rtl/>
        </w:rPr>
        <w:t xml:space="preserve"> </w:t>
      </w:r>
      <w:r w:rsidRPr="003F2371">
        <w:rPr>
          <w:rFonts w:ascii="Traditional Arabic" w:hAnsi="Traditional Arabic" w:cs="Traditional Arabic"/>
          <w:color w:val="001522"/>
          <w:sz w:val="34"/>
          <w:szCs w:val="34"/>
          <w:rtl/>
        </w:rPr>
        <w:t>عالم المدينة</w:t>
      </w:r>
      <w:r w:rsidRPr="003F2371">
        <w:rPr>
          <w:rFonts w:ascii="Traditional Arabic" w:hAnsi="Traditional Arabic" w:cs="Traditional Arabic" w:hint="cs"/>
          <w:color w:val="001522"/>
          <w:sz w:val="34"/>
          <w:szCs w:val="34"/>
          <w:rtl/>
        </w:rPr>
        <w:t xml:space="preserve"> </w:t>
      </w:r>
      <w:r w:rsidRPr="003F2371">
        <w:rPr>
          <w:rFonts w:ascii="Traditional Arabic" w:hAnsi="Traditional Arabic" w:cs="Traditional Arabic"/>
          <w:color w:val="001522"/>
          <w:sz w:val="34"/>
          <w:szCs w:val="34"/>
          <w:rtl/>
        </w:rPr>
        <w:t>أبو عبد الله القرشي الأسدي</w:t>
      </w:r>
      <w:r w:rsidR="006A4856" w:rsidRPr="003F2371">
        <w:rPr>
          <w:rFonts w:ascii="Traditional Arabic" w:hAnsi="Traditional Arabic" w:cs="Traditional Arabic"/>
          <w:color w:val="001522"/>
          <w:sz w:val="34"/>
          <w:szCs w:val="34"/>
          <w:rtl/>
        </w:rPr>
        <w:t xml:space="preserve"> </w:t>
      </w:r>
      <w:r w:rsidRPr="003F2371">
        <w:rPr>
          <w:rFonts w:ascii="Traditional Arabic" w:hAnsi="Traditional Arabic" w:cs="Traditional Arabic"/>
          <w:color w:val="001522"/>
          <w:sz w:val="34"/>
          <w:szCs w:val="34"/>
          <w:rtl/>
        </w:rPr>
        <w:t>أحد الفقهاء السبعة</w:t>
      </w:r>
      <w:r w:rsidR="003F2371">
        <w:rPr>
          <w:rFonts w:ascii="Traditional Arabic" w:hAnsi="Traditional Arabic" w:cs="Traditional Arabic"/>
          <w:color w:val="001522"/>
          <w:sz w:val="34"/>
          <w:szCs w:val="34"/>
          <w:rtl/>
          <w:lang w:bidi="ar-EG"/>
        </w:rPr>
        <w:t xml:space="preserve">، </w:t>
      </w:r>
      <w:r w:rsidRPr="003F2371">
        <w:rPr>
          <w:rFonts w:ascii="Traditional Arabic" w:hAnsi="Traditional Arabic" w:cs="Traditional Arabic"/>
          <w:color w:val="001522"/>
          <w:sz w:val="34"/>
          <w:szCs w:val="34"/>
          <w:rtl/>
          <w:lang w:bidi="ar-EG"/>
        </w:rPr>
        <w:t xml:space="preserve">و هو </w:t>
      </w:r>
      <w:r w:rsidRPr="003F2371">
        <w:rPr>
          <w:rFonts w:ascii="Traditional Arabic" w:hAnsi="Traditional Arabic" w:cs="Traditional Arabic"/>
          <w:color w:val="001522"/>
          <w:sz w:val="34"/>
          <w:szCs w:val="34"/>
          <w:rtl/>
        </w:rPr>
        <w:t>ابن حَوَاري رسول الله -</w:t>
      </w:r>
      <w:r w:rsidRPr="003F2371">
        <w:rPr>
          <w:rFonts w:ascii="Traditional Arabic" w:hAnsi="Traditional Arabic" w:cs="Traditional Arabic" w:hint="cs"/>
          <w:color w:val="001522"/>
          <w:sz w:val="34"/>
          <w:szCs w:val="34"/>
          <w:rtl/>
        </w:rPr>
        <w:t xml:space="preserve"> </w:t>
      </w:r>
      <w:r w:rsidRPr="003F2371">
        <w:rPr>
          <w:rFonts w:ascii="Traditional Arabic" w:hAnsi="Traditional Arabic" w:cs="Traditional Arabic"/>
          <w:color w:val="001522"/>
          <w:sz w:val="34"/>
          <w:szCs w:val="34"/>
          <w:rtl/>
        </w:rPr>
        <w:t>صلى الله عليه وسلم</w:t>
      </w:r>
      <w:r w:rsidRPr="003F2371">
        <w:rPr>
          <w:rFonts w:ascii="Traditional Arabic" w:hAnsi="Traditional Arabic" w:cs="Traditional Arabic" w:hint="cs"/>
          <w:color w:val="001522"/>
          <w:sz w:val="34"/>
          <w:szCs w:val="34"/>
          <w:rtl/>
        </w:rPr>
        <w:t xml:space="preserve"> </w:t>
      </w:r>
      <w:r w:rsidRPr="003F2371">
        <w:rPr>
          <w:rFonts w:ascii="Traditional Arabic" w:hAnsi="Traditional Arabic" w:cs="Traditional Arabic"/>
          <w:color w:val="001522"/>
          <w:sz w:val="34"/>
          <w:szCs w:val="34"/>
          <w:rtl/>
        </w:rPr>
        <w:t>- وابن عمته صفية</w:t>
      </w:r>
      <w:r w:rsidR="003F2371">
        <w:rPr>
          <w:rFonts w:ascii="Traditional Arabic" w:hAnsi="Traditional Arabic" w:cs="Traditional Arabic"/>
          <w:color w:val="001522"/>
          <w:sz w:val="34"/>
          <w:szCs w:val="34"/>
          <w:rtl/>
        </w:rPr>
        <w:t xml:space="preserve">، </w:t>
      </w:r>
      <w:r w:rsidRPr="003F2371">
        <w:rPr>
          <w:rFonts w:ascii="Traditional Arabic" w:hAnsi="Traditional Arabic" w:cs="Traditional Arabic"/>
          <w:color w:val="001522"/>
          <w:sz w:val="34"/>
          <w:szCs w:val="34"/>
          <w:rtl/>
        </w:rPr>
        <w:t>الزبير بن العوام</w:t>
      </w:r>
      <w:r w:rsidR="003F2371">
        <w:rPr>
          <w:rFonts w:ascii="Traditional Arabic" w:hAnsi="Traditional Arabic" w:cs="Traditional Arabic" w:hint="cs"/>
          <w:color w:val="001522"/>
          <w:sz w:val="34"/>
          <w:szCs w:val="34"/>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مما أثر عن عمر بن عبد العزيز في النهي عن اتخاذ القبور مساجد </w:t>
      </w:r>
      <w:r w:rsidRPr="003F2371">
        <w:rPr>
          <w:rFonts w:ascii="Traditional Arabic" w:hAnsi="Traditional Arabic" w:cs="Traditional Arabic"/>
          <w:b/>
          <w:bCs/>
          <w:color w:val="000000" w:themeColor="text1"/>
          <w:sz w:val="34"/>
          <w:szCs w:val="34"/>
          <w:rtl/>
          <w:lang w:bidi="ar-EG"/>
        </w:rPr>
        <w:t>عَنْ إِسْمَاعِيلَ بْنِ أَبِي حَكِيمٍ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أَنَّهُ سَمِعَ عُمَرَ بْنَ عَبْدِ الْعَزِيزِ يَقُولُ: آخِرُ مَا تَكَلَّمَ بِهِ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قَاتَلَ اللَّهُ الْيَهُودَ وَالنَّصَارَى</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اتَّخَذُوا قُبُورَ أَنْبِيَائِهِمْ مَسَاجِدَ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يَبْقَى أَوْ لَا يَجْتَمِعُ بِأَرْضِ الْعَرَبِ دِينَانِ</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26"/>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 w:val="left" w:pos="9299"/>
        </w:tabs>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 w:val="left" w:pos="9299"/>
        </w:tabs>
        <w:ind w:left="-1050" w:right="-1134"/>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lastRenderedPageBreak/>
        <w:t>وَلَمَّا شَرَعُوا فِي الْهَدْمِ صَاحَ الْأَشْرَافُ وَوُجُوهُ النَّاسِ من بنى هاشم وغيرهم</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وَتَبَاكَوْا مِثْلَ يَوْمِ مَاتَ النَّبِيُّ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w:t>
      </w:r>
      <w:r w:rsidRPr="003F2371">
        <w:rPr>
          <w:rFonts w:ascii="Traditional Arabic" w:hAnsi="Traditional Arabic" w:cs="Traditional Arabic" w:hint="cs"/>
          <w:b/>
          <w:bCs/>
          <w:color w:val="000000"/>
          <w:sz w:val="34"/>
          <w:szCs w:val="34"/>
          <w:rtl/>
          <w:lang w:bidi="ar-EG"/>
        </w:rPr>
        <w:t xml:space="preserve"> - و هذا فيه دليل أن من كان حاضرا في ذلك الوقت لم يعجبه الأمر و حزن على هدم الحجرات فهذا الأمر لم يوافق عليه لا العلماء و لا العوام لكن الأمر نفذ طاعة للخليفة ليس أكثر من ذلك</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tabs>
          <w:tab w:val="left" w:pos="2036"/>
          <w:tab w:val="left" w:pos="9299"/>
        </w:tabs>
        <w:ind w:left="-908" w:right="-1134"/>
        <w:rPr>
          <w:rFonts w:ascii="Traditional Arabic" w:hAnsi="Traditional Arabic" w:cs="Traditional Arabic"/>
          <w:b/>
          <w:bCs/>
          <w:color w:val="000000"/>
          <w:sz w:val="34"/>
          <w:szCs w:val="34"/>
          <w:rtl/>
          <w:lang w:bidi="ar-EG"/>
        </w:rPr>
      </w:pP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sz w:val="34"/>
          <w:szCs w:val="34"/>
          <w:rtl/>
        </w:rPr>
      </w:pPr>
      <w:r w:rsidRPr="003F2371">
        <w:rPr>
          <w:rFonts w:ascii="Traditional Arabic" w:hAnsi="Traditional Arabic" w:cs="Traditional Arabic"/>
          <w:b/>
          <w:bCs/>
          <w:color w:val="000000"/>
          <w:sz w:val="34"/>
          <w:szCs w:val="34"/>
          <w:rtl/>
          <w:lang w:bidi="ar-EG"/>
        </w:rPr>
        <w:t>و لا يقال</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هم لم يوافقوا على الأمر</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rPr>
        <w:t>لأنه</w:t>
      </w:r>
      <w:r w:rsidRPr="003F2371">
        <w:rPr>
          <w:rFonts w:ascii="Traditional Arabic" w:hAnsi="Traditional Arabic" w:cs="Traditional Arabic" w:hint="cs"/>
          <w:b/>
          <w:bCs/>
          <w:color w:val="000000"/>
          <w:sz w:val="34"/>
          <w:szCs w:val="34"/>
          <w:rtl/>
        </w:rPr>
        <w:t>م</w:t>
      </w:r>
      <w:r w:rsidRPr="003F2371">
        <w:rPr>
          <w:rFonts w:ascii="Traditional Arabic" w:hAnsi="Traditional Arabic" w:cs="Traditional Arabic"/>
          <w:b/>
          <w:bCs/>
          <w:color w:val="000000"/>
          <w:sz w:val="34"/>
          <w:szCs w:val="34"/>
          <w:rtl/>
        </w:rPr>
        <w:t xml:space="preserve"> يريد</w:t>
      </w:r>
      <w:r w:rsidRPr="003F2371">
        <w:rPr>
          <w:rFonts w:ascii="Traditional Arabic" w:hAnsi="Traditional Arabic" w:cs="Traditional Arabic" w:hint="cs"/>
          <w:b/>
          <w:bCs/>
          <w:color w:val="000000"/>
          <w:sz w:val="34"/>
          <w:szCs w:val="34"/>
          <w:rtl/>
        </w:rPr>
        <w:t>ون</w:t>
      </w:r>
      <w:r w:rsidRPr="003F2371">
        <w:rPr>
          <w:rFonts w:ascii="Traditional Arabic" w:hAnsi="Traditional Arabic" w:cs="Traditional Arabic"/>
          <w:b/>
          <w:bCs/>
          <w:color w:val="000000"/>
          <w:sz w:val="34"/>
          <w:szCs w:val="34"/>
          <w:rtl/>
        </w:rPr>
        <w:t xml:space="preserve"> أن تبقى حجرات النبي</w:t>
      </w:r>
      <w:r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000000"/>
          <w:sz w:val="34"/>
          <w:szCs w:val="34"/>
          <w:rtl/>
        </w:rPr>
        <w:t xml:space="preserve"> صلى الله عليه وسلم </w:t>
      </w:r>
      <w:r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000000"/>
          <w:sz w:val="34"/>
          <w:szCs w:val="34"/>
          <w:rtl/>
        </w:rPr>
        <w:t>كما هي يطّلع عليها المسلمون حتى يزهدوا في الدنيا</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000000"/>
          <w:sz w:val="34"/>
          <w:szCs w:val="34"/>
          <w:rtl/>
        </w:rPr>
        <w:t>ويعلمو</w:t>
      </w:r>
      <w:r w:rsidRPr="003F2371">
        <w:rPr>
          <w:rFonts w:ascii="Traditional Arabic" w:hAnsi="Traditional Arabic" w:cs="Traditional Arabic" w:hint="cs"/>
          <w:b/>
          <w:bCs/>
          <w:color w:val="000000"/>
          <w:sz w:val="34"/>
          <w:szCs w:val="34"/>
          <w:rtl/>
        </w:rPr>
        <w:t xml:space="preserve">ا </w:t>
      </w:r>
      <w:r w:rsidRPr="003F2371">
        <w:rPr>
          <w:rFonts w:ascii="Traditional Arabic" w:hAnsi="Traditional Arabic" w:cs="Traditional Arabic"/>
          <w:b/>
          <w:bCs/>
          <w:color w:val="000000"/>
          <w:sz w:val="34"/>
          <w:szCs w:val="34"/>
          <w:rtl/>
        </w:rPr>
        <w:t xml:space="preserve">كيف كان يعيش نبيهم </w:t>
      </w:r>
      <w:r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000000"/>
          <w:sz w:val="34"/>
          <w:szCs w:val="34"/>
          <w:rtl/>
        </w:rPr>
        <w:t>صلى الله عليه وسلم</w:t>
      </w:r>
      <w:r w:rsidRPr="003F2371">
        <w:rPr>
          <w:rFonts w:ascii="Traditional Arabic" w:hAnsi="Traditional Arabic" w:cs="Traditional Arabic" w:hint="cs"/>
          <w:b/>
          <w:bCs/>
          <w:color w:val="000000"/>
          <w:sz w:val="34"/>
          <w:szCs w:val="34"/>
          <w:rtl/>
        </w:rPr>
        <w:t xml:space="preserve"> -</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و هذا ليس من أجل عدم اتخاذ القبور مساجد</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و ليس من أجل إدخال حجرة عائشة في المسجد</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والجواب العبرة بوجود الاعتراض لا بدليل الاعتراض أي لا يوجد إجماع تقريري على الأمر</w:t>
      </w:r>
      <w:r w:rsidR="006A4856"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فمن يقول هناك إجماع من الناس والعلماء على الموافقة على ما أمر به الوليد فهو خاطئ فالعلماء اعترضوا والناس اعترضوا أي هناك من لم يوافق ولم يجز الأمر</w:t>
      </w:r>
      <w:r w:rsidR="003F2371">
        <w:rPr>
          <w:rFonts w:ascii="Traditional Arabic" w:hAnsi="Traditional Arabic" w:cs="Traditional Arabic" w:hint="cs"/>
          <w:b/>
          <w:bCs/>
          <w:color w:val="000000"/>
          <w:sz w:val="34"/>
          <w:szCs w:val="34"/>
          <w:rtl/>
        </w:rPr>
        <w:t>.</w:t>
      </w: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themeColor="text1"/>
          <w:sz w:val="34"/>
          <w:szCs w:val="34"/>
          <w:rtl/>
        </w:rPr>
      </w:pP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themeColor="text1"/>
          <w:sz w:val="34"/>
          <w:szCs w:val="34"/>
          <w:rtl/>
        </w:rPr>
      </w:pPr>
      <w:proofErr w:type="gramStart"/>
      <w:r w:rsidRPr="003F2371">
        <w:rPr>
          <w:rFonts w:ascii="Traditional Arabic" w:hAnsi="Traditional Arabic" w:cs="Traditional Arabic" w:hint="cs"/>
          <w:b/>
          <w:bCs/>
          <w:color w:val="000000" w:themeColor="text1"/>
          <w:sz w:val="34"/>
          <w:szCs w:val="34"/>
          <w:rtl/>
        </w:rPr>
        <w:t>و لو</w:t>
      </w:r>
      <w:proofErr w:type="gramEnd"/>
      <w:r w:rsidRPr="003F2371">
        <w:rPr>
          <w:rFonts w:ascii="Traditional Arabic" w:hAnsi="Traditional Arabic" w:cs="Traditional Arabic" w:hint="cs"/>
          <w:b/>
          <w:bCs/>
          <w:color w:val="000000" w:themeColor="text1"/>
          <w:sz w:val="34"/>
          <w:szCs w:val="34"/>
          <w:rtl/>
        </w:rPr>
        <w:t xml:space="preserve"> كان الاعتراض على إدخال حجرة عائشة في المسجد هو هذا الاعتراض و حسب لكان له وجه إذ النصوص صريحة في النهي عن اتخاذ القبور مساجد أما إدخال بيت فيه قبر في مسجد من أجل مصلحة التوسعة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هناك العديد من الجدران تفصل بين البيت و المسجد فلا يوجد نص صريح في تحريمه و إن كان يمنع سدا للذريعة</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themeColor="text1"/>
          <w:sz w:val="34"/>
          <w:szCs w:val="34"/>
          <w:rtl/>
        </w:rPr>
      </w:pP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sz w:val="34"/>
          <w:szCs w:val="34"/>
          <w:rtl/>
        </w:rPr>
      </w:pPr>
      <w:r w:rsidRPr="003F2371">
        <w:rPr>
          <w:rFonts w:ascii="Traditional Arabic" w:hAnsi="Traditional Arabic" w:cs="Traditional Arabic" w:hint="cs"/>
          <w:b/>
          <w:bCs/>
          <w:color w:val="000000" w:themeColor="text1"/>
          <w:sz w:val="34"/>
          <w:szCs w:val="34"/>
          <w:rtl/>
        </w:rPr>
        <w:t>وما منع سدا للذريعة أبيح للمصلحة الراجحة إذا كانت المصلحة لا تتحقق إلا به</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لكن يمكن أن تتحقق مصلحة التوسعة دون إدخال البيت النبوي في المسجد</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 xml:space="preserve">و أيضا </w:t>
      </w:r>
      <w:r w:rsidRPr="003F2371">
        <w:rPr>
          <w:rFonts w:ascii="Traditional Arabic" w:hAnsi="Traditional Arabic" w:cs="Traditional Arabic" w:hint="cs"/>
          <w:b/>
          <w:bCs/>
          <w:color w:val="000000" w:themeColor="text1"/>
          <w:sz w:val="34"/>
          <w:szCs w:val="34"/>
          <w:rtl/>
        </w:rPr>
        <w:t>إدخال حجرة عائشة في المسجد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وهدم باقي حجرات النبي</w:t>
      </w:r>
      <w:r w:rsidR="006A4856" w:rsidRPr="003F2371">
        <w:rPr>
          <w:rFonts w:ascii="Traditional Arabic" w:hAnsi="Traditional Arabic" w:cs="Traditional Arabic" w:hint="cs"/>
          <w:b/>
          <w:bCs/>
          <w:color w:val="000000" w:themeColor="text1"/>
          <w:sz w:val="34"/>
          <w:szCs w:val="34"/>
          <w:rtl/>
        </w:rPr>
        <w:t xml:space="preserve"> </w:t>
      </w:r>
      <w:proofErr w:type="gramStart"/>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rPr>
        <w:t xml:space="preserve">سوف ينتج عنه ضياع مصلحة إطلاع الناس </w:t>
      </w:r>
      <w:r w:rsidRPr="003F2371">
        <w:rPr>
          <w:rFonts w:ascii="Traditional Arabic" w:hAnsi="Traditional Arabic" w:cs="Traditional Arabic" w:hint="cs"/>
          <w:b/>
          <w:bCs/>
          <w:color w:val="000000"/>
          <w:sz w:val="34"/>
          <w:szCs w:val="34"/>
          <w:rtl/>
        </w:rPr>
        <w:t>على هذه الحجرات النبوية للعبرة والزهد في نعيم الدنيا القليل</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وضياع مصلحة معرفة حال بيوت النبي</w:t>
      </w:r>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 –</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tabs>
          <w:tab w:val="left" w:pos="2036"/>
          <w:tab w:val="left" w:pos="9299"/>
        </w:tabs>
        <w:ind w:left="-908" w:right="-1134"/>
        <w:jc w:val="both"/>
        <w:rPr>
          <w:rFonts w:ascii="Traditional Arabic" w:hAnsi="Traditional Arabic" w:cs="Traditional Arabic" w:hint="cs"/>
          <w:b/>
          <w:bCs/>
          <w:color w:val="000000"/>
          <w:sz w:val="34"/>
          <w:szCs w:val="34"/>
          <w:rtl/>
        </w:rPr>
      </w:pP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sz w:val="34"/>
          <w:szCs w:val="34"/>
          <w:rtl/>
        </w:rPr>
      </w:pPr>
      <w:r w:rsidRPr="003F2371">
        <w:rPr>
          <w:rFonts w:ascii="Traditional Arabic" w:hAnsi="Traditional Arabic" w:cs="Traditional Arabic" w:hint="cs"/>
          <w:b/>
          <w:bCs/>
          <w:color w:val="000000"/>
          <w:sz w:val="34"/>
          <w:szCs w:val="34"/>
          <w:rtl/>
        </w:rPr>
        <w:lastRenderedPageBreak/>
        <w:t xml:space="preserve">وبون شاسع بين </w:t>
      </w:r>
      <w:r w:rsidRPr="003F2371">
        <w:rPr>
          <w:rFonts w:ascii="Traditional Arabic" w:hAnsi="Traditional Arabic" w:cs="Traditional Arabic" w:hint="cs"/>
          <w:b/>
          <w:bCs/>
          <w:color w:val="000000" w:themeColor="text1"/>
          <w:sz w:val="34"/>
          <w:szCs w:val="34"/>
          <w:rtl/>
        </w:rPr>
        <w:t>حال المساجد التي بها أضرحة و حال المسجد النبوي</w:t>
      </w:r>
      <w:r w:rsidRPr="003F2371">
        <w:rPr>
          <w:rFonts w:ascii="Traditional Arabic" w:hAnsi="Traditional Arabic" w:cs="Traditional Arabic" w:hint="cs"/>
          <w:b/>
          <w:bCs/>
          <w:color w:val="000000"/>
          <w:sz w:val="34"/>
          <w:szCs w:val="34"/>
          <w:rtl/>
        </w:rPr>
        <w:t xml:space="preserve"> فالنصوص صريحة في تحريم الصلاة في المساجد التي بها أضرحة أما الصلاة في المسجد النبوي فمستحبة</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و قد احتاط من أدخل حجرة عائشة في المسجد أشد الاحتياط في فصل البيت عن المسجد بوضع أكثر من جدار للفصل بين المسجد و البيت فضلا عن القبر حتى لو أردنا فصل البيت عن المسجد دون المساس بجدار البيت الأول لاستطعنا</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 xml:space="preserve">واحتاط في جعل الجدار الثاني للبيت الذي به القبر على هيئة لا يستطيع أحد أن يستقبله و يستقبل القبلة في وقت واحد </w:t>
      </w:r>
      <w:r w:rsidRPr="003F2371">
        <w:rPr>
          <w:rFonts w:ascii="Traditional Arabic" w:hAnsi="Traditional Arabic" w:cs="Traditional Arabic" w:hint="cs"/>
          <w:b/>
          <w:bCs/>
          <w:color w:val="000000"/>
          <w:sz w:val="34"/>
          <w:szCs w:val="34"/>
          <w:rtl/>
          <w:lang w:bidi="ar-EG"/>
        </w:rPr>
        <w:t>فقد</w:t>
      </w:r>
      <w:r w:rsidRPr="003F2371">
        <w:rPr>
          <w:rStyle w:val="apple-converted-space"/>
          <w:rFonts w:ascii="Traditional Arabic" w:hAnsi="Traditional Arabic" w:cs="Traditional Arabic"/>
          <w:b/>
          <w:bCs/>
          <w:color w:val="000000"/>
          <w:sz w:val="34"/>
          <w:szCs w:val="34"/>
          <w:shd w:val="clear" w:color="auto" w:fill="FFFFFF"/>
        </w:rPr>
        <w:t> </w:t>
      </w:r>
      <w:r w:rsidRPr="003F2371">
        <w:rPr>
          <w:rFonts w:ascii="Traditional Arabic" w:hAnsi="Traditional Arabic" w:cs="Traditional Arabic"/>
          <w:b/>
          <w:bCs/>
          <w:color w:val="000000"/>
          <w:sz w:val="34"/>
          <w:szCs w:val="34"/>
          <w:shd w:val="clear" w:color="auto" w:fill="FFFFFF"/>
          <w:rtl/>
        </w:rPr>
        <w:t xml:space="preserve">بنى حول </w:t>
      </w:r>
      <w:r w:rsidRPr="003F2371">
        <w:rPr>
          <w:rFonts w:ascii="Traditional Arabic" w:hAnsi="Traditional Arabic" w:cs="Traditional Arabic" w:hint="cs"/>
          <w:b/>
          <w:bCs/>
          <w:color w:val="000000"/>
          <w:sz w:val="34"/>
          <w:szCs w:val="34"/>
          <w:shd w:val="clear" w:color="auto" w:fill="FFFFFF"/>
          <w:rtl/>
        </w:rPr>
        <w:t>حجرة عائشة</w:t>
      </w:r>
      <w:r w:rsidRPr="003F2371">
        <w:rPr>
          <w:rFonts w:ascii="Traditional Arabic" w:hAnsi="Traditional Arabic" w:cs="Traditional Arabic"/>
          <w:b/>
          <w:bCs/>
          <w:color w:val="000000"/>
          <w:sz w:val="34"/>
          <w:szCs w:val="34"/>
          <w:shd w:val="clear" w:color="auto" w:fill="FFFFFF"/>
          <w:rtl/>
        </w:rPr>
        <w:t xml:space="preserve"> جداراً </w:t>
      </w:r>
      <w:r w:rsidRPr="003F2371">
        <w:rPr>
          <w:rFonts w:ascii="Traditional Arabic" w:hAnsi="Traditional Arabic" w:cs="Traditional Arabic" w:hint="cs"/>
          <w:b/>
          <w:bCs/>
          <w:color w:val="000000"/>
          <w:sz w:val="34"/>
          <w:szCs w:val="34"/>
          <w:shd w:val="clear" w:color="auto" w:fill="FFFFFF"/>
          <w:rtl/>
        </w:rPr>
        <w:t>مخمس الأضلاع</w:t>
      </w:r>
      <w:r w:rsidRPr="003F2371">
        <w:rPr>
          <w:rFonts w:ascii="Traditional Arabic" w:hAnsi="Traditional Arabic" w:cs="Traditional Arabic"/>
          <w:b/>
          <w:bCs/>
          <w:color w:val="000000"/>
          <w:sz w:val="34"/>
          <w:szCs w:val="34"/>
          <w:shd w:val="clear" w:color="auto" w:fill="FFFFFF"/>
          <w:rtl/>
        </w:rPr>
        <w:t xml:space="preserve"> بصورة شكَّل معها في المؤخرة مثلثاً حتى لا تشبه الكعبة المشرفة في بنائها</w:t>
      </w:r>
      <w:r w:rsidR="003F2371">
        <w:rPr>
          <w:rFonts w:ascii="Traditional Arabic" w:hAnsi="Traditional Arabic" w:cs="Traditional Arabic" w:hint="cs"/>
          <w:b/>
          <w:bCs/>
          <w:color w:val="000000"/>
          <w:sz w:val="34"/>
          <w:szCs w:val="34"/>
          <w:shd w:val="clear" w:color="auto" w:fill="FFFFFF"/>
          <w:rtl/>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قال ابن حجر </w:t>
      </w:r>
      <w:proofErr w:type="gramStart"/>
      <w:r w:rsidRPr="003F2371">
        <w:rPr>
          <w:rFonts w:ascii="Traditional Arabic" w:hAnsi="Traditional Arabic" w:cs="Traditional Arabic" w:hint="cs"/>
          <w:b/>
          <w:bCs/>
          <w:color w:val="000000" w:themeColor="text1"/>
          <w:sz w:val="34"/>
          <w:szCs w:val="34"/>
          <w:rtl/>
          <w:lang w:bidi="ar-EG"/>
        </w:rPr>
        <w:t>- رحمه</w:t>
      </w:r>
      <w:proofErr w:type="gramEnd"/>
      <w:r w:rsidRPr="003F2371">
        <w:rPr>
          <w:rFonts w:ascii="Traditional Arabic" w:hAnsi="Traditional Arabic" w:cs="Traditional Arabic" w:hint="cs"/>
          <w:b/>
          <w:bCs/>
          <w:color w:val="000000" w:themeColor="text1"/>
          <w:sz w:val="34"/>
          <w:szCs w:val="34"/>
          <w:rtl/>
          <w:lang w:bidi="ar-EG"/>
        </w:rPr>
        <w:t xml:space="preserve">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لَمَّا وُسِّعَ الْمَسْجِدُ جُعِلَتْ حُجْرَتُهَا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أي حجرة عائشة -</w:t>
      </w:r>
      <w:r w:rsidRPr="003F2371">
        <w:rPr>
          <w:rFonts w:ascii="Traditional Arabic" w:hAnsi="Traditional Arabic" w:cs="Traditional Arabic"/>
          <w:b/>
          <w:bCs/>
          <w:color w:val="000000" w:themeColor="text1"/>
          <w:sz w:val="34"/>
          <w:szCs w:val="34"/>
          <w:rtl/>
          <w:lang w:bidi="ar-EG"/>
        </w:rPr>
        <w:t xml:space="preserve"> مُثَلَّثَةَ الشَّكْلِ مُحَدَّدَةً حَتَّى لَا يَتَأَتَّى لِأَحَدٍ أَنْ يُصَلِّيَ إِلَى جِهَةِ الْقَبْرِ مَعَ اسْتِقْبَالِ الْقِبْلَةِ</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27"/>
      </w:r>
    </w:p>
    <w:p w:rsidR="00555890" w:rsidRPr="003F2371" w:rsidRDefault="00555890" w:rsidP="00555890">
      <w:pPr>
        <w:tabs>
          <w:tab w:val="left" w:pos="2036"/>
          <w:tab w:val="left" w:pos="9299"/>
        </w:tabs>
        <w:ind w:left="-908" w:right="-1134"/>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rPr>
        <w:t xml:space="preserve">وقال النووي </w:t>
      </w:r>
      <w:r w:rsidRPr="003F2371">
        <w:rPr>
          <w:rFonts w:ascii="Traditional Arabic" w:hAnsi="Traditional Arabic" w:cs="Traditional Arabic"/>
          <w:b/>
          <w:bCs/>
          <w:color w:val="000000"/>
          <w:sz w:val="34"/>
          <w:szCs w:val="34"/>
          <w:rtl/>
        </w:rPr>
        <w:t>–</w:t>
      </w:r>
      <w:r w:rsidRPr="003F2371">
        <w:rPr>
          <w:rFonts w:ascii="Traditional Arabic" w:hAnsi="Traditional Arabic" w:cs="Traditional Arabic" w:hint="cs"/>
          <w:b/>
          <w:bCs/>
          <w:color w:val="000000"/>
          <w:sz w:val="34"/>
          <w:szCs w:val="34"/>
          <w:rtl/>
        </w:rPr>
        <w:t xml:space="preserve"> رحمه الله -</w:t>
      </w:r>
      <w:r w:rsidR="003F2371">
        <w:rPr>
          <w:rFonts w:ascii="Traditional Arabic" w:hAnsi="Traditional Arabic" w:cs="Traditional Arabic" w:hint="cs"/>
          <w:b/>
          <w:bCs/>
          <w:color w:val="000000"/>
          <w:sz w:val="34"/>
          <w:szCs w:val="34"/>
          <w:rtl/>
        </w:rPr>
        <w:t>:</w:t>
      </w:r>
      <w:r w:rsidRPr="003F2371">
        <w:rPr>
          <w:rFonts w:ascii="Traditional Arabic" w:hAnsi="Traditional Arabic" w:cs="Traditional Arabic" w:hint="cs"/>
          <w:b/>
          <w:bCs/>
          <w:color w:val="000000"/>
          <w:sz w:val="34"/>
          <w:szCs w:val="34"/>
          <w:rtl/>
        </w:rPr>
        <w:t xml:space="preserve"> </w:t>
      </w:r>
      <w:proofErr w:type="gramStart"/>
      <w:r w:rsidRPr="003F2371">
        <w:rPr>
          <w:rFonts w:ascii="Traditional Arabic" w:hAnsi="Traditional Arabic" w:cs="Traditional Arabic" w:hint="cs"/>
          <w:b/>
          <w:bCs/>
          <w:color w:val="000000"/>
          <w:sz w:val="34"/>
          <w:szCs w:val="34"/>
          <w:rtl/>
        </w:rPr>
        <w:t>(</w:t>
      </w:r>
      <w:r w:rsidR="006A4856"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000000"/>
          <w:sz w:val="34"/>
          <w:szCs w:val="34"/>
          <w:rtl/>
          <w:lang w:bidi="ar-EG"/>
        </w:rPr>
        <w:t>قَالَ</w:t>
      </w:r>
      <w:proofErr w:type="gramEnd"/>
      <w:r w:rsidRPr="003F2371">
        <w:rPr>
          <w:rFonts w:ascii="Traditional Arabic" w:hAnsi="Traditional Arabic" w:cs="Traditional Arabic"/>
          <w:b/>
          <w:bCs/>
          <w:color w:val="000000"/>
          <w:sz w:val="34"/>
          <w:szCs w:val="34"/>
          <w:rtl/>
          <w:lang w:bidi="ar-EG"/>
        </w:rPr>
        <w:t xml:space="preserve"> الْعُلَمَاءُ إِنَّمَا نَهَى النَّبِيُّ</w:t>
      </w:r>
      <w:r w:rsidRPr="003F2371">
        <w:rPr>
          <w:rFonts w:ascii="Traditional Arabic" w:hAnsi="Traditional Arabic" w:cs="Traditional Arabic" w:hint="cs"/>
          <w:b/>
          <w:bCs/>
          <w:color w:val="000000"/>
          <w:sz w:val="34"/>
          <w:szCs w:val="34"/>
          <w:rtl/>
          <w:lang w:bidi="ar-EG"/>
        </w:rPr>
        <w:t xml:space="preserve">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عَنِ اتِّخَاذِ قَبْرِهِ وَقَبْرِ غَيْرِهِ مَسْجِدًا خَوْفًا مِنَ الْمُبَالَغَةِ فِي تَعْظِيمِهِ وَالِافْتِتَانِ بِهِ فَرُبَّمَا أَدَّى ذَلِكَ إِلَى الْكُفْرِ كَمَا جَرَى لِكَثِيرٍ مِنَ الْأُمَمِ الْخَالِيَةِ</w:t>
      </w:r>
      <w:r w:rsid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000000"/>
          <w:sz w:val="34"/>
          <w:szCs w:val="34"/>
          <w:rtl/>
          <w:lang w:bidi="ar-EG"/>
        </w:rPr>
        <w:t>ولما احتاجت</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 xml:space="preserve">الصَّحَابَةُ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رِضْوانُ اللَّهِ عَلَيْهِمْ أَجْمَعِينَ</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وَالتَّابِعُونَ إِلَى الزِّيَادَةِ فِي مَسْجِدِ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حِينَ كَثُرَ الْمُسْلِمُونَ وَامْتَدَّتِ الزِّيَادَةُ إِلَى أَنْ دَخَلَتْ بُيُوتُ أُمَّهَاتِ الْمُؤْمِنِينَ فِيهِ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وَمِنْهَا حُجْرَةُ عَائِشَةَ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رَضِيَ اللَّهُ عَنْهَا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مَدْفِنُ رَسُولِ اللَّهِ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صَلَّى اللَّهُ عَلَيْهِ وَسَلَّمَ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وَصَاحِبَيْهِ أَبِي بَكْرٍ وَعُمَرَ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رَضِيَ اللَّهُ عَنْهُمَا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بَنَوْا عَلَى الْقَبْرِ حِيطَانًا مُرْتَفِعَةً مُسْتَدِيرَةً حَوْلَهُ لِئَلَّا يَظْهَرَ فِي الْمَسْجِدِ فَيُصَلِّيَ إِلَيْهِ الْعَوَامُّ وَيُؤَدِّي الْمَحْذُورَ ثُمَّ بَنَوْا جِدَارَيْنِ مِنْ رُكْنَيِ الْقَبْرِ الشَّمَالِيَّيْنِ وَحَرَّفُوهُمَا حَتَّى الْتَقَيَا حَتَّى لَا يَتَمَكَّنَ أَحَدٌ مِنِ اسْتِقْبَالِ الْقَبْرِ وَلِهَذَا قَالَ فِي الحديث ولولا ذَلِكَ لَأُبْرِزَ قَبْرُهُ غَيْرَ أَنَّهُ خَشِيَ أَنْ يُتَّخَذَ مَسْجِدًا وَاللَّهُ تَعَالَى أَعْلَمُ بِالصَّوَابِ</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128"/>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lastRenderedPageBreak/>
        <w:t xml:space="preserve">و في عبارة النووي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 ما يوهم أن إدخال حجرة عائشة في المسجد كان في عصر الصحابة</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 المعروف في كتب التاريخ و السير أنه كان في زمن الوليد</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 قد يكون مراد النووي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 أن توسعة المسجد </w:t>
      </w:r>
      <w:r w:rsidRPr="003F2371">
        <w:rPr>
          <w:rFonts w:ascii="Traditional Arabic" w:hAnsi="Traditional Arabic" w:cs="Traditional Arabic"/>
          <w:b/>
          <w:bCs/>
          <w:color w:val="000000"/>
          <w:sz w:val="34"/>
          <w:szCs w:val="34"/>
          <w:rtl/>
          <w:lang w:bidi="ar-EG"/>
        </w:rPr>
        <w:t xml:space="preserve">النبوي حدثت منذ زمن الصحابة و لاشك أن </w:t>
      </w:r>
      <w:r w:rsidRPr="003F2371">
        <w:rPr>
          <w:rFonts w:ascii="Traditional Arabic" w:hAnsi="Traditional Arabic" w:cs="Traditional Arabic"/>
          <w:b/>
          <w:bCs/>
          <w:color w:val="000000"/>
          <w:sz w:val="34"/>
          <w:szCs w:val="34"/>
          <w:shd w:val="clear" w:color="auto" w:fill="FFFFFF"/>
          <w:rtl/>
        </w:rPr>
        <w:t>عمر بن الخطاب - رضي الله عنه</w:t>
      </w:r>
      <w:r w:rsidRPr="003F2371">
        <w:rPr>
          <w:rFonts w:ascii="Traditional Arabic" w:hAnsi="Traditional Arabic" w:cs="Traditional Arabic"/>
          <w:b/>
          <w:bCs/>
          <w:color w:val="000000"/>
          <w:sz w:val="34"/>
          <w:szCs w:val="34"/>
          <w:rtl/>
        </w:rPr>
        <w:t xml:space="preserve"> – قام بالتوسعة لكن لم يكن في هذه التوسعة إدخال الحجرات النبوية في المسجد ثم قام بالتوسعة </w:t>
      </w:r>
      <w:r w:rsidRPr="003F2371">
        <w:rPr>
          <w:rFonts w:ascii="Traditional Arabic" w:hAnsi="Traditional Arabic" w:cs="Traditional Arabic"/>
          <w:b/>
          <w:bCs/>
          <w:color w:val="000000"/>
          <w:sz w:val="34"/>
          <w:szCs w:val="34"/>
          <w:shd w:val="clear" w:color="auto" w:fill="FFFFFF"/>
          <w:rtl/>
        </w:rPr>
        <w:t>عثمان بن عفان - رضي الله عنه -</w:t>
      </w:r>
      <w:r w:rsidR="003F2371">
        <w:rPr>
          <w:rFonts w:ascii="Traditional Arabic" w:hAnsi="Traditional Arabic" w:cs="Traditional Arabic"/>
          <w:b/>
          <w:bCs/>
          <w:color w:val="000000"/>
          <w:sz w:val="34"/>
          <w:szCs w:val="34"/>
          <w:rtl/>
        </w:rPr>
        <w:t xml:space="preserve">، </w:t>
      </w:r>
      <w:r w:rsidRPr="003F2371">
        <w:rPr>
          <w:rFonts w:ascii="Traditional Arabic" w:hAnsi="Traditional Arabic" w:cs="Traditional Arabic"/>
          <w:b/>
          <w:bCs/>
          <w:color w:val="000000"/>
          <w:sz w:val="34"/>
          <w:szCs w:val="34"/>
          <w:rtl/>
        </w:rPr>
        <w:t>و لم يكن في هذه التوسعة إدخال الحجرات النبوية في المسجد</w:t>
      </w:r>
      <w:r w:rsidRPr="003F2371">
        <w:rPr>
          <w:rFonts w:ascii="Traditional Arabic" w:hAnsi="Traditional Arabic" w:cs="Traditional Arabic"/>
          <w:b/>
          <w:bCs/>
          <w:color w:val="000000"/>
          <w:sz w:val="34"/>
          <w:szCs w:val="34"/>
          <w:shd w:val="clear" w:color="auto" w:fill="FFFFFF"/>
          <w:rtl/>
        </w:rPr>
        <w:t xml:space="preserve"> أيضا</w:t>
      </w:r>
      <w:r w:rsidR="003F2371">
        <w:rPr>
          <w:rFonts w:ascii="Traditional Arabic" w:hAnsi="Traditional Arabic" w:cs="Traditional Arabic" w:hint="cs"/>
          <w:b/>
          <w:bCs/>
          <w:color w:val="000000"/>
          <w:sz w:val="34"/>
          <w:szCs w:val="34"/>
          <w:shd w:val="clear" w:color="auto" w:fill="FFFFFF"/>
          <w:rtl/>
        </w:rPr>
        <w:t xml:space="preserve">، </w:t>
      </w:r>
      <w:r w:rsidRPr="003F2371">
        <w:rPr>
          <w:rFonts w:ascii="Traditional Arabic" w:hAnsi="Traditional Arabic" w:cs="Traditional Arabic" w:hint="cs"/>
          <w:b/>
          <w:bCs/>
          <w:color w:val="000000"/>
          <w:sz w:val="34"/>
          <w:szCs w:val="34"/>
          <w:shd w:val="clear" w:color="auto" w:fill="FFFFFF"/>
          <w:rtl/>
        </w:rPr>
        <w:t>وفي عهد الوليد وسع المسجد النبوي</w:t>
      </w:r>
      <w:r w:rsidR="003F2371">
        <w:rPr>
          <w:rFonts w:ascii="Traditional Arabic" w:hAnsi="Traditional Arabic" w:cs="Traditional Arabic" w:hint="cs"/>
          <w:b/>
          <w:bCs/>
          <w:color w:val="000000"/>
          <w:sz w:val="34"/>
          <w:szCs w:val="34"/>
          <w:shd w:val="clear" w:color="auto" w:fill="FFFFFF"/>
          <w:rtl/>
        </w:rPr>
        <w:t xml:space="preserve">، </w:t>
      </w:r>
      <w:r w:rsidRPr="003F2371">
        <w:rPr>
          <w:rFonts w:ascii="Traditional Arabic" w:hAnsi="Traditional Arabic" w:cs="Traditional Arabic" w:hint="cs"/>
          <w:b/>
          <w:bCs/>
          <w:color w:val="000000"/>
          <w:sz w:val="34"/>
          <w:szCs w:val="34"/>
          <w:shd w:val="clear" w:color="auto" w:fill="FFFFFF"/>
          <w:rtl/>
        </w:rPr>
        <w:t>وأدخلت الحجر</w:t>
      </w:r>
      <w:r w:rsidRPr="003F2371">
        <w:rPr>
          <w:rFonts w:ascii="Traditional Arabic" w:hAnsi="Traditional Arabic" w:cs="Traditional Arabic" w:hint="cs"/>
          <w:b/>
          <w:bCs/>
          <w:color w:val="000000"/>
          <w:sz w:val="34"/>
          <w:szCs w:val="34"/>
          <w:rtl/>
          <w:lang w:bidi="ar-EG"/>
        </w:rPr>
        <w:t>ات النبوية فيه و من ضمنها حجرة عائشة</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tabs>
          <w:tab w:val="left" w:pos="2036"/>
        </w:tabs>
        <w:ind w:right="-993"/>
        <w:rPr>
          <w:rFonts w:ascii="Traditional Arabic" w:hAnsi="Traditional Arabic" w:cs="Traditional Arabic"/>
          <w:b/>
          <w:bCs/>
          <w:color w:val="000000"/>
          <w:sz w:val="34"/>
          <w:szCs w:val="34"/>
          <w:shd w:val="clear" w:color="auto" w:fill="F5F5FF"/>
          <w:rtl/>
        </w:rPr>
      </w:pP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548DD4" w:themeColor="text2" w:themeTint="99"/>
          <w:sz w:val="34"/>
          <w:szCs w:val="34"/>
          <w:rtl/>
          <w:lang w:bidi="ar-EG"/>
        </w:rPr>
        <w:t>شبهة 17</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قال بعضهم</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لو كان ما فعله الوليد </w:t>
      </w:r>
      <w:proofErr w:type="spellStart"/>
      <w:r w:rsidRPr="003F2371">
        <w:rPr>
          <w:rFonts w:ascii="Traditional Arabic" w:hAnsi="Traditional Arabic" w:cs="Traditional Arabic" w:hint="cs"/>
          <w:b/>
          <w:bCs/>
          <w:color w:val="548DD4" w:themeColor="text2" w:themeTint="99"/>
          <w:sz w:val="34"/>
          <w:szCs w:val="34"/>
          <w:rtl/>
          <w:lang w:bidi="ar-EG"/>
        </w:rPr>
        <w:t>خطاءا</w:t>
      </w:r>
      <w:proofErr w:type="spellEnd"/>
      <w:r w:rsidRPr="003F2371">
        <w:rPr>
          <w:rFonts w:ascii="Traditional Arabic" w:hAnsi="Traditional Arabic" w:cs="Traditional Arabic" w:hint="cs"/>
          <w:b/>
          <w:bCs/>
          <w:color w:val="548DD4" w:themeColor="text2" w:themeTint="99"/>
          <w:sz w:val="34"/>
          <w:szCs w:val="34"/>
          <w:rtl/>
          <w:lang w:bidi="ar-EG"/>
        </w:rPr>
        <w:t xml:space="preserve"> من إدخال حجرة عائشة </w:t>
      </w:r>
      <w:r w:rsidRP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رضي الله عنها </w:t>
      </w:r>
      <w:r w:rsidRP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في المسجد</w:t>
      </w:r>
      <w:r w:rsid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hint="cs"/>
          <w:b/>
          <w:bCs/>
          <w:color w:val="548DD4" w:themeColor="text2" w:themeTint="99"/>
          <w:sz w:val="34"/>
          <w:szCs w:val="34"/>
          <w:rtl/>
          <w:lang w:bidi="ar-EG"/>
        </w:rPr>
        <w:t>ولم يستطع أحد الإنكار عليه في زمنه فقد مات الوليد وبقيت حجرة عائشة في المسجد</w:t>
      </w:r>
      <w:r w:rsid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hint="cs"/>
          <w:b/>
          <w:bCs/>
          <w:color w:val="548DD4" w:themeColor="text2" w:themeTint="99"/>
          <w:sz w:val="34"/>
          <w:szCs w:val="34"/>
          <w:rtl/>
          <w:lang w:bidi="ar-EG"/>
        </w:rPr>
        <w:t>ولم تخرج منه</w:t>
      </w:r>
      <w:r w:rsid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الجواب قد أنكر العلماء في عصر الوليد هذا الأمر حتى العوام لم يستحسنوا الأمر وحزنوا أشد الحزن على هذا الفعل لكن لم يكن لأحد سلطة لتغيير المنكر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لأن الأمر متعلق بحجرة عائشة التي تحوي قبر النبي </w:t>
      </w:r>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 –</w:t>
      </w:r>
      <w:r w:rsidRPr="003F2371">
        <w:rPr>
          <w:rFonts w:ascii="Traditional Arabic" w:hAnsi="Traditional Arabic" w:cs="Traditional Arabic" w:hint="cs"/>
          <w:b/>
          <w:bCs/>
          <w:color w:val="000000" w:themeColor="text1"/>
          <w:sz w:val="34"/>
          <w:szCs w:val="34"/>
          <w:rtl/>
          <w:lang w:bidi="ar-EG"/>
        </w:rPr>
        <w:t xml:space="preserve"> و أن الأمر بإخراجها من المسجد النبوي بعد أن كانت فيه زمن فيه مظنة السوء بفاعله و أنه أراد أمرا سيئا يضمره</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 و مظنة امتهان قبر النبي </w:t>
      </w:r>
      <w:proofErr w:type="gramStart"/>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مرة تدخل الحجرة في المسجد و مرة تخرج الحجرة من المسجد</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قد يظن أن هذا تلاعب بالحجرة النبوية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وتصبح الحجرة النبوية ألعوبة في يد الأمراء هذا يدخلها المسجد و هذا يخرجها ثم يأتي أمير آخر يدخلها و يأتي آخر يخرجها وهكذا</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وقد يظن أن هذا تنقص من شخص النبي </w:t>
      </w:r>
      <w:proofErr w:type="gramStart"/>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وصاحبيه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عنهما - وقد تحدث فتنة عظيمة بين الناس و يحدث قتال و خصومات</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36"/>
        </w:tabs>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وقد يتخذ أعداء الإسلام من هذا مدخلا لصد الناس عن الإسلام فيقولون مثلا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أرأيتم قبر نبيهم يتلاعبون به</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أو أرأيتم يتنقصون من نبيهم </w:t>
      </w:r>
      <w:proofErr w:type="gramStart"/>
      <w:r w:rsidRPr="003F2371">
        <w:rPr>
          <w:rFonts w:ascii="Traditional Arabic" w:hAnsi="Traditional Arabic" w:cs="Traditional Arabic" w:hint="cs"/>
          <w:b/>
          <w:bCs/>
          <w:color w:val="000000" w:themeColor="text1"/>
          <w:sz w:val="34"/>
          <w:szCs w:val="34"/>
          <w:rtl/>
          <w:lang w:bidi="ar-EG"/>
        </w:rPr>
        <w:t>و صاحبي</w:t>
      </w:r>
      <w:proofErr w:type="gramEnd"/>
      <w:r w:rsidRPr="003F2371">
        <w:rPr>
          <w:rFonts w:ascii="Traditional Arabic" w:hAnsi="Traditional Arabic" w:cs="Traditional Arabic" w:hint="cs"/>
          <w:b/>
          <w:bCs/>
          <w:color w:val="000000" w:themeColor="text1"/>
          <w:sz w:val="34"/>
          <w:szCs w:val="34"/>
          <w:rtl/>
          <w:lang w:bidi="ar-EG"/>
        </w:rPr>
        <w:t xml:space="preserve"> نبيهم</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rPr>
          <w:rFonts w:ascii="Traditional Arabic" w:hAnsi="Traditional Arabic" w:cs="Traditional Arabic"/>
          <w:sz w:val="34"/>
          <w:szCs w:val="34"/>
          <w:rtl/>
          <w:lang w:bidi="ar-EG"/>
        </w:rPr>
      </w:pPr>
    </w:p>
    <w:p w:rsidR="00555890" w:rsidRPr="003F2371" w:rsidRDefault="00555890" w:rsidP="00555890">
      <w:pPr>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 كل هذه الأسباب و غيرها تجعل النفس لا تطمئن لإخراج حجرة عائشة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رضي الله عنها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من المسجد النبوي سدا للفتن التي قد تحدث من هذا الأمر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وألا يظن أن هذا الأمر فيه تنقص أو امتهان للنبي </w:t>
      </w:r>
      <w:proofErr w:type="gramStart"/>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w:t>
      </w:r>
      <w:proofErr w:type="gramEnd"/>
      <w:r w:rsidRPr="003F2371">
        <w:rPr>
          <w:rFonts w:ascii="Traditional Arabic" w:hAnsi="Traditional Arabic" w:cs="Traditional Arabic"/>
          <w:b/>
          <w:bCs/>
          <w:color w:val="000000"/>
          <w:sz w:val="34"/>
          <w:szCs w:val="34"/>
          <w:rtl/>
          <w:lang w:bidi="ar-EG"/>
        </w:rPr>
        <w:t xml:space="preserve"> اللَّهُ عَلَيْهِ وَسَلَّمَ –</w:t>
      </w:r>
      <w:r w:rsidRPr="003F2371">
        <w:rPr>
          <w:rFonts w:ascii="Traditional Arabic" w:hAnsi="Traditional Arabic" w:cs="Traditional Arabic" w:hint="cs"/>
          <w:b/>
          <w:bCs/>
          <w:sz w:val="34"/>
          <w:szCs w:val="34"/>
          <w:rtl/>
          <w:lang w:bidi="ar-EG"/>
        </w:rPr>
        <w:t xml:space="preserve"> أو تلاعب بالحجرة النبوية الشريفة و لئلا يتخذ ذريعة لنيل من الإسلام ودرء المفاسد مقدم على جلب المصالح</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وهناك العديد من النصوص تدل على الأخذ بدليل سد الذريعة و منها</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908" w:right="-993"/>
        <w:rPr>
          <w:rFonts w:ascii="Simplified Arabic" w:hAnsi="Simplified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عن </w:t>
      </w:r>
      <w:r w:rsidRPr="003F2371">
        <w:rPr>
          <w:rFonts w:ascii="Traditional Arabic" w:hAnsi="Traditional Arabic" w:cs="Traditional Arabic"/>
          <w:b/>
          <w:bCs/>
          <w:color w:val="000000" w:themeColor="text1"/>
          <w:sz w:val="34"/>
          <w:szCs w:val="34"/>
          <w:rtl/>
          <w:lang w:bidi="ar-EG"/>
        </w:rPr>
        <w:t>عَائِشَةَ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عنها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قَالَتْ: قَالَ رَسُولُ اللهِ</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imes-roman" w:hAnsi="times-roman" w:cs="Traditional Arabic"/>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يَا عَائِشَةُ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لَوْلَا أَنَّ قَوْمَكِ حَدِيثُو عَهْدٍ بِشِرْكٍ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لَهَدَمْتُ الْكَعْبَةَ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فَأَلْزَقْتُهَا بِالْأَرْضِ</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وَجَعَلْتُ لَهَا بَابَيْنِ: بَابًا شَرْقِيًّا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وَبَابًا غَرْبِيًّا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وَزِدْتُ فِيهَا سِتَّةَ أَذْرُعٍ مِنَ الْحِجْرِ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فَإِنَّ قُرَيْشًا اقْتَصَرَتْهَا حَيْثُ بَنَتِ الْكَعْبَةَ »</w:t>
      </w:r>
      <w:r w:rsidRPr="003F2371">
        <w:rPr>
          <w:rStyle w:val="a4"/>
          <w:rFonts w:ascii="Simplified Arabic" w:hAnsi="Simplified Arabic" w:cs="Traditional Arabic"/>
          <w:b/>
          <w:bCs/>
          <w:color w:val="000000" w:themeColor="text1"/>
          <w:sz w:val="34"/>
          <w:szCs w:val="34"/>
          <w:rtl/>
          <w:lang w:bidi="ar-EG"/>
        </w:rPr>
        <w:footnoteReference w:id="129"/>
      </w:r>
      <w:r w:rsidR="003F2371">
        <w:rPr>
          <w:rFonts w:ascii="Simplified Arabic" w:hAnsi="Simplified Arabic" w:cs="Traditional Arabic" w:hint="cs"/>
          <w:b/>
          <w:bCs/>
          <w:color w:val="000000" w:themeColor="text1"/>
          <w:sz w:val="34"/>
          <w:szCs w:val="34"/>
          <w:rtl/>
          <w:lang w:bidi="ar-EG"/>
        </w:rPr>
        <w:t>.</w:t>
      </w:r>
    </w:p>
    <w:p w:rsidR="00555890" w:rsidRPr="003F2371" w:rsidRDefault="00555890" w:rsidP="00555890">
      <w:pPr>
        <w:ind w:left="-908" w:right="-993"/>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sz w:val="34"/>
          <w:szCs w:val="34"/>
          <w:rtl/>
          <w:lang w:bidi="ar-EG"/>
        </w:rPr>
      </w:pPr>
      <w:r w:rsidRPr="003F2371">
        <w:rPr>
          <w:rFonts w:ascii="Traditional Arabic" w:hAnsi="Traditional Arabic" w:cs="Traditional Arabic" w:hint="cs"/>
          <w:b/>
          <w:bCs/>
          <w:color w:val="000000"/>
          <w:sz w:val="34"/>
          <w:szCs w:val="34"/>
          <w:rtl/>
          <w:lang w:bidi="ar-EG"/>
        </w:rPr>
        <w:t xml:space="preserve">و قد كانت </w:t>
      </w:r>
      <w:r w:rsidRPr="003F2371">
        <w:rPr>
          <w:rFonts w:ascii="Traditional Arabic" w:hAnsi="Traditional Arabic" w:cs="Traditional Arabic"/>
          <w:b/>
          <w:bCs/>
          <w:color w:val="000000"/>
          <w:sz w:val="34"/>
          <w:szCs w:val="34"/>
          <w:rtl/>
          <w:lang w:bidi="ar-EG"/>
        </w:rPr>
        <w:t>المصلحة أن تكون الكعبة على قواعد إبراهيم –</w:t>
      </w:r>
      <w:r w:rsidRPr="003F2371">
        <w:rPr>
          <w:rFonts w:ascii="Traditional Arabic" w:hAnsi="Traditional Arabic" w:cs="Traditional Arabic" w:hint="cs"/>
          <w:b/>
          <w:bCs/>
          <w:color w:val="000000"/>
          <w:sz w:val="34"/>
          <w:szCs w:val="34"/>
          <w:rtl/>
          <w:lang w:bidi="ar-EG"/>
        </w:rPr>
        <w:t xml:space="preserve"> عليه السلام - </w:t>
      </w:r>
      <w:r w:rsidRPr="003F2371">
        <w:rPr>
          <w:rFonts w:ascii="Traditional Arabic" w:hAnsi="Traditional Arabic" w:cs="Traditional Arabic"/>
          <w:b/>
          <w:bCs/>
          <w:color w:val="000000"/>
          <w:sz w:val="34"/>
          <w:szCs w:val="34"/>
          <w:rtl/>
          <w:lang w:bidi="ar-EG"/>
        </w:rPr>
        <w:t xml:space="preserve">وأن يكون باب الكعبة متاحاً ليدخل منه </w:t>
      </w:r>
      <w:r w:rsidRPr="003F2371">
        <w:rPr>
          <w:rFonts w:ascii="Traditional Arabic" w:hAnsi="Traditional Arabic" w:cs="Traditional Arabic" w:hint="cs"/>
          <w:b/>
          <w:bCs/>
          <w:color w:val="000000"/>
          <w:sz w:val="34"/>
          <w:szCs w:val="34"/>
          <w:rtl/>
          <w:lang w:bidi="ar-EG"/>
        </w:rPr>
        <w:t>جميع الناس الغني منهم والفقير السيد و الرقيق</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ولكن </w:t>
      </w:r>
      <w:r w:rsidRPr="003F2371">
        <w:rPr>
          <w:rFonts w:ascii="Traditional Arabic" w:hAnsi="Traditional Arabic" w:cs="Traditional Arabic" w:hint="cs"/>
          <w:b/>
          <w:bCs/>
          <w:color w:val="000000"/>
          <w:sz w:val="34"/>
          <w:szCs w:val="34"/>
          <w:rtl/>
          <w:lang w:bidi="ar-EG"/>
        </w:rPr>
        <w:t>هدم الكعبة لتبنى علي قواعد إبراهيم</w:t>
      </w:r>
      <w:r w:rsidRPr="003F2371">
        <w:rPr>
          <w:rFonts w:ascii="Traditional Arabic" w:hAnsi="Traditional Arabic" w:cs="Traditional Arabic"/>
          <w:b/>
          <w:bCs/>
          <w:color w:val="000000"/>
          <w:sz w:val="34"/>
          <w:szCs w:val="34"/>
          <w:rtl/>
          <w:lang w:bidi="ar-EG"/>
        </w:rPr>
        <w:t xml:space="preserve"> سينتج عنه مفسدة أعظم</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وهي حدوث فتنة لمن دخل في الإسلام منذ زمن يسير </w:t>
      </w:r>
      <w:r w:rsidRPr="003F2371">
        <w:rPr>
          <w:rFonts w:ascii="Traditional Arabic" w:hAnsi="Traditional Arabic" w:cs="Traditional Arabic"/>
          <w:b/>
          <w:bCs/>
          <w:color w:val="000000"/>
          <w:sz w:val="34"/>
          <w:szCs w:val="34"/>
          <w:rtl/>
          <w:lang w:bidi="ar-EG"/>
        </w:rPr>
        <w:t>فسيق</w:t>
      </w:r>
      <w:r w:rsidRPr="003F2371">
        <w:rPr>
          <w:rFonts w:ascii="Traditional Arabic" w:hAnsi="Traditional Arabic" w:cs="Traditional Arabic" w:hint="cs"/>
          <w:b/>
          <w:bCs/>
          <w:color w:val="000000"/>
          <w:sz w:val="34"/>
          <w:szCs w:val="34"/>
          <w:rtl/>
          <w:lang w:bidi="ar-EG"/>
        </w:rPr>
        <w:t>ول حديث العهد بالإسلام</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إن</w:t>
      </w:r>
      <w:r w:rsidRPr="003F2371">
        <w:rPr>
          <w:rFonts w:ascii="Traditional Arabic" w:hAnsi="Traditional Arabic" w:cs="Traditional Arabic" w:hint="cs"/>
          <w:b/>
          <w:bCs/>
          <w:color w:val="000000"/>
          <w:sz w:val="34"/>
          <w:szCs w:val="34"/>
          <w:rtl/>
          <w:lang w:bidi="ar-EG"/>
        </w:rPr>
        <w:t xml:space="preserve"> النبي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لا يقدس الكعبة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وآباؤنا كانوا يقدسون الكعبة</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فيفتنون عن دينهم</w:t>
      </w:r>
      <w:r w:rsidRPr="003F2371">
        <w:rPr>
          <w:rFonts w:ascii="Traditional Arabic" w:hAnsi="Traditional Arabic" w:cs="Traditional Arabic" w:hint="cs"/>
          <w:b/>
          <w:bCs/>
          <w:color w:val="000000"/>
          <w:sz w:val="34"/>
          <w:szCs w:val="34"/>
          <w:rtl/>
          <w:lang w:bidi="ar-EG"/>
        </w:rPr>
        <w:t xml:space="preserve"> أو</w:t>
      </w:r>
      <w:r w:rsidRPr="003F2371">
        <w:rPr>
          <w:rFonts w:ascii="Traditional Arabic" w:hAnsi="Traditional Arabic" w:cs="Traditional Arabic"/>
          <w:b/>
          <w:bCs/>
          <w:color w:val="000000"/>
          <w:sz w:val="34"/>
          <w:szCs w:val="34"/>
          <w:rtl/>
          <w:lang w:bidi="ar-EG"/>
        </w:rPr>
        <w:t xml:space="preserve"> يظن من أسلم من قريش أن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هدم الكعبة وأعاد البناء </w:t>
      </w:r>
      <w:r w:rsidRPr="003F2371">
        <w:rPr>
          <w:rFonts w:ascii="Traditional Arabic" w:hAnsi="Traditional Arabic" w:cs="Traditional Arabic"/>
          <w:b/>
          <w:bCs/>
          <w:color w:val="000000"/>
          <w:sz w:val="34"/>
          <w:szCs w:val="34"/>
          <w:rtl/>
          <w:lang w:bidi="ar-EG"/>
        </w:rPr>
        <w:t>من أجل أن يأخذ هذه المفخرة ل</w:t>
      </w:r>
      <w:r w:rsidRPr="003F2371">
        <w:rPr>
          <w:rFonts w:ascii="Traditional Arabic" w:hAnsi="Traditional Arabic" w:cs="Traditional Arabic" w:hint="cs"/>
          <w:b/>
          <w:bCs/>
          <w:color w:val="000000"/>
          <w:sz w:val="34"/>
          <w:szCs w:val="34"/>
          <w:rtl/>
          <w:lang w:bidi="ar-EG"/>
        </w:rPr>
        <w:t>نفسه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فيكفرون مرة أخر</w:t>
      </w:r>
      <w:r w:rsidRPr="003F2371">
        <w:rPr>
          <w:rFonts w:ascii="Traditional Arabic" w:hAnsi="Traditional Arabic" w:cs="Traditional Arabic" w:hint="cs"/>
          <w:b/>
          <w:bCs/>
          <w:color w:val="000000"/>
          <w:sz w:val="34"/>
          <w:szCs w:val="34"/>
          <w:rtl/>
          <w:lang w:bidi="ar-EG"/>
        </w:rPr>
        <w:t>ى</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فترك النبي -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مصلحة هدم الكعبة و بناءها من جديد على قواعد </w:t>
      </w:r>
      <w:r w:rsidRPr="003F2371">
        <w:rPr>
          <w:rFonts w:ascii="Traditional Arabic" w:hAnsi="Traditional Arabic" w:cs="Traditional Arabic"/>
          <w:b/>
          <w:bCs/>
          <w:color w:val="000000"/>
          <w:sz w:val="34"/>
          <w:szCs w:val="34"/>
          <w:rtl/>
          <w:lang w:bidi="ar-EG"/>
        </w:rPr>
        <w:t>إبراهيم –</w:t>
      </w:r>
      <w:r w:rsidRPr="003F2371">
        <w:rPr>
          <w:rFonts w:ascii="Traditional Arabic" w:hAnsi="Traditional Arabic" w:cs="Traditional Arabic" w:hint="cs"/>
          <w:b/>
          <w:bCs/>
          <w:color w:val="000000"/>
          <w:sz w:val="34"/>
          <w:szCs w:val="34"/>
          <w:rtl/>
          <w:lang w:bidi="ar-EG"/>
        </w:rPr>
        <w:t xml:space="preserve"> عليه السلام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لدرء مفسدة افتتان الناس بهدم الكعبة</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sz w:val="34"/>
          <w:szCs w:val="34"/>
          <w:rtl/>
          <w:lang w:bidi="ar-EG"/>
        </w:rPr>
        <w:t xml:space="preserve"> </w:t>
      </w:r>
    </w:p>
    <w:p w:rsidR="00555890" w:rsidRPr="003F2371" w:rsidRDefault="00555890" w:rsidP="00555890">
      <w:pPr>
        <w:ind w:left="-908" w:right="-993"/>
        <w:rPr>
          <w:rFonts w:ascii="Traditional Arabic" w:hAnsi="Traditional Arabic" w:cs="Traditional Arabic"/>
          <w:sz w:val="34"/>
          <w:szCs w:val="34"/>
          <w:rtl/>
          <w:lang w:bidi="ar-EG"/>
        </w:rPr>
      </w:pPr>
    </w:p>
    <w:p w:rsidR="00555890" w:rsidRPr="003F2371" w:rsidRDefault="00555890" w:rsidP="00555890">
      <w:pPr>
        <w:ind w:left="-908" w:right="-993"/>
        <w:jc w:val="both"/>
        <w:rPr>
          <w:rFonts w:ascii="Traditional Arabic" w:hAnsi="Traditional Arabic" w:cs="Traditional Arabic"/>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قَالَ عَمْرٌو: سَمِعْتُ جَابِرَ بْنَ عَبْدِ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 اللَّهُ عَنْهُمَا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كُنَّا فِي غَزَاةٍ - قَالَ سُفْيَانُ: مَرَّةً فِي جَيْشٍ - فَكَسَعَ رَجُلٌ مِنَ المُهَاجِرِينَ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رَجُلًا مِنَ الأَنْصَارِ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الأَنْصَارِيُّ: يَا لَلْأَنْصَارِ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وَقَالَ المُهَاجِرِيُّ: يَا لَلْمُهَاجِرِينَ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فَسَمِعَ </w:t>
      </w:r>
      <w:r w:rsidRPr="003F2371">
        <w:rPr>
          <w:rFonts w:ascii="Traditional Arabic" w:hAnsi="Traditional Arabic" w:cs="Traditional Arabic"/>
          <w:b/>
          <w:bCs/>
          <w:color w:val="000000" w:themeColor="text1"/>
          <w:sz w:val="34"/>
          <w:szCs w:val="34"/>
          <w:rtl/>
          <w:lang w:bidi="ar-EG"/>
        </w:rPr>
        <w:lastRenderedPageBreak/>
        <w:t>ذَلِكَ رَسُولُ اللَّهِ</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«مَا بَالُ دَعْوَى الجَاهِلِيَّةِ» قَالُوا: يَا رَسُولَ اللَّهِ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كَسَعَ رَجُلٌ مِنَ المُهَاجِرِينَ رَجُلًا مِنَ الأَنْصَارِ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«دَعُوهَا فَإِنَّهَا مُنْتِنَةٌ» فَسَمِعَ بِذَلِكَ عَبْدُ اللَّهِ بْنُ أُبَيٍّ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فَعَلُوهَا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أَمَا وَاللَّهِ لَئِنْ رَجَعْنَا إِلَى المَدِينَةِ لَيُخْرِجَنَّ الأَعَزُّ مِنْهَا الأَذَلَّ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فَبَلَغَ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فَقَامَ عُمَرُ فَقَالَ: يَا رَسُولَ اللَّهِ: دَعْنِي أَضْرِبْ عُنُقَ هَذَا المُنَافِقِ</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فَقَالَ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«دَعْهُ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يَتَحَدَّثُ النَّاسُ أَنَّ مُحَمَّدًا يَقْتُلُ أَصْحَابَهُ</w:t>
      </w:r>
      <w:r w:rsidRPr="003F2371">
        <w:rPr>
          <w:rFonts w:ascii="Traditional Arabic" w:hAnsi="Traditional Arabic" w:cs="Traditional Arabic" w:hint="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color w:val="000000" w:themeColor="text1"/>
          <w:sz w:val="34"/>
          <w:szCs w:val="34"/>
          <w:rtl/>
          <w:lang w:bidi="ar-EG"/>
        </w:rPr>
        <w:footnoteReference w:id="130"/>
      </w:r>
    </w:p>
    <w:p w:rsidR="00555890" w:rsidRPr="003F2371" w:rsidRDefault="00555890" w:rsidP="00555890">
      <w:pPr>
        <w:pStyle w:val="a6"/>
        <w:ind w:left="-908" w:right="-993" w:firstLine="0"/>
        <w:rPr>
          <w:b/>
          <w:bCs/>
          <w:sz w:val="34"/>
          <w:szCs w:val="34"/>
          <w:rtl/>
        </w:rPr>
      </w:pPr>
    </w:p>
    <w:p w:rsidR="00555890" w:rsidRPr="003F2371" w:rsidRDefault="00555890" w:rsidP="00555890">
      <w:pPr>
        <w:pStyle w:val="a6"/>
        <w:ind w:left="-908" w:right="-993" w:firstLine="0"/>
        <w:rPr>
          <w:b/>
          <w:bCs/>
          <w:sz w:val="34"/>
          <w:szCs w:val="34"/>
          <w:rtl/>
        </w:rPr>
      </w:pPr>
      <w:r w:rsidRPr="003F2371">
        <w:rPr>
          <w:rFonts w:hint="cs"/>
          <w:b/>
          <w:bCs/>
          <w:sz w:val="34"/>
          <w:szCs w:val="34"/>
          <w:rtl/>
        </w:rPr>
        <w:t>و قد كانت المصلحة أن يقتل هذا المنافق لكن</w:t>
      </w:r>
      <w:r w:rsidR="006A4856" w:rsidRPr="003F2371">
        <w:rPr>
          <w:rFonts w:hint="cs"/>
          <w:b/>
          <w:bCs/>
          <w:sz w:val="34"/>
          <w:szCs w:val="34"/>
          <w:rtl/>
        </w:rPr>
        <w:t xml:space="preserve"> </w:t>
      </w:r>
      <w:r w:rsidRPr="003F2371">
        <w:rPr>
          <w:rFonts w:ascii="Traditional Arabic" w:hAnsi="Traditional Arabic" w:hint="cs"/>
          <w:b/>
          <w:bCs/>
          <w:color w:val="000000"/>
          <w:sz w:val="34"/>
          <w:szCs w:val="34"/>
          <w:rtl/>
          <w:lang w:bidi="ar-EG"/>
        </w:rPr>
        <w:t xml:space="preserve">النبي </w:t>
      </w:r>
      <w:proofErr w:type="gramStart"/>
      <w:r w:rsidRPr="003F2371">
        <w:rPr>
          <w:rFonts w:ascii="Traditional Arabic" w:hAnsi="Traditional Arabic" w:hint="cs"/>
          <w:b/>
          <w:bCs/>
          <w:color w:val="000000" w:themeColor="text1"/>
          <w:sz w:val="34"/>
          <w:szCs w:val="34"/>
          <w:rtl/>
          <w:lang w:bidi="ar-EG"/>
        </w:rPr>
        <w:t>-</w:t>
      </w:r>
      <w:r w:rsidRPr="003F2371">
        <w:rPr>
          <w:rFonts w:ascii="Traditional Arabic" w:hAnsi="Traditional Arabic"/>
          <w:b/>
          <w:bCs/>
          <w:color w:val="000000" w:themeColor="text1"/>
          <w:sz w:val="34"/>
          <w:szCs w:val="34"/>
          <w:rtl/>
          <w:lang w:bidi="ar-EG"/>
        </w:rPr>
        <w:t xml:space="preserve"> صَلَّى</w:t>
      </w:r>
      <w:proofErr w:type="gramEnd"/>
      <w:r w:rsidRPr="003F2371">
        <w:rPr>
          <w:rFonts w:ascii="Traditional Arabic" w:hAnsi="Traditional Arabic"/>
          <w:b/>
          <w:bCs/>
          <w:color w:val="000000" w:themeColor="text1"/>
          <w:sz w:val="34"/>
          <w:szCs w:val="34"/>
          <w:rtl/>
          <w:lang w:bidi="ar-EG"/>
        </w:rPr>
        <w:t xml:space="preserve"> اللهُ عَلَيْهِ وَسَلَّمَ</w:t>
      </w:r>
      <w:r w:rsidRPr="003F2371">
        <w:rPr>
          <w:rFonts w:ascii="Traditional Arabic" w:hAnsi="Traditional Arabic" w:hint="cs"/>
          <w:b/>
          <w:bCs/>
          <w:color w:val="000000" w:themeColor="text1"/>
          <w:sz w:val="34"/>
          <w:szCs w:val="34"/>
          <w:rtl/>
          <w:lang w:bidi="ar-EG"/>
        </w:rPr>
        <w:t xml:space="preserve"> -</w:t>
      </w:r>
      <w:r w:rsidR="006A4856" w:rsidRPr="003F2371">
        <w:rPr>
          <w:rFonts w:ascii="Traditional Arabic" w:hAnsi="Traditional Arabic" w:hint="cs"/>
          <w:b/>
          <w:bCs/>
          <w:color w:val="000000" w:themeColor="text1"/>
          <w:sz w:val="34"/>
          <w:szCs w:val="34"/>
          <w:rtl/>
          <w:lang w:bidi="ar-EG"/>
        </w:rPr>
        <w:t xml:space="preserve"> </w:t>
      </w:r>
      <w:r w:rsidRPr="003F2371">
        <w:rPr>
          <w:rFonts w:hint="cs"/>
          <w:b/>
          <w:bCs/>
          <w:sz w:val="34"/>
          <w:szCs w:val="34"/>
          <w:rtl/>
        </w:rPr>
        <w:t>ترك</w:t>
      </w:r>
      <w:r w:rsidRPr="003F2371">
        <w:rPr>
          <w:b/>
          <w:bCs/>
          <w:sz w:val="34"/>
          <w:szCs w:val="34"/>
          <w:rtl/>
        </w:rPr>
        <w:t xml:space="preserve"> قتل</w:t>
      </w:r>
      <w:r w:rsidRPr="003F2371">
        <w:rPr>
          <w:rFonts w:hint="cs"/>
          <w:b/>
          <w:bCs/>
          <w:sz w:val="34"/>
          <w:szCs w:val="34"/>
          <w:rtl/>
        </w:rPr>
        <w:t>ه</w:t>
      </w:r>
      <w:r w:rsidRPr="003F2371">
        <w:rPr>
          <w:b/>
          <w:bCs/>
          <w:sz w:val="34"/>
          <w:szCs w:val="34"/>
          <w:rtl/>
        </w:rPr>
        <w:t xml:space="preserve"> مع كونه مصلحة لئلا يكون </w:t>
      </w:r>
      <w:r w:rsidRPr="003F2371">
        <w:rPr>
          <w:rFonts w:hint="cs"/>
          <w:b/>
          <w:bCs/>
          <w:sz w:val="34"/>
          <w:szCs w:val="34"/>
          <w:rtl/>
        </w:rPr>
        <w:t xml:space="preserve">ذلك </w:t>
      </w:r>
      <w:r w:rsidRPr="003F2371">
        <w:rPr>
          <w:b/>
          <w:bCs/>
          <w:sz w:val="34"/>
          <w:szCs w:val="34"/>
          <w:rtl/>
        </w:rPr>
        <w:t xml:space="preserve">ذريعة لتنفير الناس عنه </w:t>
      </w:r>
      <w:proofErr w:type="spellStart"/>
      <w:r w:rsidRPr="003F2371">
        <w:rPr>
          <w:b/>
          <w:bCs/>
          <w:sz w:val="34"/>
          <w:szCs w:val="34"/>
          <w:rtl/>
        </w:rPr>
        <w:t>ولئلا</w:t>
      </w:r>
      <w:proofErr w:type="spellEnd"/>
      <w:r w:rsidRPr="003F2371">
        <w:rPr>
          <w:b/>
          <w:bCs/>
          <w:sz w:val="34"/>
          <w:szCs w:val="34"/>
          <w:rtl/>
        </w:rPr>
        <w:t xml:space="preserve"> يتحدث الناس أن محمدًا يقتل أصحابه</w:t>
      </w:r>
      <w:r w:rsidR="003F2371">
        <w:rPr>
          <w:b/>
          <w:bCs/>
          <w:sz w:val="34"/>
          <w:szCs w:val="34"/>
          <w:rtl/>
        </w:rPr>
        <w:t xml:space="preserve">، </w:t>
      </w:r>
      <w:r w:rsidRPr="003F2371">
        <w:rPr>
          <w:b/>
          <w:bCs/>
          <w:sz w:val="34"/>
          <w:szCs w:val="34"/>
          <w:rtl/>
        </w:rPr>
        <w:t>فإن قول الناس أن محمدًا يقتل أصحابه يوجب النفور عن الإسلام ممن دخل فيه ومن لم يدخل فيه</w:t>
      </w:r>
      <w:r w:rsidR="003F2371">
        <w:rPr>
          <w:b/>
          <w:bCs/>
          <w:sz w:val="34"/>
          <w:szCs w:val="34"/>
          <w:rtl/>
        </w:rPr>
        <w:t xml:space="preserve">، </w:t>
      </w:r>
      <w:r w:rsidRPr="003F2371">
        <w:rPr>
          <w:b/>
          <w:bCs/>
          <w:sz w:val="34"/>
          <w:szCs w:val="34"/>
          <w:rtl/>
        </w:rPr>
        <w:t>ومفسدة التنفير أكبر من مفسدة ترك قتل</w:t>
      </w:r>
      <w:r w:rsidRPr="003F2371">
        <w:rPr>
          <w:rFonts w:hint="cs"/>
          <w:b/>
          <w:bCs/>
          <w:sz w:val="34"/>
          <w:szCs w:val="34"/>
          <w:rtl/>
        </w:rPr>
        <w:t xml:space="preserve"> هذا المنافق </w:t>
      </w:r>
      <w:r w:rsidRPr="003F2371">
        <w:rPr>
          <w:b/>
          <w:bCs/>
          <w:sz w:val="34"/>
          <w:szCs w:val="34"/>
          <w:rtl/>
        </w:rPr>
        <w:t>ومصلحة التأليف أعظم من مصلحة القتل</w:t>
      </w:r>
      <w:r w:rsidR="003F2371">
        <w:rPr>
          <w:b/>
          <w:bCs/>
          <w:sz w:val="34"/>
          <w:szCs w:val="34"/>
          <w:rtl/>
        </w:rPr>
        <w:t>.</w:t>
      </w:r>
    </w:p>
    <w:p w:rsidR="00555890" w:rsidRPr="003F2371" w:rsidRDefault="00555890" w:rsidP="00555890">
      <w:pPr>
        <w:pStyle w:val="a6"/>
        <w:ind w:left="-908" w:right="-993" w:firstLine="0"/>
        <w:rPr>
          <w:b/>
          <w:bCs/>
          <w:sz w:val="34"/>
          <w:szCs w:val="34"/>
          <w:rtl/>
        </w:rPr>
      </w:pPr>
    </w:p>
    <w:p w:rsidR="00555890" w:rsidRPr="003F2371" w:rsidRDefault="00555890" w:rsidP="00555890">
      <w:pPr>
        <w:autoSpaceDE w:val="0"/>
        <w:autoSpaceDN w:val="0"/>
        <w:adjustRightInd w:val="0"/>
        <w:spacing w:after="0" w:line="240" w:lineRule="auto"/>
        <w:ind w:left="-908" w:right="-709"/>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تطمئن النفس إلى أن إبقاء حجرة عائشة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عنها </w:t>
      </w:r>
      <w:proofErr w:type="gramStart"/>
      <w:r w:rsidRPr="003F2371">
        <w:rPr>
          <w:rFonts w:ascii="Traditional Arabic" w:hAnsi="Traditional Arabic" w:cs="Traditional Arabic" w:hint="cs"/>
          <w:b/>
          <w:bCs/>
          <w:color w:val="000000" w:themeColor="text1"/>
          <w:sz w:val="34"/>
          <w:szCs w:val="34"/>
          <w:rtl/>
          <w:lang w:bidi="ar-EG"/>
        </w:rPr>
        <w:t>- في</w:t>
      </w:r>
      <w:proofErr w:type="gramEnd"/>
      <w:r w:rsidRPr="003F2371">
        <w:rPr>
          <w:rFonts w:ascii="Traditional Arabic" w:hAnsi="Traditional Arabic" w:cs="Traditional Arabic" w:hint="cs"/>
          <w:b/>
          <w:bCs/>
          <w:color w:val="000000" w:themeColor="text1"/>
          <w:sz w:val="34"/>
          <w:szCs w:val="34"/>
          <w:rtl/>
          <w:lang w:bidi="ar-EG"/>
        </w:rPr>
        <w:t xml:space="preserve"> المسجد من جنس إبقاء الكعبة على ما هي عليه خوفا من الفتنة</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بين المسلمين و على المسلمين</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709"/>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709"/>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709"/>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القلب يجزم أن من حكم تقدير الله بأن تبقى حجرة عائشة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عنها </w:t>
      </w:r>
      <w:proofErr w:type="gramStart"/>
      <w:r w:rsidRPr="003F2371">
        <w:rPr>
          <w:rFonts w:ascii="Traditional Arabic" w:hAnsi="Traditional Arabic" w:cs="Traditional Arabic" w:hint="cs"/>
          <w:b/>
          <w:bCs/>
          <w:color w:val="000000" w:themeColor="text1"/>
          <w:sz w:val="34"/>
          <w:szCs w:val="34"/>
          <w:rtl/>
          <w:lang w:bidi="ar-EG"/>
        </w:rPr>
        <w:t>- في</w:t>
      </w:r>
      <w:proofErr w:type="gramEnd"/>
      <w:r w:rsidRPr="003F2371">
        <w:rPr>
          <w:rFonts w:ascii="Traditional Arabic" w:hAnsi="Traditional Arabic" w:cs="Traditional Arabic" w:hint="cs"/>
          <w:b/>
          <w:bCs/>
          <w:color w:val="000000" w:themeColor="text1"/>
          <w:sz w:val="34"/>
          <w:szCs w:val="34"/>
          <w:rtl/>
          <w:lang w:bidi="ar-EG"/>
        </w:rPr>
        <w:t xml:space="preserve"> المسجد</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حماية القبر الشريف من أن يصلى إليه أو عنده أو يصير وثنا يعبد من دون الله فأصبح قبر </w:t>
      </w:r>
      <w:r w:rsidRPr="003F2371">
        <w:rPr>
          <w:rFonts w:ascii="Traditional Arabic" w:hAnsi="Traditional Arabic" w:cs="Traditional Arabic" w:hint="cs"/>
          <w:b/>
          <w:bCs/>
          <w:color w:val="000000"/>
          <w:sz w:val="34"/>
          <w:szCs w:val="34"/>
          <w:rtl/>
          <w:lang w:bidi="ar-EG"/>
        </w:rPr>
        <w:t xml:space="preserve">النبي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في مأمن من الصلاة إليه أو عنده أو التمسح به فلا يمكن أن يتخذ قبره مسجدا و قد فصل بيته فضلا عن قبره عن الناس بثلاثة جدران</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ف</w:t>
      </w:r>
      <w:r w:rsidRPr="003F2371">
        <w:rPr>
          <w:rFonts w:ascii="Traditional Arabic" w:hAnsi="Traditional Arabic" w:cs="Traditional Arabic"/>
          <w:b/>
          <w:bCs/>
          <w:color w:val="000000"/>
          <w:sz w:val="34"/>
          <w:szCs w:val="34"/>
          <w:rtl/>
          <w:lang w:bidi="ar-EG"/>
        </w:rPr>
        <w:t>لا يمكن أن يباشر بالعبادة له من دون الله صيانة لقبره أن يُفعل عنده كما فعلت اليهود والنصارى عند قبور أنبيائهم</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pStyle w:val="a6"/>
        <w:ind w:left="-908" w:right="-993" w:firstLine="0"/>
        <w:rPr>
          <w:b/>
          <w:bCs/>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548DD4" w:themeColor="text2" w:themeTint="99"/>
          <w:sz w:val="34"/>
          <w:szCs w:val="34"/>
          <w:rtl/>
        </w:rPr>
        <w:t>شبهة 18</w:t>
      </w:r>
      <w:r w:rsidR="003F2371">
        <w:rPr>
          <w:rFonts w:ascii="Traditional Arabic" w:hAnsi="Traditional Arabic" w:cs="Traditional Arabic" w:hint="cs"/>
          <w:b/>
          <w:bCs/>
          <w:color w:val="548DD4" w:themeColor="text2" w:themeTint="99"/>
          <w:sz w:val="34"/>
          <w:szCs w:val="34"/>
          <w:rtl/>
        </w:rPr>
        <w:t>:</w:t>
      </w:r>
      <w:r w:rsidRPr="003F2371">
        <w:rPr>
          <w:rFonts w:ascii="Traditional Arabic" w:hAnsi="Traditional Arabic" w:cs="Traditional Arabic" w:hint="cs"/>
          <w:b/>
          <w:bCs/>
          <w:color w:val="548DD4" w:themeColor="text2" w:themeTint="99"/>
          <w:sz w:val="34"/>
          <w:szCs w:val="34"/>
          <w:rtl/>
        </w:rPr>
        <w:t xml:space="preserve"> قال بعضهم</w:t>
      </w:r>
      <w:r w:rsidR="003F2371">
        <w:rPr>
          <w:rFonts w:ascii="Traditional Arabic" w:hAnsi="Traditional Arabic" w:cs="Traditional Arabic" w:hint="cs"/>
          <w:b/>
          <w:bCs/>
          <w:color w:val="548DD4" w:themeColor="text2" w:themeTint="99"/>
          <w:sz w:val="34"/>
          <w:szCs w:val="34"/>
          <w:rtl/>
        </w:rPr>
        <w:t>:</w:t>
      </w:r>
      <w:r w:rsidRPr="003F2371">
        <w:rPr>
          <w:rFonts w:ascii="Traditional Arabic" w:hAnsi="Traditional Arabic" w:cs="Traditional Arabic" w:hint="cs"/>
          <w:b/>
          <w:bCs/>
          <w:color w:val="548DD4" w:themeColor="text2" w:themeTint="99"/>
          <w:sz w:val="34"/>
          <w:szCs w:val="34"/>
          <w:rtl/>
        </w:rPr>
        <w:t xml:space="preserve"> مما يدل على جواز الصلاة عند القبور أن </w:t>
      </w:r>
      <w:r w:rsidRPr="003F2371">
        <w:rPr>
          <w:rFonts w:ascii="Traditional Arabic" w:hAnsi="Traditional Arabic" w:cs="Traditional Arabic"/>
          <w:b/>
          <w:bCs/>
          <w:color w:val="548DD4" w:themeColor="text2" w:themeTint="99"/>
          <w:sz w:val="34"/>
          <w:szCs w:val="34"/>
          <w:rtl/>
          <w:lang w:bidi="ar-EG"/>
        </w:rPr>
        <w:t>عُمَر</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بْن الخَطَّابِ</w:t>
      </w:r>
      <w:r w:rsidR="006A4856" w:rsidRPr="003F2371">
        <w:rPr>
          <w:rFonts w:ascii="Traditional Arabic" w:hAnsi="Traditional Arabic" w:cs="Traditional Arabic" w:hint="cs"/>
          <w:b/>
          <w:bCs/>
          <w:color w:val="548DD4" w:themeColor="text2" w:themeTint="99"/>
          <w:sz w:val="34"/>
          <w:szCs w:val="34"/>
          <w:rtl/>
          <w:lang w:bidi="ar-EG"/>
        </w:rPr>
        <w:t xml:space="preserve"> </w:t>
      </w:r>
      <w:proofErr w:type="gramStart"/>
      <w:r w:rsidRP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رَضِيَ</w:t>
      </w:r>
      <w:proofErr w:type="gramEnd"/>
      <w:r w:rsidRPr="003F2371">
        <w:rPr>
          <w:rFonts w:ascii="Traditional Arabic" w:hAnsi="Traditional Arabic" w:cs="Traditional Arabic"/>
          <w:b/>
          <w:bCs/>
          <w:color w:val="548DD4" w:themeColor="text2" w:themeTint="99"/>
          <w:sz w:val="34"/>
          <w:szCs w:val="34"/>
          <w:rtl/>
          <w:lang w:bidi="ar-EG"/>
        </w:rPr>
        <w:t xml:space="preserve"> اللَّهُ عَنْهُ –</w:t>
      </w:r>
      <w:r w:rsidRPr="003F2371">
        <w:rPr>
          <w:rFonts w:ascii="Traditional Arabic" w:hAnsi="Traditional Arabic" w:cs="Traditional Arabic" w:hint="cs"/>
          <w:b/>
          <w:bCs/>
          <w:color w:val="548DD4" w:themeColor="text2" w:themeTint="99"/>
          <w:sz w:val="34"/>
          <w:szCs w:val="34"/>
          <w:rtl/>
          <w:lang w:bidi="ar-EG"/>
        </w:rPr>
        <w:t xml:space="preserve"> رأى</w:t>
      </w:r>
      <w:r w:rsidR="006A4856"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 xml:space="preserve">أَنَسَ بْنَ مَالِكٍ </w:t>
      </w:r>
      <w:r w:rsidRP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رَضِيَ اللَّهُ عَنْهُ –</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يُصَلِّي عِنْدَ قَبْرٍ</w:t>
      </w:r>
      <w:r w:rsid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 xml:space="preserve">فَقَالَ: «القَبْرَ </w:t>
      </w:r>
      <w:proofErr w:type="spellStart"/>
      <w:r w:rsidRPr="003F2371">
        <w:rPr>
          <w:rFonts w:ascii="Traditional Arabic" w:hAnsi="Traditional Arabic" w:cs="Traditional Arabic"/>
          <w:b/>
          <w:bCs/>
          <w:color w:val="548DD4" w:themeColor="text2" w:themeTint="99"/>
          <w:sz w:val="34"/>
          <w:szCs w:val="34"/>
          <w:rtl/>
          <w:lang w:bidi="ar-EG"/>
        </w:rPr>
        <w:t>القَبْرَ</w:t>
      </w:r>
      <w:proofErr w:type="spellEnd"/>
      <w:r w:rsid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وَلَمْ يَأْمُرْهُ بِالإِعَادَةِ»</w:t>
      </w:r>
      <w:r w:rsidRPr="003F2371">
        <w:rPr>
          <w:rStyle w:val="a4"/>
          <w:rFonts w:ascii="Traditional Arabic" w:hAnsi="Traditional Arabic" w:cs="Traditional Arabic"/>
          <w:b/>
          <w:bCs/>
          <w:color w:val="548DD4" w:themeColor="text2" w:themeTint="99"/>
          <w:sz w:val="34"/>
          <w:szCs w:val="34"/>
          <w:rtl/>
          <w:lang w:bidi="ar-EG"/>
        </w:rPr>
        <w:footnoteReference w:id="131"/>
      </w:r>
      <w:r w:rsidRPr="003F2371">
        <w:rPr>
          <w:rFonts w:ascii="Traditional Arabic" w:hAnsi="Traditional Arabic" w:cs="Traditional Arabic" w:hint="cs"/>
          <w:b/>
          <w:bCs/>
          <w:color w:val="548DD4" w:themeColor="text2" w:themeTint="99"/>
          <w:sz w:val="34"/>
          <w:szCs w:val="34"/>
          <w:rtl/>
          <w:lang w:bidi="ar-EG"/>
        </w:rPr>
        <w:t xml:space="preserve"> و هذا دليل على أن </w:t>
      </w:r>
      <w:r w:rsidRPr="003F2371">
        <w:rPr>
          <w:rFonts w:ascii="Traditional Arabic" w:hAnsi="Traditional Arabic" w:cs="Traditional Arabic" w:hint="cs"/>
          <w:b/>
          <w:bCs/>
          <w:color w:val="548DD4" w:themeColor="text2" w:themeTint="99"/>
          <w:sz w:val="34"/>
          <w:szCs w:val="34"/>
          <w:rtl/>
          <w:lang w:bidi="ar-EG"/>
        </w:rPr>
        <w:lastRenderedPageBreak/>
        <w:t>الصلاة عند القبور صحيحة لأنه لم يأمره بالإعادة و أن الصلاة عند القبر جائزة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والجواب هذا الحديث مما يستدل به على أن المستقر عند الصحابة عدم الصلاة عند القبور فلو كانت جائزة لتركه و شأنه</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لو</w:t>
      </w:r>
      <w:proofErr w:type="gramEnd"/>
      <w:r w:rsidRPr="003F2371">
        <w:rPr>
          <w:rFonts w:ascii="Traditional Arabic" w:hAnsi="Traditional Arabic" w:cs="Traditional Arabic" w:hint="cs"/>
          <w:b/>
          <w:bCs/>
          <w:color w:val="000000" w:themeColor="text1"/>
          <w:sz w:val="34"/>
          <w:szCs w:val="34"/>
          <w:rtl/>
          <w:lang w:bidi="ar-EG"/>
        </w:rPr>
        <w:t xml:space="preserve"> كانت الصلاة عند القبور مختلف فيها بين الصحابة أو يجهل حكمها أنس لقال لا تصل عند القبر فإن ذلك حرام فكون عمر يقول القبر </w:t>
      </w:r>
      <w:proofErr w:type="spellStart"/>
      <w:r w:rsidRPr="003F2371">
        <w:rPr>
          <w:rFonts w:ascii="Traditional Arabic" w:hAnsi="Traditional Arabic" w:cs="Traditional Arabic" w:hint="cs"/>
          <w:b/>
          <w:bCs/>
          <w:color w:val="000000" w:themeColor="text1"/>
          <w:sz w:val="34"/>
          <w:szCs w:val="34"/>
          <w:rtl/>
          <w:lang w:bidi="ar-EG"/>
        </w:rPr>
        <w:t>القبر</w:t>
      </w:r>
      <w:proofErr w:type="spellEnd"/>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فهذا مشعر بأن المستقر عند الصحابة أن الصلاة عند القبور لا تجوز</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وهذا الحديث ليس فيه أن أنسا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رَضِيَ</w:t>
      </w:r>
      <w:proofErr w:type="gramEnd"/>
      <w:r w:rsidRPr="003F2371">
        <w:rPr>
          <w:rFonts w:ascii="Traditional Arabic" w:hAnsi="Traditional Arabic" w:cs="Traditional Arabic"/>
          <w:b/>
          <w:bCs/>
          <w:color w:val="000000" w:themeColor="text1"/>
          <w:sz w:val="34"/>
          <w:szCs w:val="34"/>
          <w:rtl/>
          <w:lang w:bidi="ar-EG"/>
        </w:rPr>
        <w:t xml:space="preserve"> اللَّهُ عَنْهُ –</w:t>
      </w:r>
      <w:r w:rsidRPr="003F2371">
        <w:rPr>
          <w:rFonts w:ascii="Traditional Arabic" w:hAnsi="Traditional Arabic" w:cs="Traditional Arabic" w:hint="cs"/>
          <w:b/>
          <w:bCs/>
          <w:color w:val="000000" w:themeColor="text1"/>
          <w:sz w:val="34"/>
          <w:szCs w:val="34"/>
          <w:rtl/>
          <w:lang w:bidi="ar-EG"/>
        </w:rPr>
        <w:t xml:space="preserve"> تحرى الصلاة عند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لا أكمل الصلاة وهو عند القبر بل مشعر بأن أنسا لم يكن يعلم أنه يصلي عند 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عَنْ ثَابِتٍ </w:t>
      </w:r>
      <w:proofErr w:type="spellStart"/>
      <w:r w:rsidRPr="003F2371">
        <w:rPr>
          <w:rFonts w:ascii="Traditional Arabic" w:hAnsi="Traditional Arabic" w:cs="Traditional Arabic"/>
          <w:b/>
          <w:bCs/>
          <w:color w:val="000000" w:themeColor="text1"/>
          <w:sz w:val="34"/>
          <w:szCs w:val="34"/>
          <w:rtl/>
          <w:lang w:bidi="ar-EG"/>
        </w:rPr>
        <w:t>الْبَنَانِيِّ</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أَنَسِ بْنِ مَالِكٍ قَالَ: رَآنِي عُمَرُ بْنُ الْخَطَّابِ: وَأَنَا أُصَلِّي عِنْدَ 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فَجَعَلَ يَقُولُ: «الْقَبْرُ» قَالَ: " - فَحَسِبْتُهُ يَقُولُ: الْقَمَرُ - " قَالَ: فَجَعَلْتُ أَرْفَعُ رَأْسِي إِلَى السَّمَاءِ فَأَنْظُرُ فَقَالَ: «إِنَّمَا أَقُولُ الْقَبْرُ لَا تُصَلِّ إِلَيْهِ». قَالَ ثَابِتٌ: فَكَانَ أَنَسُ بْنُ مَالِكٍ يَأْخُذُ بِيَدِي إِذَا أَرَادَ أَنْ يُصَلِّيَ فَيَتَنَحَّى عَنِ </w:t>
      </w:r>
      <w:proofErr w:type="gramStart"/>
      <w:r w:rsidRPr="003F2371">
        <w:rPr>
          <w:rFonts w:ascii="Traditional Arabic" w:hAnsi="Traditional Arabic" w:cs="Traditional Arabic"/>
          <w:b/>
          <w:bCs/>
          <w:color w:val="000000" w:themeColor="text1"/>
          <w:sz w:val="34"/>
          <w:szCs w:val="34"/>
          <w:rtl/>
          <w:lang w:bidi="ar-EG"/>
        </w:rPr>
        <w:t>الْقُبُورِ</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32"/>
      </w:r>
      <w:r w:rsidRPr="003F2371">
        <w:rPr>
          <w:rFonts w:ascii="Traditional Arabic" w:hAnsi="Traditional Arabic" w:cs="Traditional Arabic" w:hint="cs"/>
          <w:b/>
          <w:bCs/>
          <w:color w:val="000000" w:themeColor="text1"/>
          <w:sz w:val="34"/>
          <w:szCs w:val="34"/>
          <w:rtl/>
          <w:lang w:bidi="ar-EG"/>
        </w:rPr>
        <w:t>.</w:t>
      </w:r>
      <w:proofErr w:type="gramEnd"/>
    </w:p>
    <w:p w:rsidR="00555890" w:rsidRPr="003F2371" w:rsidRDefault="00555890" w:rsidP="00555890">
      <w:pPr>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عَنْ أَنَسٍ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 قُمْتُ يَوْمًا أُصَلِّي وَبَيْنَ يَدِيَّ قَبْرٌ لَا أَشْعُرُ بِهِ فَنَادَانِي عُمَرُ: الْقَبْرَ </w:t>
      </w:r>
      <w:proofErr w:type="spellStart"/>
      <w:r w:rsidRPr="003F2371">
        <w:rPr>
          <w:rFonts w:ascii="Traditional Arabic" w:hAnsi="Traditional Arabic" w:cs="Traditional Arabic"/>
          <w:b/>
          <w:bCs/>
          <w:color w:val="000000" w:themeColor="text1"/>
          <w:sz w:val="34"/>
          <w:szCs w:val="34"/>
          <w:rtl/>
          <w:lang w:bidi="ar-EG"/>
        </w:rPr>
        <w:t>الْقَبْرَ</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فَظَنَنْتُ أَنَّهُ يَعْنِي الْقَمَرَ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لِي بَعْضُ مَنْ يَلِينِي: إِنَّمَا يَعْنِي الْقَبْرَ فَتَنَحَّيْتُ عَنْهُ "</w:t>
      </w:r>
      <w:r w:rsidRPr="003F2371">
        <w:rPr>
          <w:rStyle w:val="a4"/>
          <w:rFonts w:ascii="Traditional Arabic" w:hAnsi="Traditional Arabic" w:cs="Traditional Arabic"/>
          <w:b/>
          <w:bCs/>
          <w:color w:val="000000" w:themeColor="text1"/>
          <w:sz w:val="34"/>
          <w:szCs w:val="34"/>
          <w:rtl/>
          <w:lang w:bidi="ar-EG"/>
        </w:rPr>
        <w:footnoteReference w:id="133"/>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وكون عمر لم يأمره بالإعادة</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أنسا عندما علم أن عمرا</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يقصد القبر تنحى عن القبر و هو في الصلاة فأكمل الصلاة وهو متنحي عن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وهو من جنس من يصلي في موضع نجاسة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وهو لا يعلم فعندما يعلم يبتعد عن هذا الموضع و يكمل الصلاة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وعندما صلى </w:t>
      </w:r>
      <w:r w:rsidRPr="003F2371">
        <w:rPr>
          <w:rFonts w:ascii="Traditional Arabic" w:hAnsi="Traditional Arabic" w:cs="Traditional Arabic" w:hint="cs"/>
          <w:b/>
          <w:bCs/>
          <w:color w:val="000000"/>
          <w:sz w:val="34"/>
          <w:szCs w:val="34"/>
          <w:rtl/>
          <w:lang w:bidi="ar-EG"/>
        </w:rPr>
        <w:t xml:space="preserve">النبي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في نعل فيه خبث نبهه جبريل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عليه السلام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فخلع النعلين</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أكمل الصلاة و لم يعد الصلاة </w:t>
      </w:r>
    </w:p>
    <w:p w:rsidR="00555890" w:rsidRPr="003F2371" w:rsidRDefault="00555890" w:rsidP="00555890">
      <w:pPr>
        <w:jc w:val="both"/>
        <w:rPr>
          <w:rFonts w:ascii="Traditional Arabic" w:hAnsi="Traditional Arabic" w:cs="Traditional Arabic"/>
          <w:sz w:val="34"/>
          <w:szCs w:val="34"/>
          <w:rtl/>
          <w:lang w:bidi="ar-EG"/>
        </w:rPr>
      </w:pPr>
    </w:p>
    <w:p w:rsidR="00555890" w:rsidRPr="003F2371" w:rsidRDefault="00555890" w:rsidP="00555890">
      <w:pPr>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rPr>
        <w:lastRenderedPageBreak/>
        <w:t>ويمكن أن يقال أنه من جنس من صلى لغير القبلة ناسيا فعندما يعرفه أحد يستدير</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ويبني على ما مضى من صلاته و لا يعيد الصلاة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وعندما غيرت القبلة من المسجد الأقصى إلى المسجد الحرام و كان المسلمون يصلون فنادهم المنادى أن القبلة قد غيرت إلى الكعبة فاستداروا و أكملوا الصلاة ولم يعيدوها ولم يأمرهم النبي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sz w:val="34"/>
          <w:szCs w:val="34"/>
          <w:rtl/>
          <w:lang w:bidi="ar-EG"/>
        </w:rPr>
        <w:t>بالإعادة</w:t>
      </w:r>
      <w:r w:rsidR="003F2371">
        <w:rPr>
          <w:rFonts w:ascii="Traditional Arabic" w:hAnsi="Traditional Arabic" w:cs="Traditional Arabic" w:hint="cs"/>
          <w:b/>
          <w:bCs/>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548DD4" w:themeColor="text2" w:themeTint="99"/>
          <w:sz w:val="34"/>
          <w:szCs w:val="34"/>
          <w:rtl/>
          <w:lang w:bidi="ar-EG"/>
        </w:rPr>
      </w:pPr>
    </w:p>
    <w:p w:rsidR="00555890" w:rsidRPr="003F2371" w:rsidRDefault="00555890" w:rsidP="00555890">
      <w:pPr>
        <w:autoSpaceDE w:val="0"/>
        <w:autoSpaceDN w:val="0"/>
        <w:adjustRightInd w:val="0"/>
        <w:spacing w:after="0" w:line="240" w:lineRule="auto"/>
        <w:ind w:left="-950" w:right="-993"/>
        <w:rPr>
          <w:rFonts w:ascii="Traditional Arabic" w:hAnsi="Traditional Arabic" w:cs="Traditional Arabic"/>
          <w:b/>
          <w:bCs/>
          <w:color w:val="548DD4" w:themeColor="text2" w:themeTint="99"/>
          <w:sz w:val="34"/>
          <w:szCs w:val="34"/>
          <w:rtl/>
          <w:lang w:bidi="ar-EG"/>
        </w:rPr>
      </w:pPr>
      <w:r w:rsidRPr="003F2371">
        <w:rPr>
          <w:rFonts w:ascii="Traditional Arabic" w:hAnsi="Traditional Arabic" w:cs="Traditional Arabic"/>
          <w:b/>
          <w:bCs/>
          <w:color w:val="548DD4" w:themeColor="text2" w:themeTint="99"/>
          <w:sz w:val="34"/>
          <w:szCs w:val="34"/>
          <w:rtl/>
          <w:lang w:bidi="ar-EG"/>
        </w:rPr>
        <w:t>شبهة 19</w:t>
      </w:r>
      <w:r w:rsid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قال بعضهم</w:t>
      </w:r>
      <w:r w:rsid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مسألة الصلاة في مسجد به قبر مختلف فيها و مادام في المسألة اختلاف فيجوز الأخذ بالقول الأيسر أو بأي قول من أقوال العلماء</w:t>
      </w:r>
      <w:r w:rsid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hint="cs"/>
          <w:b/>
          <w:bCs/>
          <w:color w:val="548DD4" w:themeColor="text2" w:themeTint="99"/>
          <w:sz w:val="34"/>
          <w:szCs w:val="34"/>
          <w:rtl/>
          <w:lang w:bidi="ar-EG"/>
        </w:rPr>
        <w:t xml:space="preserve">ومن العلماء من قال بالكراهة كالشافعي فقد قال: </w:t>
      </w:r>
      <w:proofErr w:type="gramStart"/>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وَأَكْرَهُ</w:t>
      </w:r>
      <w:proofErr w:type="gramEnd"/>
      <w:r w:rsidRPr="003F2371">
        <w:rPr>
          <w:rFonts w:ascii="Traditional Arabic" w:hAnsi="Traditional Arabic" w:cs="Traditional Arabic"/>
          <w:b/>
          <w:bCs/>
          <w:color w:val="548DD4" w:themeColor="text2" w:themeTint="99"/>
          <w:sz w:val="34"/>
          <w:szCs w:val="34"/>
          <w:rtl/>
          <w:lang w:bidi="ar-EG"/>
        </w:rPr>
        <w:t xml:space="preserve"> أَنْ يُبْنَى عَلَى الْقَبْرِ مَسْجِدٌ</w:t>
      </w:r>
      <w:r w:rsid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وَأَنْ يُسَوَّى أَوْ يُصَلَّى عَلَيْهِ</w:t>
      </w:r>
      <w:r w:rsid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 xml:space="preserve">وَهُوَ غَيْرُ </w:t>
      </w:r>
      <w:proofErr w:type="spellStart"/>
      <w:r w:rsidRPr="003F2371">
        <w:rPr>
          <w:rFonts w:ascii="Traditional Arabic" w:hAnsi="Traditional Arabic" w:cs="Traditional Arabic"/>
          <w:b/>
          <w:bCs/>
          <w:color w:val="548DD4" w:themeColor="text2" w:themeTint="99"/>
          <w:sz w:val="34"/>
          <w:szCs w:val="34"/>
          <w:rtl/>
          <w:lang w:bidi="ar-EG"/>
        </w:rPr>
        <w:t>مُسَوًّى</w:t>
      </w:r>
      <w:proofErr w:type="spellEnd"/>
      <w:r w:rsidRP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hint="cs"/>
          <w:b/>
          <w:bCs/>
          <w:color w:val="548DD4" w:themeColor="text2" w:themeTint="99"/>
          <w:sz w:val="34"/>
          <w:szCs w:val="34"/>
          <w:rtl/>
          <w:lang w:bidi="ar-EG"/>
        </w:rPr>
        <w:t xml:space="preserve"> أي ظاهر - </w:t>
      </w:r>
      <w:r w:rsidRPr="003F2371">
        <w:rPr>
          <w:rFonts w:ascii="Traditional Arabic" w:hAnsi="Traditional Arabic" w:cs="Traditional Arabic"/>
          <w:b/>
          <w:bCs/>
          <w:color w:val="548DD4" w:themeColor="text2" w:themeTint="99"/>
          <w:sz w:val="34"/>
          <w:szCs w:val="34"/>
          <w:rtl/>
          <w:lang w:bidi="ar-EG"/>
        </w:rPr>
        <w:t>أَوْ يُصَلَّى إلَيْهِ وَإِنْ صَلَّى إلَيْهِ أَجْزَأَهُ</w:t>
      </w:r>
      <w:r w:rsidR="003F2371">
        <w:rPr>
          <w:rFonts w:ascii="Traditional Arabic" w:hAnsi="Traditional Arabic" w:cs="Traditional Arabic"/>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وَقَدْ أَسَاءَ</w:t>
      </w:r>
      <w:r w:rsidRPr="003F2371">
        <w:rPr>
          <w:rFonts w:ascii="Traditional Arabic" w:hAnsi="Traditional Arabic" w:cs="Traditional Arabic" w:hint="cs"/>
          <w:b/>
          <w:bCs/>
          <w:color w:val="548DD4" w:themeColor="text2" w:themeTint="99"/>
          <w:sz w:val="34"/>
          <w:szCs w:val="34"/>
          <w:rtl/>
          <w:lang w:bidi="ar-EG"/>
        </w:rPr>
        <w:t xml:space="preserve"> )</w:t>
      </w:r>
      <w:r w:rsidRPr="003F2371">
        <w:rPr>
          <w:rStyle w:val="a4"/>
          <w:rFonts w:ascii="Traditional Arabic" w:hAnsi="Traditional Arabic" w:cs="Traditional Arabic"/>
          <w:b/>
          <w:bCs/>
          <w:color w:val="548DD4" w:themeColor="text2" w:themeTint="99"/>
          <w:sz w:val="34"/>
          <w:szCs w:val="34"/>
          <w:rtl/>
          <w:lang w:bidi="ar-EG"/>
        </w:rPr>
        <w:footnoteReference w:id="134"/>
      </w:r>
      <w:r w:rsidR="003F2371">
        <w:rPr>
          <w:rFonts w:ascii="Traditional Arabic" w:hAnsi="Traditional Arabic" w:cs="Traditional Arabic" w:hint="cs"/>
          <w:b/>
          <w:bCs/>
          <w:color w:val="548DD4" w:themeColor="text2" w:themeTint="99"/>
          <w:sz w:val="34"/>
          <w:szCs w:val="34"/>
          <w:rtl/>
          <w:lang w:bidi="ar-EG"/>
        </w:rPr>
        <w:t>.</w:t>
      </w:r>
    </w:p>
    <w:p w:rsidR="00555890" w:rsidRPr="003F2371" w:rsidRDefault="00555890" w:rsidP="00555890">
      <w:pPr>
        <w:autoSpaceDE w:val="0"/>
        <w:autoSpaceDN w:val="0"/>
        <w:adjustRightInd w:val="0"/>
        <w:spacing w:after="0" w:line="240" w:lineRule="auto"/>
        <w:ind w:left="-9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50" w:right="-993"/>
        <w:rPr>
          <w:rFonts w:ascii="Traditional Arabic" w:hAnsi="Traditional Arabic" w:cs="Traditional Arabic"/>
          <w:b/>
          <w:bCs/>
          <w:color w:val="000000" w:themeColor="text1"/>
          <w:sz w:val="34"/>
          <w:szCs w:val="34"/>
          <w:rtl/>
          <w:lang w:bidi="ar-EG"/>
        </w:rPr>
      </w:pPr>
    </w:p>
    <w:p w:rsidR="00555890" w:rsidRPr="003F2371" w:rsidRDefault="00555890" w:rsidP="00555890">
      <w:pPr>
        <w:pStyle w:val="a3"/>
        <w:ind w:left="-874" w:right="-851"/>
        <w:rPr>
          <w:rFonts w:ascii="Traditional Arabic" w:hAnsi="Traditional Arabic" w:cs="Traditional Arabic"/>
          <w:b/>
          <w:bCs/>
          <w:sz w:val="34"/>
          <w:szCs w:val="34"/>
          <w:lang w:bidi="ar-EG"/>
        </w:rPr>
      </w:pPr>
      <w:r w:rsidRPr="003F2371">
        <w:rPr>
          <w:rFonts w:ascii="Traditional Arabic" w:hAnsi="Traditional Arabic" w:cs="Traditional Arabic"/>
          <w:b/>
          <w:bCs/>
          <w:sz w:val="34"/>
          <w:szCs w:val="34"/>
          <w:rtl/>
          <w:lang w:bidi="ar-EG"/>
        </w:rPr>
        <w:t>و الجواب العبرة بالدليل و ليست بأقوال العلماء</w:t>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sz w:val="34"/>
          <w:szCs w:val="34"/>
          <w:rtl/>
          <w:lang w:bidi="ar-EG"/>
        </w:rPr>
        <w:t>و أقوال العلماء يستدل لها لا بها و نحن مأمورون بإتباع الكتاب و السنة</w:t>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sz w:val="34"/>
          <w:szCs w:val="34"/>
          <w:rtl/>
          <w:lang w:bidi="ar-EG"/>
        </w:rPr>
        <w:t>ولا يجوز تقليد من يخالفهما</w:t>
      </w:r>
      <w:r w:rsidR="006A4856" w:rsidRP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sz w:val="34"/>
          <w:szCs w:val="34"/>
          <w:rtl/>
          <w:lang w:bidi="ar-EG"/>
        </w:rPr>
        <w:t>قال تعالى</w:t>
      </w:r>
      <w:proofErr w:type="gramStart"/>
      <w:r w:rsidR="003F2371">
        <w:rPr>
          <w:rFonts w:ascii="Traditional Arabic" w:hAnsi="Traditional Arabic" w:cs="Traditional Arabic"/>
          <w:b/>
          <w:bCs/>
          <w:sz w:val="34"/>
          <w:szCs w:val="34"/>
          <w:rtl/>
          <w:lang w:bidi="ar-EG"/>
        </w:rPr>
        <w:t>:</w:t>
      </w:r>
      <w:r w:rsidRP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color w:val="000000"/>
          <w:sz w:val="34"/>
          <w:szCs w:val="34"/>
          <w:rtl/>
        </w:rPr>
        <w:t>﴿</w:t>
      </w:r>
      <w:proofErr w:type="gramEnd"/>
      <w:r w:rsidRPr="003F2371">
        <w:rPr>
          <w:rFonts w:ascii="Traditional Arabic" w:hAnsi="Traditional Arabic" w:cs="Traditional Arabic"/>
          <w:b/>
          <w:bCs/>
          <w:color w:val="000000"/>
          <w:sz w:val="34"/>
          <w:szCs w:val="34"/>
          <w:rtl/>
          <w:lang w:bidi="ar-EG"/>
        </w:rPr>
        <w:t xml:space="preserve"> اتَّبِعُواْ مَا أُنزِلَ إِلَيْكُم مِّن رَّبِّكُمْ </w:t>
      </w:r>
      <w:r w:rsidRPr="003F2371">
        <w:rPr>
          <w:rFonts w:ascii="Traditional Arabic" w:hAnsi="Traditional Arabic" w:cs="Traditional Arabic"/>
          <w:b/>
          <w:bCs/>
          <w:color w:val="000000"/>
          <w:sz w:val="34"/>
          <w:szCs w:val="34"/>
          <w:rtl/>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sz w:val="34"/>
          <w:szCs w:val="34"/>
          <w:rtl/>
        </w:rPr>
        <w:t xml:space="preserve"> الأعراف</w:t>
      </w:r>
      <w:r w:rsid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rPr>
        <w:t xml:space="preserve"> 3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hint="cs"/>
          <w:b/>
          <w:bCs/>
          <w:sz w:val="34"/>
          <w:szCs w:val="34"/>
          <w:rtl/>
          <w:lang w:bidi="ar-EG"/>
        </w:rPr>
        <w:t>و إذا خالف عالم ما أنزل إلينا من كتاب أو سنة فنحن مأمورون بإتباع الوحيين و نبذ ما يخالفهما</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ind w:left="-908" w:right="-851"/>
        <w:jc w:val="both"/>
        <w:rPr>
          <w:rFonts w:ascii="Traditional Arabic" w:hAnsi="Traditional Arabic" w:cs="Traditional Arabic"/>
          <w:b/>
          <w:bCs/>
          <w:sz w:val="34"/>
          <w:szCs w:val="34"/>
          <w:rtl/>
        </w:rPr>
      </w:pPr>
    </w:p>
    <w:p w:rsidR="00555890" w:rsidRPr="003F2371" w:rsidRDefault="00555890" w:rsidP="00555890">
      <w:pPr>
        <w:ind w:left="-908" w:right="-851"/>
        <w:jc w:val="both"/>
        <w:rPr>
          <w:rFonts w:cs="Traditional Arabic"/>
          <w:b/>
          <w:bCs/>
          <w:sz w:val="34"/>
          <w:szCs w:val="34"/>
          <w:rtl/>
        </w:rPr>
      </w:pPr>
      <w:r w:rsidRPr="003F2371">
        <w:rPr>
          <w:rFonts w:cs="Traditional Arabic" w:hint="cs"/>
          <w:b/>
          <w:bCs/>
          <w:sz w:val="34"/>
          <w:szCs w:val="34"/>
          <w:rtl/>
        </w:rPr>
        <w:t>و العلماء مخبرون عن حكم الله</w:t>
      </w:r>
      <w:r w:rsidR="003F2371">
        <w:rPr>
          <w:rFonts w:cs="Traditional Arabic" w:hint="cs"/>
          <w:b/>
          <w:bCs/>
          <w:sz w:val="34"/>
          <w:szCs w:val="34"/>
          <w:rtl/>
        </w:rPr>
        <w:t xml:space="preserve">، </w:t>
      </w:r>
      <w:r w:rsidRPr="003F2371">
        <w:rPr>
          <w:rFonts w:cs="Traditional Arabic" w:hint="cs"/>
          <w:b/>
          <w:bCs/>
          <w:sz w:val="34"/>
          <w:szCs w:val="34"/>
          <w:rtl/>
        </w:rPr>
        <w:t>و ليسوا مشرعين</w:t>
      </w:r>
      <w:r w:rsidR="003F2371">
        <w:rPr>
          <w:rFonts w:cs="Traditional Arabic" w:hint="cs"/>
          <w:b/>
          <w:bCs/>
          <w:sz w:val="34"/>
          <w:szCs w:val="34"/>
          <w:rtl/>
          <w:lang w:bidi="ar-EG"/>
        </w:rPr>
        <w:t xml:space="preserve">، </w:t>
      </w:r>
      <w:r w:rsidRPr="003F2371">
        <w:rPr>
          <w:rFonts w:cs="Traditional Arabic" w:hint="cs"/>
          <w:b/>
          <w:bCs/>
          <w:sz w:val="34"/>
          <w:szCs w:val="34"/>
          <w:rtl/>
          <w:lang w:bidi="ar-EG"/>
        </w:rPr>
        <w:t>و ليسوا بمعصومين من الخطأ و الزلل</w:t>
      </w:r>
      <w:r w:rsidR="003F2371">
        <w:rPr>
          <w:rFonts w:cs="Traditional Arabic" w:hint="cs"/>
          <w:b/>
          <w:bCs/>
          <w:sz w:val="34"/>
          <w:szCs w:val="34"/>
          <w:rtl/>
          <w:lang w:bidi="ar-EG"/>
        </w:rPr>
        <w:t xml:space="preserve">، </w:t>
      </w:r>
      <w:r w:rsidRPr="003F2371">
        <w:rPr>
          <w:rFonts w:cs="Traditional Arabic" w:hint="cs"/>
          <w:b/>
          <w:bCs/>
          <w:sz w:val="34"/>
          <w:szCs w:val="34"/>
          <w:rtl/>
          <w:lang w:bidi="ar-EG"/>
        </w:rPr>
        <w:t>و لذلك كلامهم يأخذ منه ويرد</w:t>
      </w:r>
      <w:r w:rsidR="003F2371">
        <w:rPr>
          <w:rFonts w:cs="Traditional Arabic" w:hint="cs"/>
          <w:b/>
          <w:bCs/>
          <w:sz w:val="34"/>
          <w:szCs w:val="34"/>
          <w:rtl/>
        </w:rPr>
        <w:t xml:space="preserve">، </w:t>
      </w:r>
      <w:r w:rsidRPr="003F2371">
        <w:rPr>
          <w:rFonts w:cs="Traditional Arabic" w:hint="cs"/>
          <w:b/>
          <w:bCs/>
          <w:sz w:val="34"/>
          <w:szCs w:val="34"/>
          <w:rtl/>
        </w:rPr>
        <w:t>و أقوالهم تعرض على الكتاب والسنة فنأخذ بقول العالم الذي يوافق الكتاب والسنة</w:t>
      </w:r>
      <w:proofErr w:type="gramStart"/>
      <w:r w:rsidR="003F2371">
        <w:rPr>
          <w:rFonts w:cs="Traditional Arabic" w:hint="cs"/>
          <w:b/>
          <w:bCs/>
          <w:sz w:val="34"/>
          <w:szCs w:val="34"/>
          <w:rtl/>
        </w:rPr>
        <w:t>، ،</w:t>
      </w:r>
      <w:proofErr w:type="gramEnd"/>
      <w:r w:rsidR="003F2371">
        <w:rPr>
          <w:rFonts w:cs="Traditional Arabic" w:hint="cs"/>
          <w:b/>
          <w:bCs/>
          <w:sz w:val="34"/>
          <w:szCs w:val="34"/>
          <w:rtl/>
        </w:rPr>
        <w:t xml:space="preserve"> </w:t>
      </w:r>
      <w:r w:rsidRPr="003F2371">
        <w:rPr>
          <w:rFonts w:cs="Traditional Arabic" w:hint="cs"/>
          <w:b/>
          <w:bCs/>
          <w:sz w:val="34"/>
          <w:szCs w:val="34"/>
          <w:rtl/>
        </w:rPr>
        <w:t>ونتأدب في رد القول المخالف</w:t>
      </w:r>
      <w:r w:rsidR="003F2371">
        <w:rPr>
          <w:rFonts w:cs="Traditional Arabic" w:hint="cs"/>
          <w:b/>
          <w:bCs/>
          <w:sz w:val="34"/>
          <w:szCs w:val="34"/>
          <w:rtl/>
        </w:rPr>
        <w:t>.</w:t>
      </w:r>
    </w:p>
    <w:p w:rsidR="00555890" w:rsidRPr="003F2371" w:rsidRDefault="00555890" w:rsidP="00555890">
      <w:pPr>
        <w:ind w:left="-908" w:right="-851"/>
        <w:jc w:val="both"/>
        <w:rPr>
          <w:rFonts w:cs="Traditional Arabic"/>
          <w:b/>
          <w:bCs/>
          <w:sz w:val="34"/>
          <w:szCs w:val="34"/>
          <w:rtl/>
        </w:rPr>
      </w:pPr>
    </w:p>
    <w:p w:rsidR="00555890" w:rsidRPr="003F2371" w:rsidRDefault="00555890" w:rsidP="00555890">
      <w:pPr>
        <w:ind w:left="-908" w:right="-851"/>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rPr>
        <w:lastRenderedPageBreak/>
        <w:t xml:space="preserve">و في إتباع القول الموافق للقرآن و السنة طاعة الله و طاعة رسوله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sz w:val="34"/>
          <w:szCs w:val="34"/>
          <w:rtl/>
        </w:rPr>
        <w:t xml:space="preserve">وفي إتباع القول المخالف للقرآن و السنة عدم طاعة الله و عدم طاعة رسوله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و الله قد أمر عند الاختلاف بالرد للكتاب والسنة لا تخير قول من أقوال العلماء</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ind w:left="-908" w:right="-851"/>
        <w:jc w:val="both"/>
        <w:rPr>
          <w:rFonts w:cs="Traditional Arabic"/>
          <w:b/>
          <w:bCs/>
          <w:sz w:val="34"/>
          <w:szCs w:val="34"/>
          <w:rtl/>
        </w:rPr>
      </w:pPr>
    </w:p>
    <w:p w:rsidR="00555890" w:rsidRPr="003F2371" w:rsidRDefault="00555890" w:rsidP="00555890">
      <w:pPr>
        <w:ind w:left="-908" w:right="-851"/>
        <w:jc w:val="both"/>
        <w:rPr>
          <w:rFonts w:ascii="Traditional Arabic" w:hAnsi="Traditional Arabic" w:cs="Traditional Arabic"/>
          <w:b/>
          <w:bCs/>
          <w:sz w:val="34"/>
          <w:szCs w:val="34"/>
          <w:rtl/>
          <w:lang w:bidi="ar-EG"/>
        </w:rPr>
      </w:pPr>
      <w:r w:rsidRPr="003F2371">
        <w:rPr>
          <w:rFonts w:cs="Traditional Arabic" w:hint="cs"/>
          <w:b/>
          <w:bCs/>
          <w:sz w:val="34"/>
          <w:szCs w:val="34"/>
          <w:rtl/>
        </w:rPr>
        <w:t>قال تعالى</w:t>
      </w:r>
      <w:proofErr w:type="gramStart"/>
      <w:r w:rsidR="003F2371">
        <w:rPr>
          <w:rFonts w:cs="Traditional Arabic" w:hint="cs"/>
          <w:b/>
          <w:bCs/>
          <w:sz w:val="34"/>
          <w:szCs w:val="34"/>
          <w:rtl/>
        </w:rPr>
        <w:t>:</w:t>
      </w:r>
      <w:r w:rsidRPr="003F2371">
        <w:rPr>
          <w:rFonts w:cs="Traditional Arabic" w:hint="cs"/>
          <w:b/>
          <w:bCs/>
          <w:sz w:val="34"/>
          <w:szCs w:val="34"/>
          <w:rtl/>
        </w:rPr>
        <w:t xml:space="preserve"> ﴿</w:t>
      </w:r>
      <w:proofErr w:type="gramEnd"/>
      <w:r w:rsidRPr="003F2371">
        <w:rPr>
          <w:rFonts w:cs="Traditional Arabic" w:hint="cs"/>
          <w:b/>
          <w:bCs/>
          <w:sz w:val="34"/>
          <w:szCs w:val="34"/>
          <w:rtl/>
        </w:rPr>
        <w:t xml:space="preserve"> </w:t>
      </w:r>
      <w:r w:rsidRPr="003F2371">
        <w:rPr>
          <w:rFonts w:cs="Traditional Arabic"/>
          <w:b/>
          <w:bCs/>
          <w:sz w:val="34"/>
          <w:szCs w:val="34"/>
          <w:rtl/>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w:t>
      </w:r>
      <w:r w:rsidRPr="003F2371">
        <w:rPr>
          <w:rFonts w:ascii="Traditional Arabic" w:hAnsi="Traditional Arabic" w:cs="Traditional Arabic"/>
          <w:b/>
          <w:bCs/>
          <w:sz w:val="34"/>
          <w:szCs w:val="34"/>
          <w:rtl/>
        </w:rPr>
        <w:t xml:space="preserve">خَيْرٌ وَأَحْسَنُ تَأْوِيلاً ﴾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sz w:val="34"/>
          <w:szCs w:val="34"/>
          <w:rtl/>
          <w:lang w:bidi="ar-EG"/>
        </w:rPr>
        <w:t>النساء</w:t>
      </w:r>
      <w:r w:rsidR="003F2371">
        <w:rPr>
          <w:rFonts w:ascii="Traditional Arabic" w:hAnsi="Traditional Arabic" w:cs="Traditional Arabic"/>
          <w:b/>
          <w:bCs/>
          <w:sz w:val="34"/>
          <w:szCs w:val="34"/>
          <w:rtl/>
          <w:lang w:bidi="ar-EG"/>
        </w:rPr>
        <w:t>:</w:t>
      </w:r>
      <w:r w:rsidR="006A4856" w:rsidRP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b/>
          <w:bCs/>
          <w:sz w:val="34"/>
          <w:szCs w:val="34"/>
          <w:rtl/>
          <w:lang w:bidi="ar-EG"/>
        </w:rPr>
        <w:t>59</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sz w:val="34"/>
          <w:szCs w:val="34"/>
          <w:rtl/>
        </w:rPr>
        <w:t xml:space="preserve"> </w:t>
      </w:r>
      <w:r w:rsidRPr="003F2371">
        <w:rPr>
          <w:rFonts w:cs="Traditional Arabic" w:hint="cs"/>
          <w:b/>
          <w:bCs/>
          <w:sz w:val="34"/>
          <w:szCs w:val="34"/>
          <w:rtl/>
          <w:lang w:bidi="ar-EG"/>
        </w:rPr>
        <w:t>فأقوال العلماء لابد أن تعرض على الكتاب والسنة فيؤخذ بالقول الذي يوافق الكتاب والسنة</w:t>
      </w:r>
      <w:r w:rsidR="003F2371">
        <w:rPr>
          <w:rFonts w:cs="Traditional Arabic" w:hint="cs"/>
          <w:b/>
          <w:bCs/>
          <w:sz w:val="34"/>
          <w:szCs w:val="34"/>
          <w:rtl/>
          <w:lang w:bidi="ar-EG"/>
        </w:rPr>
        <w:t xml:space="preserve">، </w:t>
      </w:r>
      <w:r w:rsidRPr="003F2371">
        <w:rPr>
          <w:rFonts w:cs="Traditional Arabic" w:hint="cs"/>
          <w:b/>
          <w:bCs/>
          <w:sz w:val="34"/>
          <w:szCs w:val="34"/>
          <w:rtl/>
          <w:lang w:bidi="ar-EG"/>
        </w:rPr>
        <w:t>ولا يلتفت للقول الذي يخالف الكتاب والسنة</w:t>
      </w:r>
      <w:r w:rsidR="003F2371">
        <w:rPr>
          <w:rFonts w:cs="Traditional Arabic" w:hint="cs"/>
          <w:b/>
          <w:bCs/>
          <w:sz w:val="34"/>
          <w:szCs w:val="34"/>
          <w:rtl/>
          <w:lang w:bidi="ar-EG"/>
        </w:rPr>
        <w:t>.</w:t>
      </w:r>
    </w:p>
    <w:p w:rsidR="00555890" w:rsidRPr="003F2371" w:rsidRDefault="00555890" w:rsidP="00555890">
      <w:pPr>
        <w:ind w:left="-908" w:right="-851"/>
        <w:jc w:val="both"/>
        <w:rPr>
          <w:rFonts w:ascii="Traditional Arabic" w:hAnsi="Traditional Arabic" w:cs="Traditional Arabic"/>
          <w:b/>
          <w:bCs/>
          <w:sz w:val="34"/>
          <w:szCs w:val="34"/>
          <w:rtl/>
        </w:rPr>
      </w:pPr>
    </w:p>
    <w:p w:rsidR="00555890" w:rsidRPr="003F2371" w:rsidRDefault="00555890" w:rsidP="00555890">
      <w:pPr>
        <w:ind w:left="-908"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rPr>
        <w:t xml:space="preserve">و إذا حكم الله أو حكم رسوله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sz w:val="34"/>
          <w:szCs w:val="34"/>
          <w:rtl/>
          <w:lang w:bidi="ar-EG"/>
        </w:rPr>
        <w:t xml:space="preserve">في مسألة فلا يجوز مخالفة حكم الله أو حكم رسوله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لقول عالم من العلماء </w:t>
      </w:r>
      <w:r w:rsidRPr="003F2371">
        <w:rPr>
          <w:rFonts w:ascii="Traditional Arabic" w:hAnsi="Traditional Arabic" w:cs="Traditional Arabic"/>
          <w:b/>
          <w:bCs/>
          <w:color w:val="000000" w:themeColor="text1"/>
          <w:sz w:val="34"/>
          <w:szCs w:val="34"/>
          <w:rtl/>
        </w:rPr>
        <w:t>قال تعالى</w:t>
      </w:r>
      <w:r w:rsid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themeColor="text1"/>
          <w:sz w:val="34"/>
          <w:szCs w:val="34"/>
          <w:rtl/>
        </w:rPr>
        <w:t xml:space="preserve"> ﴿ </w:t>
      </w:r>
      <w:r w:rsidRPr="003F2371">
        <w:rPr>
          <w:rFonts w:ascii="Traditional Arabic" w:hAnsi="Traditional Arabic" w:cs="Traditional Arabic"/>
          <w:b/>
          <w:bCs/>
          <w:color w:val="000000" w:themeColor="text1"/>
          <w:sz w:val="34"/>
          <w:szCs w:val="34"/>
          <w:shd w:val="clear" w:color="auto" w:fill="FFFFFF"/>
          <w:rtl/>
        </w:rPr>
        <w:t>إِنَّمَا كَانَ قَوْلَ الْمُؤْمِنِينَ إِذَا دُعُوا إِلَى اللَّهِ وَرَسُولِهِ لِيَحْكُمَ بَيْنَهُمْ أَنْ يَقُولُوا سَمِعْنَا وَأَطَعْنَا وَأُوْلَئِكَ هُمُ الْمُفْلِحُونَ</w:t>
      </w:r>
      <w:r w:rsidRPr="003F2371">
        <w:rPr>
          <w:rFonts w:ascii="Traditional Arabic" w:hAnsi="Traditional Arabic" w:cs="Traditional Arabic"/>
          <w:b/>
          <w:bCs/>
          <w:color w:val="000000" w:themeColor="text1"/>
          <w:sz w:val="34"/>
          <w:szCs w:val="34"/>
          <w:rtl/>
        </w:rPr>
        <w:t xml:space="preserve"> ﴾</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lang w:bidi="ar-EG"/>
        </w:rPr>
        <w:t>النور</w:t>
      </w:r>
      <w:r w:rsid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51 ]</w:t>
      </w:r>
    </w:p>
    <w:p w:rsidR="00555890" w:rsidRPr="003F2371" w:rsidRDefault="00555890" w:rsidP="00555890">
      <w:pPr>
        <w:pStyle w:val="a3"/>
        <w:ind w:left="-1050" w:right="-851"/>
        <w:jc w:val="both"/>
        <w:rPr>
          <w:rFonts w:ascii="Traditional Arabic" w:hAnsi="Traditional Arabic" w:cs="Traditional Arabic"/>
          <w:b/>
          <w:bCs/>
          <w:sz w:val="34"/>
          <w:szCs w:val="34"/>
          <w:rtl/>
          <w:lang w:bidi="ar-EG"/>
        </w:rPr>
      </w:pPr>
    </w:p>
    <w:p w:rsidR="00555890" w:rsidRPr="003F2371" w:rsidRDefault="00555890" w:rsidP="00555890">
      <w:pPr>
        <w:pStyle w:val="a3"/>
        <w:ind w:left="-1050" w:right="-851"/>
        <w:jc w:val="both"/>
        <w:rPr>
          <w:rFonts w:ascii="Traditional Arabic" w:hAnsi="Traditional Arabic" w:cs="Traditional Arabic"/>
          <w:b/>
          <w:bCs/>
          <w:sz w:val="34"/>
          <w:szCs w:val="34"/>
          <w:rtl/>
        </w:rPr>
      </w:pPr>
      <w:r w:rsidRPr="003F2371">
        <w:rPr>
          <w:rFonts w:ascii="Traditional Arabic" w:hAnsi="Traditional Arabic" w:cs="Traditional Arabic" w:hint="cs"/>
          <w:b/>
          <w:bCs/>
          <w:sz w:val="34"/>
          <w:szCs w:val="34"/>
          <w:rtl/>
          <w:lang w:bidi="ar-EG"/>
        </w:rPr>
        <w:t xml:space="preserve">و إذا تبين لأحد حكم عن رسول الله فلا يجوز مخالفته لقول عالم من العلماء </w:t>
      </w:r>
      <w:r w:rsidRPr="003F2371">
        <w:rPr>
          <w:rFonts w:cs="Traditional Arabic" w:hint="cs"/>
          <w:b/>
          <w:bCs/>
          <w:sz w:val="34"/>
          <w:szCs w:val="34"/>
          <w:rtl/>
        </w:rPr>
        <w:t>قال تعالى</w:t>
      </w:r>
      <w:proofErr w:type="gramStart"/>
      <w:r w:rsidR="003F2371">
        <w:rPr>
          <w:rFonts w:cs="Traditional Arabic" w:hint="cs"/>
          <w:b/>
          <w:bCs/>
          <w:sz w:val="34"/>
          <w:szCs w:val="34"/>
          <w:rtl/>
        </w:rPr>
        <w:t>:</w:t>
      </w:r>
      <w:r w:rsidRPr="003F2371">
        <w:rPr>
          <w:rFonts w:cs="Traditional Arabic" w:hint="cs"/>
          <w:b/>
          <w:bCs/>
          <w:sz w:val="34"/>
          <w:szCs w:val="34"/>
          <w:rtl/>
        </w:rPr>
        <w:t xml:space="preserve"> ﴿</w:t>
      </w:r>
      <w:proofErr w:type="gramEnd"/>
      <w:r w:rsidRPr="003F2371">
        <w:rPr>
          <w:rFonts w:cs="Traditional Arabic" w:hint="cs"/>
          <w:b/>
          <w:bCs/>
          <w:sz w:val="34"/>
          <w:szCs w:val="34"/>
          <w:rtl/>
        </w:rPr>
        <w:t xml:space="preserve"> </w:t>
      </w:r>
      <w:r w:rsidRPr="003F2371">
        <w:rPr>
          <w:rFonts w:cs="Traditional Arabic"/>
          <w:b/>
          <w:bCs/>
          <w:sz w:val="34"/>
          <w:szCs w:val="34"/>
          <w:rtl/>
        </w:rPr>
        <w:t xml:space="preserve">فَلْيَحْذَرِ الَّذِينَ يُخَالِفُونَ عَنْ أَمْرِهِ أَن تُصِيبَهُمْ فِتْنَةٌ أَوْ يُصِيبَهُمْ عَذَابٌ </w:t>
      </w:r>
      <w:r w:rsidRPr="003F2371">
        <w:rPr>
          <w:rFonts w:ascii="Traditional Arabic" w:hAnsi="Traditional Arabic" w:cs="Traditional Arabic"/>
          <w:b/>
          <w:bCs/>
          <w:sz w:val="34"/>
          <w:szCs w:val="34"/>
          <w:rtl/>
        </w:rPr>
        <w:t>أَلِيمٌ ﴾</w:t>
      </w:r>
      <w:r w:rsidR="006A4856" w:rsidRPr="003F2371">
        <w:rPr>
          <w:rFonts w:ascii="Traditional Arabic" w:hAnsi="Traditional Arabic" w:cs="Traditional Arabic"/>
          <w:b/>
          <w:bCs/>
          <w:color w:val="000000" w:themeColor="text1"/>
          <w:sz w:val="34"/>
          <w:szCs w:val="34"/>
          <w:rtl/>
        </w:rPr>
        <w:t xml:space="preserve"> </w:t>
      </w:r>
      <w:r w:rsidRP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lang w:bidi="ar-EG"/>
        </w:rPr>
        <w:t xml:space="preserve"> النور</w:t>
      </w:r>
      <w:r w:rsidR="003F2371">
        <w:rPr>
          <w:rFonts w:ascii="Traditional Arabic" w:hAnsi="Traditional Arabic" w:cs="Traditional Arabic"/>
          <w:b/>
          <w:bCs/>
          <w:sz w:val="34"/>
          <w:szCs w:val="34"/>
          <w:rtl/>
          <w:lang w:bidi="ar-EG"/>
        </w:rPr>
        <w:t>:</w:t>
      </w:r>
      <w:r w:rsidRPr="003F2371">
        <w:rPr>
          <w:rFonts w:ascii="Traditional Arabic" w:hAnsi="Traditional Arabic" w:cs="Traditional Arabic"/>
          <w:b/>
          <w:bCs/>
          <w:sz w:val="34"/>
          <w:szCs w:val="34"/>
          <w:rtl/>
          <w:lang w:bidi="ar-EG"/>
        </w:rPr>
        <w:t xml:space="preserve"> 63 </w:t>
      </w:r>
      <w:r w:rsidRPr="003F2371">
        <w:rPr>
          <w:rFonts w:ascii="Traditional Arabic" w:hAnsi="Traditional Arabic" w:cs="Traditional Arabic"/>
          <w:b/>
          <w:bCs/>
          <w:color w:val="000000" w:themeColor="text1"/>
          <w:sz w:val="34"/>
          <w:szCs w:val="34"/>
          <w:rtl/>
          <w:lang w:bidi="ar-EG"/>
        </w:rPr>
        <w:t>]</w:t>
      </w:r>
      <w:r w:rsidRPr="003F2371">
        <w:rPr>
          <w:rFonts w:cs="Traditional Arabic" w:hint="cs"/>
          <w:b/>
          <w:bCs/>
          <w:sz w:val="34"/>
          <w:szCs w:val="34"/>
          <w:rtl/>
        </w:rPr>
        <w:t xml:space="preserve"> قال </w:t>
      </w:r>
      <w:proofErr w:type="spellStart"/>
      <w:r w:rsidRPr="003F2371">
        <w:rPr>
          <w:rFonts w:cs="Traditional Arabic" w:hint="cs"/>
          <w:b/>
          <w:bCs/>
          <w:sz w:val="34"/>
          <w:szCs w:val="34"/>
          <w:rtl/>
        </w:rPr>
        <w:t>الشافعى</w:t>
      </w:r>
      <w:proofErr w:type="spellEnd"/>
      <w:r w:rsidRPr="003F2371">
        <w:rPr>
          <w:rFonts w:cs="Traditional Arabic" w:hint="cs"/>
          <w:b/>
          <w:bCs/>
          <w:sz w:val="34"/>
          <w:szCs w:val="34"/>
          <w:rtl/>
        </w:rPr>
        <w:t xml:space="preserve"> - رحمه الله -</w:t>
      </w:r>
      <w:r w:rsidR="003F2371">
        <w:rPr>
          <w:rFonts w:cs="Traditional Arabic" w:hint="cs"/>
          <w:b/>
          <w:bCs/>
          <w:sz w:val="34"/>
          <w:szCs w:val="34"/>
          <w:rtl/>
        </w:rPr>
        <w:t>:</w:t>
      </w:r>
      <w:r w:rsidRPr="003F2371">
        <w:rPr>
          <w:rFonts w:cs="Traditional Arabic"/>
          <w:b/>
          <w:bCs/>
          <w:sz w:val="34"/>
          <w:szCs w:val="34"/>
          <w:rtl/>
        </w:rPr>
        <w:t xml:space="preserve"> </w:t>
      </w:r>
      <w:r w:rsidRPr="003F2371">
        <w:rPr>
          <w:rFonts w:cs="Traditional Arabic" w:hint="cs"/>
          <w:b/>
          <w:bCs/>
          <w:sz w:val="34"/>
          <w:szCs w:val="34"/>
          <w:rtl/>
        </w:rPr>
        <w:t xml:space="preserve">( </w:t>
      </w:r>
      <w:r w:rsidRPr="003F2371">
        <w:rPr>
          <w:rFonts w:cs="Traditional Arabic"/>
          <w:b/>
          <w:bCs/>
          <w:sz w:val="34"/>
          <w:szCs w:val="34"/>
          <w:rtl/>
        </w:rPr>
        <w:t xml:space="preserve">أجمع المسلمون على أن من استبان له سنة عن رسول الله </w:t>
      </w:r>
      <w:r w:rsidRPr="003F2371">
        <w:rPr>
          <w:rFonts w:cs="Traditional Arabic" w:hint="cs"/>
          <w:b/>
          <w:bCs/>
          <w:color w:val="000000"/>
          <w:sz w:val="34"/>
          <w:szCs w:val="34"/>
          <w:rtl/>
        </w:rPr>
        <w:t xml:space="preserve">- </w:t>
      </w:r>
      <w:r w:rsidRPr="003F2371">
        <w:rPr>
          <w:rFonts w:cs="Traditional Arabic"/>
          <w:b/>
          <w:bCs/>
          <w:color w:val="000000"/>
          <w:sz w:val="34"/>
          <w:szCs w:val="34"/>
          <w:rtl/>
        </w:rPr>
        <w:t>صلى الله عليه وسلم</w:t>
      </w:r>
      <w:r w:rsidRPr="003F2371">
        <w:rPr>
          <w:rFonts w:cs="Traditional Arabic" w:hint="cs"/>
          <w:b/>
          <w:bCs/>
          <w:sz w:val="34"/>
          <w:szCs w:val="34"/>
          <w:rtl/>
        </w:rPr>
        <w:t xml:space="preserve"> - </w:t>
      </w:r>
      <w:r w:rsidRPr="003F2371">
        <w:rPr>
          <w:rFonts w:cs="Traditional Arabic"/>
          <w:b/>
          <w:bCs/>
          <w:sz w:val="34"/>
          <w:szCs w:val="34"/>
          <w:rtl/>
        </w:rPr>
        <w:t xml:space="preserve">لم يحل له أن يدعها لقول أحد </w:t>
      </w:r>
      <w:r w:rsidRPr="003F2371">
        <w:rPr>
          <w:rFonts w:cs="Traditional Arabic" w:hint="cs"/>
          <w:b/>
          <w:bCs/>
          <w:sz w:val="34"/>
          <w:szCs w:val="34"/>
          <w:rtl/>
        </w:rPr>
        <w:t>)</w:t>
      </w:r>
      <w:r w:rsidRPr="003F2371">
        <w:rPr>
          <w:rStyle w:val="a4"/>
          <w:rFonts w:cs="Traditional Arabic"/>
          <w:b/>
          <w:bCs/>
          <w:sz w:val="34"/>
          <w:szCs w:val="34"/>
          <w:rtl/>
        </w:rPr>
        <w:footnoteReference w:id="135"/>
      </w:r>
      <w:r w:rsidRPr="003F2371">
        <w:rPr>
          <w:rFonts w:ascii="Traditional Arabic" w:hAnsi="Traditional Arabic" w:cs="Traditional Arabic" w:hint="cs"/>
          <w:b/>
          <w:bCs/>
          <w:sz w:val="34"/>
          <w:szCs w:val="34"/>
          <w:rtl/>
        </w:rPr>
        <w:t>.</w:t>
      </w:r>
    </w:p>
    <w:p w:rsidR="00555890" w:rsidRPr="003F2371" w:rsidRDefault="00555890" w:rsidP="00555890">
      <w:pPr>
        <w:pStyle w:val="a3"/>
        <w:ind w:left="-1050" w:right="-851"/>
        <w:jc w:val="both"/>
        <w:rPr>
          <w:rFonts w:ascii="Traditional Arabic" w:hAnsi="Traditional Arabic" w:cs="Traditional Arabic"/>
          <w:b/>
          <w:bCs/>
          <w:sz w:val="34"/>
          <w:szCs w:val="34"/>
          <w:rtl/>
        </w:rPr>
      </w:pPr>
    </w:p>
    <w:p w:rsidR="00555890" w:rsidRPr="003F2371" w:rsidRDefault="00555890" w:rsidP="00555890">
      <w:pPr>
        <w:pStyle w:val="a3"/>
        <w:ind w:left="-1050" w:right="-851"/>
        <w:jc w:val="both"/>
        <w:rPr>
          <w:rFonts w:ascii="Traditional Arabic" w:hAnsi="Traditional Arabic" w:cs="Traditional Arabic"/>
          <w:b/>
          <w:bCs/>
          <w:sz w:val="34"/>
          <w:szCs w:val="34"/>
          <w:rtl/>
        </w:rPr>
      </w:pPr>
    </w:p>
    <w:p w:rsidR="00555890" w:rsidRPr="003F2371" w:rsidRDefault="00555890" w:rsidP="00555890">
      <w:pPr>
        <w:pStyle w:val="a3"/>
        <w:ind w:left="-1050" w:right="-851"/>
        <w:jc w:val="both"/>
        <w:rPr>
          <w:rFonts w:ascii="Traditional Arabic" w:hAnsi="Traditional Arabic" w:cs="Traditional Arabic"/>
          <w:b/>
          <w:bCs/>
          <w:sz w:val="34"/>
          <w:szCs w:val="34"/>
          <w:rtl/>
          <w:lang w:bidi="ar-EG"/>
        </w:rPr>
      </w:pPr>
      <w:r w:rsidRPr="003F2371">
        <w:rPr>
          <w:rFonts w:cs="Traditional Arabic" w:hint="cs"/>
          <w:b/>
          <w:bCs/>
          <w:sz w:val="34"/>
          <w:szCs w:val="34"/>
          <w:rtl/>
        </w:rPr>
        <w:t xml:space="preserve">و يجب تحكيم السنة و التسليم لحكم السنة فهذا من طاعة الرسول </w:t>
      </w:r>
      <w:proofErr w:type="gramStart"/>
      <w:r w:rsidRPr="003F2371">
        <w:rPr>
          <w:rFonts w:cs="Traditional Arabic" w:hint="cs"/>
          <w:b/>
          <w:bCs/>
          <w:color w:val="000000"/>
          <w:sz w:val="34"/>
          <w:szCs w:val="34"/>
          <w:rtl/>
        </w:rPr>
        <w:t xml:space="preserve">- </w:t>
      </w:r>
      <w:r w:rsidRPr="003F2371">
        <w:rPr>
          <w:rFonts w:cs="Traditional Arabic"/>
          <w:b/>
          <w:bCs/>
          <w:color w:val="000000"/>
          <w:sz w:val="34"/>
          <w:szCs w:val="34"/>
          <w:rtl/>
        </w:rPr>
        <w:t>صلى</w:t>
      </w:r>
      <w:proofErr w:type="gramEnd"/>
      <w:r w:rsidRPr="003F2371">
        <w:rPr>
          <w:rFonts w:cs="Traditional Arabic"/>
          <w:b/>
          <w:bCs/>
          <w:color w:val="000000"/>
          <w:sz w:val="34"/>
          <w:szCs w:val="34"/>
          <w:rtl/>
        </w:rPr>
        <w:t xml:space="preserve"> الله عليه وسلم</w:t>
      </w:r>
      <w:r w:rsidRPr="003F2371">
        <w:rPr>
          <w:rFonts w:cs="Traditional Arabic" w:hint="cs"/>
          <w:b/>
          <w:bCs/>
          <w:sz w:val="34"/>
          <w:szCs w:val="34"/>
          <w:rtl/>
        </w:rPr>
        <w:t xml:space="preserve"> -</w:t>
      </w:r>
      <w:r w:rsidR="003F2371">
        <w:rPr>
          <w:rFonts w:cs="Traditional Arabic" w:hint="cs"/>
          <w:b/>
          <w:bCs/>
          <w:sz w:val="34"/>
          <w:szCs w:val="34"/>
          <w:rtl/>
        </w:rPr>
        <w:t xml:space="preserve">، </w:t>
      </w:r>
      <w:r w:rsidRPr="003F2371">
        <w:rPr>
          <w:rFonts w:cs="Traditional Arabic" w:hint="cs"/>
          <w:b/>
          <w:bCs/>
          <w:sz w:val="34"/>
          <w:szCs w:val="34"/>
          <w:rtl/>
        </w:rPr>
        <w:t xml:space="preserve">وقد </w:t>
      </w:r>
      <w:r w:rsidRPr="003F2371">
        <w:rPr>
          <w:rFonts w:cs="Traditional Arabic"/>
          <w:b/>
          <w:bCs/>
          <w:sz w:val="34"/>
          <w:szCs w:val="34"/>
          <w:rtl/>
        </w:rPr>
        <w:t>جعل الله</w:t>
      </w:r>
      <w:r w:rsidRPr="003F2371">
        <w:rPr>
          <w:rFonts w:cs="Traditional Arabic" w:hint="cs"/>
          <w:b/>
          <w:bCs/>
          <w:sz w:val="34"/>
          <w:szCs w:val="34"/>
          <w:rtl/>
        </w:rPr>
        <w:t xml:space="preserve"> </w:t>
      </w:r>
      <w:r w:rsidRPr="003F2371">
        <w:rPr>
          <w:rFonts w:cs="Traditional Arabic"/>
          <w:b/>
          <w:bCs/>
          <w:sz w:val="34"/>
          <w:szCs w:val="34"/>
          <w:rtl/>
        </w:rPr>
        <w:t>–</w:t>
      </w:r>
      <w:r w:rsidRPr="003F2371">
        <w:rPr>
          <w:rFonts w:cs="Traditional Arabic" w:hint="cs"/>
          <w:b/>
          <w:bCs/>
          <w:sz w:val="34"/>
          <w:szCs w:val="34"/>
          <w:rtl/>
        </w:rPr>
        <w:t xml:space="preserve"> سبحانه و</w:t>
      </w:r>
      <w:r w:rsidRPr="003F2371">
        <w:rPr>
          <w:rFonts w:cs="Traditional Arabic"/>
          <w:b/>
          <w:bCs/>
          <w:sz w:val="34"/>
          <w:szCs w:val="34"/>
          <w:rtl/>
        </w:rPr>
        <w:t xml:space="preserve"> تعالى</w:t>
      </w:r>
      <w:r w:rsidRPr="003F2371">
        <w:rPr>
          <w:rFonts w:cs="Traditional Arabic" w:hint="cs"/>
          <w:b/>
          <w:bCs/>
          <w:sz w:val="34"/>
          <w:szCs w:val="34"/>
          <w:rtl/>
        </w:rPr>
        <w:t xml:space="preserve"> -</w:t>
      </w:r>
      <w:r w:rsidRPr="003F2371">
        <w:rPr>
          <w:rFonts w:cs="Traditional Arabic"/>
          <w:b/>
          <w:bCs/>
          <w:sz w:val="34"/>
          <w:szCs w:val="34"/>
          <w:rtl/>
        </w:rPr>
        <w:t xml:space="preserve"> طاعة رسوله </w:t>
      </w:r>
      <w:r w:rsidRPr="003F2371">
        <w:rPr>
          <w:rFonts w:cs="Traditional Arabic" w:hint="cs"/>
          <w:b/>
          <w:bCs/>
          <w:sz w:val="34"/>
          <w:szCs w:val="34"/>
          <w:rtl/>
        </w:rPr>
        <w:t xml:space="preserve">- </w:t>
      </w:r>
      <w:r w:rsidRPr="003F2371">
        <w:rPr>
          <w:rFonts w:cs="Traditional Arabic"/>
          <w:b/>
          <w:bCs/>
          <w:sz w:val="34"/>
          <w:szCs w:val="34"/>
          <w:rtl/>
        </w:rPr>
        <w:t xml:space="preserve">صلى الله عليه وسلم </w:t>
      </w:r>
      <w:r w:rsidRPr="003F2371">
        <w:rPr>
          <w:rFonts w:cs="Traditional Arabic" w:hint="cs"/>
          <w:b/>
          <w:bCs/>
          <w:sz w:val="34"/>
          <w:szCs w:val="34"/>
          <w:rtl/>
        </w:rPr>
        <w:t xml:space="preserve">- </w:t>
      </w:r>
      <w:r w:rsidRPr="003F2371">
        <w:rPr>
          <w:rFonts w:cs="Traditional Arabic"/>
          <w:b/>
          <w:bCs/>
          <w:sz w:val="34"/>
          <w:szCs w:val="34"/>
          <w:rtl/>
        </w:rPr>
        <w:t>من لوازم الإيمان</w:t>
      </w:r>
      <w:r w:rsidRPr="003F2371">
        <w:rPr>
          <w:rFonts w:cs="Traditional Arabic" w:hint="cs"/>
          <w:b/>
          <w:bCs/>
          <w:sz w:val="34"/>
          <w:szCs w:val="34"/>
          <w:rtl/>
        </w:rPr>
        <w:t xml:space="preserve"> قال تعالى</w:t>
      </w:r>
      <w:r w:rsidR="003F2371">
        <w:rPr>
          <w:rFonts w:cs="Traditional Arabic" w:hint="cs"/>
          <w:b/>
          <w:bCs/>
          <w:sz w:val="34"/>
          <w:szCs w:val="34"/>
          <w:rtl/>
        </w:rPr>
        <w:t>:</w:t>
      </w:r>
      <w:r w:rsidRPr="003F2371">
        <w:rPr>
          <w:rFonts w:cs="Traditional Arabic" w:hint="cs"/>
          <w:b/>
          <w:bCs/>
          <w:sz w:val="34"/>
          <w:szCs w:val="34"/>
          <w:rtl/>
        </w:rPr>
        <w:t xml:space="preserve"> ﴿ </w:t>
      </w:r>
      <w:r w:rsidRPr="003F2371">
        <w:rPr>
          <w:rFonts w:cs="Traditional Arabic"/>
          <w:b/>
          <w:bCs/>
          <w:sz w:val="34"/>
          <w:szCs w:val="34"/>
          <w:rtl/>
        </w:rPr>
        <w:t>فَلاَ وَرَبِّكَ لاَ يُؤْمِنُونَ حَتَّىَ يُحَكِّمُوكَ فِيمَا شَجَرَ بَيْنَهُمْ ثُمَّ لاَ يَجِدُواْ فِي أَنفُسِهِمْ حَرَجاً مِّمَّا قَضَيْتَ وَيُسَلِّمُواْ تَسْلِيماً</w:t>
      </w:r>
      <w:r w:rsidRPr="003F2371">
        <w:rPr>
          <w:rFonts w:cs="Traditional Arabic" w:hint="cs"/>
          <w:b/>
          <w:bCs/>
          <w:sz w:val="34"/>
          <w:szCs w:val="34"/>
          <w:rtl/>
        </w:rPr>
        <w:t xml:space="preserve"> ﴾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sz w:val="34"/>
          <w:szCs w:val="34"/>
          <w:rtl/>
          <w:lang w:bidi="ar-EG"/>
        </w:rPr>
        <w:t>النساء</w:t>
      </w:r>
      <w:r w:rsidR="003F2371">
        <w:rPr>
          <w:rFonts w:ascii="Traditional Arabic" w:hAnsi="Traditional Arabic" w:cs="Traditional Arabic"/>
          <w:b/>
          <w:bCs/>
          <w:sz w:val="34"/>
          <w:szCs w:val="34"/>
          <w:rtl/>
          <w:lang w:bidi="ar-EG"/>
        </w:rPr>
        <w:t>:</w:t>
      </w:r>
      <w:r w:rsidR="006A4856" w:rsidRPr="003F2371">
        <w:rPr>
          <w:rFonts w:ascii="Traditional Arabic" w:hAnsi="Traditional Arabic" w:cs="Traditional Arabic"/>
          <w:b/>
          <w:bCs/>
          <w:sz w:val="34"/>
          <w:szCs w:val="34"/>
          <w:rtl/>
          <w:lang w:bidi="ar-EG"/>
        </w:rPr>
        <w:t xml:space="preserve"> </w:t>
      </w:r>
      <w:r w:rsidRPr="003F2371">
        <w:rPr>
          <w:rFonts w:ascii="Traditional Arabic" w:hAnsi="Traditional Arabic" w:cs="Traditional Arabic" w:hint="cs"/>
          <w:b/>
          <w:bCs/>
          <w:sz w:val="34"/>
          <w:szCs w:val="34"/>
          <w:rtl/>
          <w:lang w:bidi="ar-EG"/>
        </w:rPr>
        <w:t>65</w:t>
      </w:r>
      <w:r w:rsidRPr="003F2371">
        <w:rPr>
          <w:rFonts w:ascii="Traditional Arabic" w:hAnsi="Traditional Arabic" w:cs="Traditional Arabic"/>
          <w:b/>
          <w:bCs/>
          <w:color w:val="000000" w:themeColor="text1"/>
          <w:sz w:val="34"/>
          <w:szCs w:val="34"/>
          <w:rtl/>
          <w:lang w:bidi="ar-EG"/>
        </w:rPr>
        <w:t xml:space="preserve"> ]</w:t>
      </w:r>
      <w:r w:rsidRPr="003F2371">
        <w:rPr>
          <w:rFonts w:cs="Traditional Arabic" w:hint="cs"/>
          <w:b/>
          <w:bCs/>
          <w:sz w:val="34"/>
          <w:szCs w:val="34"/>
          <w:rtl/>
        </w:rPr>
        <w:t xml:space="preserve"> </w:t>
      </w:r>
    </w:p>
    <w:p w:rsidR="00555890" w:rsidRPr="003F2371" w:rsidRDefault="00555890" w:rsidP="00555890">
      <w:pPr>
        <w:pStyle w:val="a3"/>
        <w:ind w:left="-1050" w:right="-851"/>
        <w:jc w:val="both"/>
        <w:rPr>
          <w:rFonts w:ascii="Traditional Arabic" w:hAnsi="Traditional Arabic" w:cs="Traditional Arabic"/>
          <w:b/>
          <w:bCs/>
          <w:sz w:val="34"/>
          <w:szCs w:val="34"/>
          <w:rtl/>
        </w:rPr>
      </w:pPr>
    </w:p>
    <w:p w:rsidR="00555890" w:rsidRPr="003F2371" w:rsidRDefault="00555890" w:rsidP="00555890">
      <w:pPr>
        <w:pStyle w:val="a3"/>
        <w:ind w:left="-1050" w:right="-851"/>
        <w:jc w:val="both"/>
        <w:rPr>
          <w:rFonts w:ascii="Traditional Arabic" w:hAnsi="Traditional Arabic" w:cs="Traditional Arabic"/>
          <w:b/>
          <w:bCs/>
          <w:sz w:val="34"/>
          <w:szCs w:val="34"/>
          <w:rtl/>
        </w:rPr>
      </w:pPr>
    </w:p>
    <w:p w:rsidR="00555890" w:rsidRPr="003F2371" w:rsidRDefault="00555890" w:rsidP="00555890">
      <w:pPr>
        <w:pStyle w:val="a3"/>
        <w:ind w:left="-1050" w:right="-851"/>
        <w:jc w:val="both"/>
        <w:rPr>
          <w:rFonts w:ascii="Traditional Arabic" w:hAnsi="Traditional Arabic" w:cs="Traditional Arabic"/>
          <w:b/>
          <w:bCs/>
          <w:sz w:val="34"/>
          <w:szCs w:val="34"/>
          <w:rtl/>
        </w:rPr>
      </w:pPr>
      <w:r w:rsidRPr="003F2371">
        <w:rPr>
          <w:rFonts w:ascii="Traditional Arabic" w:hAnsi="Traditional Arabic" w:cs="Traditional Arabic"/>
          <w:b/>
          <w:bCs/>
          <w:sz w:val="34"/>
          <w:szCs w:val="34"/>
          <w:rtl/>
        </w:rPr>
        <w:t>و نحن مأمورون بإتباع الكتاب و السنة</w:t>
      </w:r>
      <w:r w:rsidR="003F2371">
        <w:rPr>
          <w:rFonts w:ascii="Traditional Arabic" w:hAnsi="Traditional Arabic" w:cs="Traditional Arabic"/>
          <w:b/>
          <w:bCs/>
          <w:sz w:val="34"/>
          <w:szCs w:val="34"/>
          <w:rtl/>
        </w:rPr>
        <w:t xml:space="preserve">، </w:t>
      </w:r>
      <w:r w:rsidRPr="003F2371">
        <w:rPr>
          <w:rFonts w:ascii="Traditional Arabic" w:hAnsi="Traditional Arabic" w:cs="Traditional Arabic"/>
          <w:b/>
          <w:bCs/>
          <w:sz w:val="34"/>
          <w:szCs w:val="34"/>
          <w:rtl/>
        </w:rPr>
        <w:t>وليس في إتباعهما عسر على الناس و لا تضييق على الناس قال تعالى</w:t>
      </w:r>
      <w:proofErr w:type="gramStart"/>
      <w:r w:rsid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color w:val="000000"/>
          <w:sz w:val="34"/>
          <w:szCs w:val="34"/>
          <w:rtl/>
        </w:rPr>
        <w:t>﴿</w:t>
      </w:r>
      <w:proofErr w:type="gramEnd"/>
      <w:r w:rsidRPr="003F2371">
        <w:rPr>
          <w:rFonts w:ascii="Traditional Arabic" w:hAnsi="Traditional Arabic" w:cs="Traditional Arabic"/>
          <w:b/>
          <w:bCs/>
          <w:sz w:val="34"/>
          <w:szCs w:val="34"/>
          <w:rtl/>
        </w:rPr>
        <w:t xml:space="preserve"> يُرِيدُ اللَّهُ بِكُمْ الْيُسْرَ وَلا يُرِيدُ بِكُمْ الْعُسْرَ </w:t>
      </w:r>
      <w:r w:rsidRPr="003F2371">
        <w:rPr>
          <w:rFonts w:ascii="Traditional Arabic" w:hAnsi="Traditional Arabic" w:cs="Traditional Arabic"/>
          <w:b/>
          <w:bCs/>
          <w:color w:val="000000"/>
          <w:sz w:val="34"/>
          <w:szCs w:val="34"/>
          <w:rtl/>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sz w:val="34"/>
          <w:szCs w:val="34"/>
          <w:rtl/>
        </w:rPr>
        <w:t>البقرة</w:t>
      </w:r>
      <w:r w:rsid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rPr>
        <w:t xml:space="preserve"> 185 </w:t>
      </w:r>
      <w:r w:rsidRPr="003F2371">
        <w:rPr>
          <w:rFonts w:ascii="Traditional Arabic" w:hAnsi="Traditional Arabic" w:cs="Traditional Arabic"/>
          <w:b/>
          <w:bCs/>
          <w:color w:val="000000" w:themeColor="text1"/>
          <w:sz w:val="34"/>
          <w:szCs w:val="34"/>
          <w:rtl/>
          <w:lang w:bidi="ar-EG"/>
        </w:rPr>
        <w:t>]</w:t>
      </w:r>
      <w:r w:rsidRPr="003F2371">
        <w:rPr>
          <w:rFonts w:ascii="Traditional Arabic" w:cs="Traditional Arabic" w:hint="cs"/>
          <w:b/>
          <w:bCs/>
          <w:color w:val="000000"/>
          <w:sz w:val="34"/>
          <w:szCs w:val="34"/>
          <w:rtl/>
        </w:rPr>
        <w:t xml:space="preserve"> ف</w:t>
      </w:r>
      <w:r w:rsidRPr="003F2371">
        <w:rPr>
          <w:rFonts w:ascii="Traditional Arabic" w:cs="Traditional Arabic" w:hint="eastAsia"/>
          <w:b/>
          <w:bCs/>
          <w:color w:val="000000"/>
          <w:sz w:val="34"/>
          <w:szCs w:val="34"/>
          <w:rtl/>
        </w:rPr>
        <w:t>ما</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أمر</w:t>
      </w:r>
      <w:r w:rsidRPr="003F2371">
        <w:rPr>
          <w:rFonts w:ascii="Traditional Arabic" w:cs="Traditional Arabic" w:hint="cs"/>
          <w:b/>
          <w:bCs/>
          <w:color w:val="000000"/>
          <w:sz w:val="34"/>
          <w:szCs w:val="34"/>
          <w:rtl/>
          <w:lang w:bidi="ar-EG"/>
        </w:rPr>
        <w:t xml:space="preserve"> </w:t>
      </w:r>
      <w:r w:rsidRPr="003F2371">
        <w:rPr>
          <w:rFonts w:ascii="Traditional Arabic" w:cs="Traditional Arabic" w:hint="cs"/>
          <w:b/>
          <w:bCs/>
          <w:color w:val="000000"/>
          <w:sz w:val="34"/>
          <w:szCs w:val="34"/>
          <w:rtl/>
        </w:rPr>
        <w:t>الله</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وألزم</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إلا</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بما</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هو</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سهل</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على</w:t>
      </w:r>
      <w:r w:rsidRPr="003F2371">
        <w:rPr>
          <w:rFonts w:ascii="Traditional Arabic" w:cs="Traditional Arabic"/>
          <w:b/>
          <w:bCs/>
          <w:color w:val="000000"/>
          <w:sz w:val="34"/>
          <w:szCs w:val="34"/>
          <w:rtl/>
        </w:rPr>
        <w:t xml:space="preserve"> </w:t>
      </w:r>
      <w:r w:rsidRPr="003F2371">
        <w:rPr>
          <w:rFonts w:ascii="Traditional Arabic" w:cs="Traditional Arabic" w:hint="eastAsia"/>
          <w:b/>
          <w:bCs/>
          <w:color w:val="000000"/>
          <w:sz w:val="34"/>
          <w:szCs w:val="34"/>
          <w:rtl/>
        </w:rPr>
        <w:t>النفوس</w:t>
      </w:r>
      <w:r w:rsidR="003F2371">
        <w:rPr>
          <w:rFonts w:ascii="Traditional Arabic" w:cs="Traditional Arabic" w:hint="cs"/>
          <w:b/>
          <w:bCs/>
          <w:color w:val="000000"/>
          <w:sz w:val="34"/>
          <w:szCs w:val="34"/>
          <w:rtl/>
        </w:rPr>
        <w:t xml:space="preserve">، </w:t>
      </w:r>
      <w:r w:rsidRPr="003F2371">
        <w:rPr>
          <w:rFonts w:ascii="Traditional Arabic" w:cs="Traditional Arabic" w:hint="cs"/>
          <w:b/>
          <w:bCs/>
          <w:color w:val="000000"/>
          <w:sz w:val="34"/>
          <w:szCs w:val="34"/>
          <w:rtl/>
        </w:rPr>
        <w:t>ولا يأمر الله بما يثقل على النفس</w:t>
      </w:r>
      <w:r w:rsidRPr="003F2371">
        <w:rPr>
          <w:rFonts w:ascii="Traditional Arabic" w:hAnsi="Traditional Arabic" w:cs="Traditional Arabic" w:hint="cs"/>
          <w:b/>
          <w:bCs/>
          <w:sz w:val="34"/>
          <w:szCs w:val="34"/>
          <w:rtl/>
        </w:rPr>
        <w:t xml:space="preserve"> و يضيق عليها</w:t>
      </w:r>
      <w:r w:rsidR="003F2371">
        <w:rPr>
          <w:rFonts w:ascii="Traditional Arabic" w:hAnsi="Traditional Arabic" w:cs="Traditional Arabic" w:hint="cs"/>
          <w:b/>
          <w:bCs/>
          <w:sz w:val="34"/>
          <w:szCs w:val="34"/>
          <w:rtl/>
        </w:rPr>
        <w:t>.</w:t>
      </w:r>
    </w:p>
    <w:p w:rsidR="00555890" w:rsidRPr="003F2371" w:rsidRDefault="00555890" w:rsidP="00555890">
      <w:pPr>
        <w:pStyle w:val="a3"/>
        <w:ind w:left="-1050" w:right="-851"/>
        <w:jc w:val="both"/>
        <w:rPr>
          <w:rFonts w:ascii="Traditional Arabic" w:hAnsi="Traditional Arabic" w:cs="Traditional Arabic"/>
          <w:b/>
          <w:bCs/>
          <w:sz w:val="34"/>
          <w:szCs w:val="34"/>
          <w:rtl/>
        </w:rPr>
      </w:pPr>
    </w:p>
    <w:p w:rsidR="00555890" w:rsidRPr="003F2371" w:rsidRDefault="00555890" w:rsidP="00555890">
      <w:pPr>
        <w:pStyle w:val="a3"/>
        <w:ind w:left="-1050" w:right="-851"/>
        <w:jc w:val="both"/>
        <w:rPr>
          <w:rFonts w:ascii="Traditional Arabic" w:hAnsi="Traditional Arabic" w:cs="Traditional Arabic"/>
          <w:b/>
          <w:bCs/>
          <w:sz w:val="34"/>
          <w:szCs w:val="34"/>
          <w:rtl/>
        </w:rPr>
      </w:pPr>
      <w:r w:rsidRPr="003F2371">
        <w:rPr>
          <w:rFonts w:cs="Traditional Arabic"/>
          <w:b/>
          <w:bCs/>
          <w:sz w:val="34"/>
          <w:szCs w:val="34"/>
          <w:rtl/>
        </w:rPr>
        <w:t xml:space="preserve">وليس في الشريعة حكم يخرج عن </w:t>
      </w:r>
      <w:r w:rsidRPr="003F2371">
        <w:rPr>
          <w:rFonts w:cs="Traditional Arabic" w:hint="cs"/>
          <w:b/>
          <w:bCs/>
          <w:sz w:val="34"/>
          <w:szCs w:val="34"/>
          <w:rtl/>
        </w:rPr>
        <w:t>مقدرة الإنسان</w:t>
      </w:r>
      <w:r w:rsidR="006A4856" w:rsidRPr="003F2371">
        <w:rPr>
          <w:rFonts w:cs="Traditional Arabic"/>
          <w:b/>
          <w:bCs/>
          <w:sz w:val="34"/>
          <w:szCs w:val="34"/>
          <w:rtl/>
        </w:rPr>
        <w:t xml:space="preserve"> </w:t>
      </w:r>
      <w:r w:rsidRPr="003F2371">
        <w:rPr>
          <w:rFonts w:cs="Traditional Arabic"/>
          <w:b/>
          <w:bCs/>
          <w:sz w:val="34"/>
          <w:szCs w:val="34"/>
          <w:rtl/>
        </w:rPr>
        <w:t>قال تعالى</w:t>
      </w:r>
      <w:proofErr w:type="gramStart"/>
      <w:r w:rsidR="003F2371">
        <w:rPr>
          <w:rFonts w:cs="Traditional Arabic"/>
          <w:b/>
          <w:bCs/>
          <w:sz w:val="34"/>
          <w:szCs w:val="34"/>
          <w:rtl/>
        </w:rPr>
        <w:t>:</w:t>
      </w:r>
      <w:r w:rsidRPr="003F2371">
        <w:rPr>
          <w:rFonts w:cs="Traditional Arabic"/>
          <w:b/>
          <w:bCs/>
          <w:sz w:val="34"/>
          <w:szCs w:val="34"/>
          <w:rtl/>
        </w:rPr>
        <w:t xml:space="preserve"> </w:t>
      </w:r>
      <w:r w:rsidRPr="003F2371">
        <w:rPr>
          <w:rFonts w:cs="Traditional Arabic" w:hint="cs"/>
          <w:b/>
          <w:bCs/>
          <w:color w:val="000000"/>
          <w:sz w:val="34"/>
          <w:szCs w:val="34"/>
          <w:rtl/>
        </w:rPr>
        <w:t>﴿</w:t>
      </w:r>
      <w:proofErr w:type="gramEnd"/>
      <w:r w:rsidRPr="003F2371">
        <w:rPr>
          <w:rFonts w:cs="Traditional Arabic"/>
          <w:b/>
          <w:bCs/>
          <w:sz w:val="34"/>
          <w:szCs w:val="34"/>
          <w:rtl/>
        </w:rPr>
        <w:t xml:space="preserve"> لا يُكَلِّفُ اللَّهُ نَفْسًا إلا وُسْعَهَا </w:t>
      </w:r>
      <w:r w:rsidRPr="003F2371">
        <w:rPr>
          <w:rFonts w:cs="Traditional Arabic" w:hint="cs"/>
          <w:b/>
          <w:bCs/>
          <w:color w:val="000000"/>
          <w:sz w:val="34"/>
          <w:szCs w:val="34"/>
          <w:rtl/>
        </w:rPr>
        <w:t>﴾</w:t>
      </w:r>
      <w:r w:rsidRPr="003F2371">
        <w:rPr>
          <w:rFonts w:cs="Traditional Arabic" w:hint="cs"/>
          <w:b/>
          <w:bCs/>
          <w:sz w:val="34"/>
          <w:szCs w:val="34"/>
          <w:rtl/>
        </w:rPr>
        <w:t xml:space="preserve"> </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sz w:val="34"/>
          <w:szCs w:val="34"/>
          <w:rtl/>
        </w:rPr>
        <w:t>البقرة</w:t>
      </w:r>
      <w:r w:rsidR="003F2371">
        <w:rPr>
          <w:rFonts w:ascii="Traditional Arabic" w:hAnsi="Traditional Arabic" w:cs="Traditional Arabic"/>
          <w:b/>
          <w:bCs/>
          <w:sz w:val="34"/>
          <w:szCs w:val="34"/>
          <w:rtl/>
        </w:rPr>
        <w:t>:</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hint="cs"/>
          <w:b/>
          <w:bCs/>
          <w:sz w:val="34"/>
          <w:szCs w:val="34"/>
          <w:rtl/>
        </w:rPr>
        <w:t>286</w:t>
      </w:r>
      <w:r w:rsidRPr="003F2371">
        <w:rPr>
          <w:rFonts w:ascii="Traditional Arabic" w:hAnsi="Traditional Arabic" w:cs="Traditional Arabic"/>
          <w:b/>
          <w:bCs/>
          <w:sz w:val="34"/>
          <w:szCs w:val="34"/>
          <w:rtl/>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cs="Traditional Arabic" w:hint="cs"/>
          <w:b/>
          <w:bCs/>
          <w:color w:val="000000"/>
          <w:sz w:val="34"/>
          <w:szCs w:val="34"/>
          <w:rtl/>
        </w:rPr>
        <w:t xml:space="preserve"> </w:t>
      </w:r>
      <w:r w:rsidRPr="003F2371">
        <w:rPr>
          <w:rFonts w:cs="Traditional Arabic" w:hint="cs"/>
          <w:b/>
          <w:bCs/>
          <w:sz w:val="34"/>
          <w:szCs w:val="34"/>
          <w:rtl/>
        </w:rPr>
        <w:t>فسبحانه لا يكلفنا ما لا نطيق</w:t>
      </w:r>
      <w:r w:rsidR="003F2371">
        <w:rPr>
          <w:rFonts w:cs="Traditional Arabic" w:hint="cs"/>
          <w:b/>
          <w:bCs/>
          <w:sz w:val="34"/>
          <w:szCs w:val="34"/>
          <w:rtl/>
        </w:rPr>
        <w:t xml:space="preserve">، </w:t>
      </w:r>
      <w:r w:rsidRPr="003F2371">
        <w:rPr>
          <w:rFonts w:cs="Traditional Arabic" w:hint="cs"/>
          <w:b/>
          <w:bCs/>
          <w:sz w:val="34"/>
          <w:szCs w:val="34"/>
          <w:rtl/>
        </w:rPr>
        <w:t>ولا يحملنا ما لا طاقة لنا به</w:t>
      </w:r>
      <w:r w:rsidR="006A4856" w:rsidRPr="003F2371">
        <w:rPr>
          <w:rFonts w:cs="Traditional Arabic" w:hint="cs"/>
          <w:b/>
          <w:bCs/>
          <w:sz w:val="34"/>
          <w:szCs w:val="34"/>
          <w:rtl/>
        </w:rPr>
        <w:t xml:space="preserve"> </w:t>
      </w:r>
      <w:r w:rsidRPr="003F2371">
        <w:rPr>
          <w:rFonts w:ascii="Traditional Arabic" w:hAnsi="Traditional Arabic" w:cs="Traditional Arabic" w:hint="cs"/>
          <w:b/>
          <w:bCs/>
          <w:sz w:val="34"/>
          <w:szCs w:val="34"/>
          <w:rtl/>
        </w:rPr>
        <w:t xml:space="preserve">و إذا حكم الله - سبحانه وتعالى - أو حكم رسوله </w:t>
      </w:r>
      <w:r w:rsidRPr="003F2371">
        <w:rPr>
          <w:rFonts w:cs="Traditional Arabic" w:hint="cs"/>
          <w:b/>
          <w:bCs/>
          <w:color w:val="000000"/>
          <w:sz w:val="34"/>
          <w:szCs w:val="34"/>
          <w:rtl/>
        </w:rPr>
        <w:t xml:space="preserve">- </w:t>
      </w:r>
      <w:r w:rsidRPr="003F2371">
        <w:rPr>
          <w:rFonts w:cs="Traditional Arabic"/>
          <w:b/>
          <w:bCs/>
          <w:color w:val="000000"/>
          <w:sz w:val="34"/>
          <w:szCs w:val="34"/>
          <w:rtl/>
        </w:rPr>
        <w:t>صلى الله عليه وسلم</w:t>
      </w:r>
      <w:r w:rsidRPr="003F2371">
        <w:rPr>
          <w:rFonts w:cs="Traditional Arabic" w:hint="cs"/>
          <w:b/>
          <w:bCs/>
          <w:sz w:val="34"/>
          <w:szCs w:val="34"/>
          <w:rtl/>
        </w:rPr>
        <w:t xml:space="preserve"> </w:t>
      </w:r>
      <w:r w:rsidRPr="003F2371">
        <w:rPr>
          <w:rFonts w:cs="Traditional Arabic"/>
          <w:b/>
          <w:bCs/>
          <w:sz w:val="34"/>
          <w:szCs w:val="34"/>
          <w:rtl/>
        </w:rPr>
        <w:t>–</w:t>
      </w:r>
      <w:r w:rsidRPr="003F2371">
        <w:rPr>
          <w:rFonts w:ascii="Traditional Arabic" w:hAnsi="Traditional Arabic" w:cs="Traditional Arabic" w:hint="cs"/>
          <w:b/>
          <w:bCs/>
          <w:sz w:val="34"/>
          <w:szCs w:val="34"/>
          <w:rtl/>
        </w:rPr>
        <w:t xml:space="preserve"> فحكمهما يسر لا عسر أما الحكم المخالف لحكمهما فليس بيسر بل فيه الهلكة و الفساد لمخالفة حكم رب العباد</w:t>
      </w:r>
      <w:r w:rsidR="003F2371">
        <w:rPr>
          <w:rFonts w:ascii="Traditional Arabic" w:hAnsi="Traditional Arabic" w:cs="Traditional Arabic" w:hint="cs"/>
          <w:b/>
          <w:bCs/>
          <w:sz w:val="34"/>
          <w:szCs w:val="34"/>
          <w:rtl/>
        </w:rPr>
        <w:t>.</w:t>
      </w:r>
    </w:p>
    <w:p w:rsidR="00555890" w:rsidRPr="003F2371" w:rsidRDefault="00555890" w:rsidP="00555890">
      <w:pPr>
        <w:ind w:left="-908" w:right="-851"/>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sz w:val="34"/>
          <w:szCs w:val="34"/>
          <w:rtl/>
        </w:rPr>
        <w:t xml:space="preserve">وقول بعض العلماء المتقدمين بأن اتخاذ القبور مساجد مكروه فالمقصود به كراهة </w:t>
      </w:r>
      <w:r w:rsidRPr="003F2371">
        <w:rPr>
          <w:rFonts w:ascii="Traditional Arabic" w:hAnsi="Traditional Arabic" w:cs="Traditional Arabic" w:hint="cs"/>
          <w:b/>
          <w:bCs/>
          <w:color w:val="000000" w:themeColor="text1"/>
          <w:sz w:val="34"/>
          <w:szCs w:val="34"/>
          <w:rtl/>
        </w:rPr>
        <w:t xml:space="preserve">التحريم لا كراهة التنزيه قال 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و</w:t>
      </w:r>
      <w:r w:rsidRPr="003F2371">
        <w:rPr>
          <w:rFonts w:ascii="Traditional Arabic" w:hAnsi="Traditional Arabic" w:cs="Traditional Arabic"/>
          <w:b/>
          <w:bCs/>
          <w:color w:val="000000" w:themeColor="text1"/>
          <w:sz w:val="34"/>
          <w:szCs w:val="34"/>
          <w:rtl/>
          <w:lang w:bidi="ar-EG"/>
        </w:rPr>
        <w:t>الكراهية</w:t>
      </w:r>
      <w:proofErr w:type="gramEnd"/>
      <w:r w:rsidRPr="003F2371">
        <w:rPr>
          <w:rFonts w:ascii="Traditional Arabic" w:hAnsi="Traditional Arabic" w:cs="Traditional Arabic"/>
          <w:b/>
          <w:bCs/>
          <w:color w:val="000000" w:themeColor="text1"/>
          <w:sz w:val="34"/>
          <w:szCs w:val="34"/>
          <w:rtl/>
          <w:lang w:bidi="ar-EG"/>
        </w:rPr>
        <w:t xml:space="preserve"> في كلام السلف كثيراً وغالباً يراد بها التحريم</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36"/>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ابن كثير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وَالسَّلَفُ يُطْلِقُونَ الْكَرَاهِيَةَ عَلَى التَّحْرِيمِ </w:t>
      </w:r>
      <w:proofErr w:type="gramStart"/>
      <w:r w:rsidRPr="003F2371">
        <w:rPr>
          <w:rFonts w:ascii="Traditional Arabic" w:hAnsi="Traditional Arabic" w:cs="Traditional Arabic"/>
          <w:b/>
          <w:bCs/>
          <w:color w:val="000000" w:themeColor="text1"/>
          <w:sz w:val="34"/>
          <w:szCs w:val="34"/>
          <w:rtl/>
          <w:lang w:bidi="ar-EG"/>
        </w:rPr>
        <w:t>كَثِيرًا</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37"/>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الشاطبي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وَأَمَّا</w:t>
      </w:r>
      <w:proofErr w:type="gramEnd"/>
      <w:r w:rsidRPr="003F2371">
        <w:rPr>
          <w:rFonts w:ascii="Traditional Arabic" w:hAnsi="Traditional Arabic" w:cs="Traditional Arabic"/>
          <w:b/>
          <w:bCs/>
          <w:color w:val="000000" w:themeColor="text1"/>
          <w:sz w:val="34"/>
          <w:szCs w:val="34"/>
          <w:rtl/>
          <w:lang w:bidi="ar-EG"/>
        </w:rPr>
        <w:t xml:space="preserve"> كَلَامُ الْعُلَمَاءِ فَإِنَّهُمْ وَإِنْ أَطْلَقُوا الْكَرَاهِيَةَ فِي الْأُمُورِ الْمَنْهِيِّ عَنْهَا لَا يَعْنُونَ بِهَا كَرَاهِيَةَ التَّنْزِيهِ فَقَطْ</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وَإِنَّمَا هَذَا اصْطِلَاحٌ لِلْمُتَأَخِّرِينَ حِينَ أَرَادُوا أَنْ يُفَرِّقُوا بَيْنَ الْقِبْلَتَيْنِ. فَيُطْلِقُونَ لَفْظَ الْكَرَاهِيَةِ عَلَى كَرَاهِيَةِ التَّنْزِيهِ فَقَطْ</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وَيَخُصُّونَ كَرَاهِيَةَ التَّحْرِيمِ بِلَفْظِ التَّحْرِيمِ وَالْمَنْعِ</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وَأَشْبَاهِ ذَلِكَ</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hint="cs"/>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وَأَمَّا الْمُتَقَدِّمُونَ مِنَ السَّلَفِ فَإِنَّهُمْ لَمْ يَكُنْ مِنْ شَأْنِهِمْ فِيمَا لَا نَصَّ فِيهِ صَرِيحًا أَنْ يَقُولُوا: هَذَا حَلَالٌ وَهَذَا حَرَامٌ. وَيَتَحَامَوْنَ هَذِهِ الْعِبَارَةَ خَوْفًا مِمَّا فِي الْآيَةِ مِنْ قَوْلِهِ</w:t>
      </w:r>
      <w:proofErr w:type="gramStart"/>
      <w:r w:rsidRPr="003F2371">
        <w:rPr>
          <w:rFonts w:ascii="Traditional Arabic" w:hAnsi="Traditional Arabic" w:cs="Traditional Arabic"/>
          <w:b/>
          <w:bCs/>
          <w:color w:val="000000" w:themeColor="text1"/>
          <w:sz w:val="34"/>
          <w:szCs w:val="34"/>
          <w:rtl/>
          <w:lang w:bidi="ar-EG"/>
        </w:rPr>
        <w:t xml:space="preserve">: </w:t>
      </w:r>
      <w:r w:rsidRPr="003F2371">
        <w:rPr>
          <w:rFonts w:cs="Traditional Arabic" w:hint="cs"/>
          <w:b/>
          <w:bCs/>
          <w:color w:val="000000" w:themeColor="text1"/>
          <w:sz w:val="34"/>
          <w:szCs w:val="34"/>
          <w:rtl/>
        </w:rPr>
        <w:t>﴿</w:t>
      </w:r>
      <w:proofErr w:type="gramEnd"/>
      <w:r w:rsidRPr="003F2371">
        <w:rPr>
          <w:rFonts w:cs="Traditional Arabic"/>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lang w:bidi="ar-EG"/>
        </w:rPr>
        <w:t>وَلَا تَقُولُوا لِمَا تَصِفُ أَلْسِنَتُكُمُ الْكَذِبَ هَذَا حَلَالٌ وَهَذَا حَرَامٌ لِتَفْتَرُوا عَلَى اللَّهِ الْكَذِبَ</w:t>
      </w:r>
      <w:r w:rsidRPr="003F2371">
        <w:rPr>
          <w:rFonts w:ascii="Traditional Arabic" w:hAnsi="Traditional Arabic" w:cs="Traditional Arabic" w:hint="cs"/>
          <w:b/>
          <w:bCs/>
          <w:color w:val="000000" w:themeColor="text1"/>
          <w:sz w:val="34"/>
          <w:szCs w:val="34"/>
          <w:rtl/>
          <w:lang w:bidi="ar-EG"/>
        </w:rPr>
        <w:t xml:space="preserve"> </w:t>
      </w:r>
      <w:r w:rsidRPr="003F2371">
        <w:rPr>
          <w:rFonts w:cs="Traditional Arabic" w:hint="cs"/>
          <w:b/>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[النحل: 116]</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38"/>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 قال الدكتور عبد الكريم النملة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ف</w:t>
      </w:r>
      <w:r w:rsidRPr="003F2371">
        <w:rPr>
          <w:rFonts w:ascii="Traditional Arabic" w:hAnsi="Traditional Arabic" w:cs="Traditional Arabic"/>
          <w:b/>
          <w:bCs/>
          <w:color w:val="000000"/>
          <w:sz w:val="34"/>
          <w:szCs w:val="34"/>
          <w:rtl/>
          <w:lang w:bidi="ar-EG"/>
        </w:rPr>
        <w:t>بعض</w:t>
      </w:r>
      <w:proofErr w:type="gramEnd"/>
      <w:r w:rsidRPr="003F2371">
        <w:rPr>
          <w:rFonts w:ascii="Traditional Arabic" w:hAnsi="Traditional Arabic" w:cs="Traditional Arabic"/>
          <w:b/>
          <w:bCs/>
          <w:color w:val="000000"/>
          <w:sz w:val="34"/>
          <w:szCs w:val="34"/>
          <w:rtl/>
          <w:lang w:bidi="ar-EG"/>
        </w:rPr>
        <w:t xml:space="preserve"> العلماء يطلق لفظ " مكروه "</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ويريد به الحرام والمحظور</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وقد روي هذا الإطلاق عن الإمام مالك</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والشافعي</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وأحمد</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رحمهم اللَّه جميعاً - وهو غالب في عبارة المتقدمين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وذلك تورعاً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منهم وحذراً من الوقوع تحت طائلة النهي الوارد في قوله تعالى:</w:t>
      </w:r>
      <w:r w:rsidRPr="003F2371">
        <w:rPr>
          <w:rFonts w:ascii="Traditional Arabic" w:hAnsi="Traditional Arabic" w:cs="Traditional Arabic" w:hint="cs"/>
          <w:b/>
          <w:bCs/>
          <w:color w:val="000000"/>
          <w:sz w:val="34"/>
          <w:szCs w:val="34"/>
          <w:rtl/>
          <w:lang w:bidi="ar-EG"/>
        </w:rPr>
        <w:t xml:space="preserve"> </w:t>
      </w:r>
      <w:r w:rsidRPr="003F2371">
        <w:rPr>
          <w:rFonts w:cs="Traditional Arabic" w:hint="cs"/>
          <w:b/>
          <w:bCs/>
          <w:color w:val="000000" w:themeColor="text1"/>
          <w:sz w:val="34"/>
          <w:szCs w:val="34"/>
          <w:rtl/>
        </w:rPr>
        <w:t>﴿</w:t>
      </w:r>
      <w:r w:rsidRPr="003F2371">
        <w:rPr>
          <w:rFonts w:cs="Traditional Arabic"/>
          <w:b/>
          <w:bCs/>
          <w:color w:val="000000" w:themeColor="text1"/>
          <w:sz w:val="34"/>
          <w:szCs w:val="34"/>
          <w:rtl/>
        </w:rPr>
        <w:t xml:space="preserve"> </w:t>
      </w:r>
      <w:r w:rsidRPr="003F2371">
        <w:rPr>
          <w:rFonts w:ascii="Traditional Arabic" w:hAnsi="Traditional Arabic" w:cs="Traditional Arabic"/>
          <w:b/>
          <w:bCs/>
          <w:color w:val="000000" w:themeColor="text1"/>
          <w:sz w:val="34"/>
          <w:szCs w:val="34"/>
          <w:rtl/>
          <w:lang w:bidi="ar-EG"/>
        </w:rPr>
        <w:t>وَلَا تَقُولُوا لِمَا تَصِفُ أَلْسِنَتُكُمُ الْكَذِبَ هَذَا حَلَالٌ وَهَذَا حَرَامٌ لِتَفْتَرُوا عَلَى اللَّهِ الْكَذِبَ</w:t>
      </w:r>
      <w:r w:rsidRPr="003F2371">
        <w:rPr>
          <w:rFonts w:ascii="Traditional Arabic" w:hAnsi="Traditional Arabic" w:cs="Traditional Arabic" w:hint="cs"/>
          <w:b/>
          <w:bCs/>
          <w:color w:val="000000" w:themeColor="text1"/>
          <w:sz w:val="34"/>
          <w:szCs w:val="34"/>
          <w:rtl/>
          <w:lang w:bidi="ar-EG"/>
        </w:rPr>
        <w:t xml:space="preserve"> </w:t>
      </w:r>
      <w:r w:rsidRPr="003F2371">
        <w:rPr>
          <w:rFonts w:cs="Traditional Arabic" w:hint="cs"/>
          <w:b/>
          <w:bCs/>
          <w:color w:val="000000" w:themeColor="text1"/>
          <w:sz w:val="34"/>
          <w:szCs w:val="34"/>
          <w:rtl/>
        </w:rPr>
        <w:t>﴾</w:t>
      </w:r>
      <w:r w:rsidRPr="003F2371">
        <w:rPr>
          <w:rFonts w:ascii="Traditional Arabic" w:hAnsi="Traditional Arabic" w:cs="Traditional Arabic"/>
          <w:b/>
          <w:bCs/>
          <w:color w:val="000000" w:themeColor="text1"/>
          <w:sz w:val="34"/>
          <w:szCs w:val="34"/>
          <w:rtl/>
          <w:lang w:bidi="ar-EG"/>
        </w:rPr>
        <w:t xml:space="preserve"> [النحل: 116]</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فكرهوا - لذلك - إطلاق لفظ التحريم</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139"/>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هذه</w:t>
      </w:r>
      <w:proofErr w:type="gramEnd"/>
      <w:r w:rsidRPr="003F2371">
        <w:rPr>
          <w:rFonts w:ascii="Traditional Arabic" w:hAnsi="Traditional Arabic" w:cs="Traditional Arabic" w:hint="cs"/>
          <w:b/>
          <w:bCs/>
          <w:color w:val="000000" w:themeColor="text1"/>
          <w:sz w:val="34"/>
          <w:szCs w:val="34"/>
          <w:rtl/>
          <w:lang w:bidi="ar-EG"/>
        </w:rPr>
        <w:t xml:space="preserve"> جملة من إطلاق المتقدمين للفظ الكراهة والمراد التحريم</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قال </w:t>
      </w:r>
      <w:r w:rsidRPr="003F2371">
        <w:rPr>
          <w:rFonts w:ascii="Traditional Arabic" w:hAnsi="Traditional Arabic" w:cs="Traditional Arabic"/>
          <w:b/>
          <w:bCs/>
          <w:color w:val="000000" w:themeColor="text1"/>
          <w:sz w:val="34"/>
          <w:szCs w:val="34"/>
          <w:rtl/>
          <w:lang w:bidi="ar-EG"/>
        </w:rPr>
        <w:t>الترمذي</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في</w:t>
      </w:r>
      <w:proofErr w:type="gramEnd"/>
      <w:r w:rsidRPr="003F2371">
        <w:rPr>
          <w:rFonts w:ascii="Traditional Arabic" w:hAnsi="Traditional Arabic" w:cs="Traditional Arabic"/>
          <w:b/>
          <w:bCs/>
          <w:color w:val="000000" w:themeColor="text1"/>
          <w:sz w:val="34"/>
          <w:szCs w:val="34"/>
          <w:rtl/>
          <w:lang w:bidi="ar-EG"/>
        </w:rPr>
        <w:t xml:space="preserve"> سننه: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بَابُ مَا جَاءَ فِي كَرَاهِيَةِ إِتْيَانِ الحَائِضِ </w:t>
      </w:r>
      <w:r w:rsidRPr="003F2371">
        <w:rPr>
          <w:rFonts w:ascii="Traditional Arabic" w:hAnsi="Traditional Arabic" w:cs="Traditional Arabic" w:hint="cs"/>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وذكر فيه عَنْ أَبِي هُرَيْرَةَ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عَنِ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مَنْ أَتَى حَائِضًا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امْرَأَةً فِي دُبُرِهَا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كَاهِنًا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فَقَدْ كَفَرَ بِمَا أُنْزِلَ عَلَى مُحَمَّدٍ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فهل يستدل الترمذي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w:t>
      </w:r>
      <w:proofErr w:type="gramStart"/>
      <w:r w:rsidRPr="003F2371">
        <w:rPr>
          <w:rFonts w:ascii="Traditional Arabic" w:hAnsi="Traditional Arabic" w:cs="Traditional Arabic" w:hint="cs"/>
          <w:b/>
          <w:bCs/>
          <w:color w:val="000000" w:themeColor="text1"/>
          <w:sz w:val="34"/>
          <w:szCs w:val="34"/>
          <w:rtl/>
          <w:lang w:bidi="ar-EG"/>
        </w:rPr>
        <w:t>التحريمية ؟</w:t>
      </w:r>
      <w:proofErr w:type="gramEnd"/>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قال أيضا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بَابُ</w:t>
      </w:r>
      <w:proofErr w:type="gramEnd"/>
      <w:r w:rsidRPr="003F2371">
        <w:rPr>
          <w:rFonts w:ascii="Traditional Arabic" w:hAnsi="Traditional Arabic" w:cs="Traditional Arabic"/>
          <w:b/>
          <w:bCs/>
          <w:color w:val="000000" w:themeColor="text1"/>
          <w:sz w:val="34"/>
          <w:szCs w:val="34"/>
          <w:rtl/>
          <w:lang w:bidi="ar-EG"/>
        </w:rPr>
        <w:t xml:space="preserve"> مَا جَاءَ فِي كَرَاهِيَةِ الحَلِفِ بِغَيْرِ مِلَّةِ الإِسْلَامِ</w:t>
      </w:r>
      <w:r w:rsidRPr="003F2371">
        <w:rPr>
          <w:rFonts w:ascii="Traditional Arabic" w:hAnsi="Traditional Arabic" w:cs="Traditional Arabic" w:hint="cs"/>
          <w:b/>
          <w:bCs/>
          <w:color w:val="000000" w:themeColor="text1"/>
          <w:sz w:val="34"/>
          <w:szCs w:val="34"/>
          <w:rtl/>
          <w:lang w:bidi="ar-EG"/>
        </w:rPr>
        <w:t xml:space="preserve"> ) و ذكر</w:t>
      </w:r>
      <w:r w:rsidRPr="003F2371">
        <w:rPr>
          <w:rFonts w:ascii="Traditional Arabic" w:hAnsi="Traditional Arabic" w:cs="Traditional Arabic"/>
          <w:b/>
          <w:bCs/>
          <w:color w:val="000000" w:themeColor="text1"/>
          <w:sz w:val="34"/>
          <w:szCs w:val="34"/>
          <w:rtl/>
          <w:lang w:bidi="ar-EG"/>
        </w:rPr>
        <w:t xml:space="preserve"> عَنْ ثَابِتِ بْنِ الضَّحَّاكِ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قَالَ رَسُولُ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«مَنْ حَلَفَ بِمِلَّةٍ غَيْرِ الإِسْلَامِ كَاذِبًا فَهُوَ كَمَا قَالَ»</w:t>
      </w:r>
      <w:r w:rsidRPr="003F2371">
        <w:rPr>
          <w:rStyle w:val="a4"/>
          <w:rFonts w:ascii="Traditional Arabic" w:hAnsi="Traditional Arabic" w:cs="Traditional Arabic"/>
          <w:b/>
          <w:bCs/>
          <w:color w:val="000000" w:themeColor="text1"/>
          <w:sz w:val="34"/>
          <w:szCs w:val="34"/>
          <w:rtl/>
          <w:lang w:bidi="ar-EG"/>
        </w:rPr>
        <w:footnoteReference w:id="140"/>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فهل يستدل الترمذي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p>
    <w:p w:rsidR="00555890" w:rsidRPr="003F2371" w:rsidRDefault="00555890" w:rsidP="00555890">
      <w:pPr>
        <w:ind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ابن ماجة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في سننه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بَابُ</w:t>
      </w:r>
      <w:proofErr w:type="gramEnd"/>
      <w:r w:rsidRPr="003F2371">
        <w:rPr>
          <w:rFonts w:ascii="Traditional Arabic" w:hAnsi="Traditional Arabic" w:cs="Traditional Arabic"/>
          <w:b/>
          <w:bCs/>
          <w:color w:val="000000" w:themeColor="text1"/>
          <w:sz w:val="34"/>
          <w:szCs w:val="34"/>
          <w:rtl/>
          <w:lang w:bidi="ar-EG"/>
        </w:rPr>
        <w:t xml:space="preserve"> كَرَاهِيَةِ الْخُلْعِ لِلْمَرْأَةِ</w:t>
      </w:r>
      <w:r w:rsidRPr="003F2371">
        <w:rPr>
          <w:rFonts w:ascii="Traditional Arabic" w:hAnsi="Traditional Arabic" w:cs="Traditional Arabic" w:hint="cs"/>
          <w:b/>
          <w:bCs/>
          <w:color w:val="000000" w:themeColor="text1"/>
          <w:sz w:val="34"/>
          <w:szCs w:val="34"/>
          <w:rtl/>
          <w:lang w:bidi="ar-EG"/>
        </w:rPr>
        <w:t xml:space="preserve"> ) و ذكر </w:t>
      </w:r>
      <w:r w:rsidRPr="003F2371">
        <w:rPr>
          <w:rFonts w:ascii="Traditional Arabic" w:hAnsi="Traditional Arabic" w:cs="Traditional Arabic"/>
          <w:b/>
          <w:bCs/>
          <w:color w:val="000000" w:themeColor="text1"/>
          <w:sz w:val="34"/>
          <w:szCs w:val="34"/>
          <w:rtl/>
          <w:lang w:bidi="ar-EG"/>
        </w:rPr>
        <w:t>عَنْ ثَوْبَانَ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قَالَ رَسُولُ اللَّهِ - صَلَّى اللَّهُ عَلَيْهِ وَسَلَّمَ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أَيُّمَا امْرَأَةٍ سَأَلَتْ زَوْجَهَا الطَّلَاقَ فِي غَيْرِ مَا بَأْسٍ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فَحَرَامٌ عَلَيْهَا رَائِحَةُ الْجَنَّةِ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41"/>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فهل يستدل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وقال أيضا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بَابُ كَرَاهِيَةِ لُبْسِ </w:t>
      </w:r>
      <w:proofErr w:type="gramStart"/>
      <w:r w:rsidRPr="003F2371">
        <w:rPr>
          <w:rFonts w:ascii="Traditional Arabic" w:hAnsi="Traditional Arabic" w:cs="Traditional Arabic"/>
          <w:b/>
          <w:bCs/>
          <w:color w:val="000000" w:themeColor="text1"/>
          <w:sz w:val="34"/>
          <w:szCs w:val="34"/>
          <w:rtl/>
          <w:lang w:bidi="ar-EG"/>
        </w:rPr>
        <w:t>الْحَرِيرِ</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و ذكر </w:t>
      </w:r>
      <w:r w:rsidRPr="003F2371">
        <w:rPr>
          <w:rFonts w:ascii="Traditional Arabic" w:hAnsi="Traditional Arabic" w:cs="Traditional Arabic"/>
          <w:b/>
          <w:bCs/>
          <w:color w:val="000000" w:themeColor="text1"/>
          <w:sz w:val="34"/>
          <w:szCs w:val="34"/>
          <w:rtl/>
          <w:lang w:bidi="ar-EG"/>
        </w:rPr>
        <w:t>عَنْ أَنَسِ بْنِ مَالِكٍ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قَالَ رَسُولُ اللَّهِ - صَلَّى اللَّهُ عَلَيْهِ وَسَلَّمَ -: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مَنْ لَبِسَ الْحَرِيرَ فِي الدُّنْيَا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لَمْ يَلْبَسْهُ فِي الْآخِرَةِ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42"/>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الدارمي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في سننه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بَابُ كَرَاهِيَةِ الخُرُوجِ مَنَ المَسْجِدِ بَعْدَ </w:t>
      </w:r>
      <w:proofErr w:type="gramStart"/>
      <w:r w:rsidRPr="003F2371">
        <w:rPr>
          <w:rFonts w:ascii="Traditional Arabic" w:hAnsi="Traditional Arabic" w:cs="Traditional Arabic"/>
          <w:b/>
          <w:bCs/>
          <w:color w:val="000000" w:themeColor="text1"/>
          <w:sz w:val="34"/>
          <w:szCs w:val="34"/>
          <w:rtl/>
          <w:lang w:bidi="ar-EG"/>
        </w:rPr>
        <w:t>النِّدَاءِ</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وذكر </w:t>
      </w:r>
      <w:r w:rsidRPr="003F2371">
        <w:rPr>
          <w:rFonts w:ascii="Traditional Arabic" w:hAnsi="Traditional Arabic" w:cs="Traditional Arabic"/>
          <w:b/>
          <w:bCs/>
          <w:color w:val="000000" w:themeColor="text1"/>
          <w:sz w:val="34"/>
          <w:szCs w:val="34"/>
          <w:rtl/>
          <w:lang w:bidi="ar-EG"/>
        </w:rPr>
        <w:t xml:space="preserve">عَنْ أَبِي الشَّعْثَاءِ الْمُحَارِبِيِّ أَنَّ أَبَا هُرَيْرَةَ, رَأَى رَجُلاً خَرَجَ مِنَ الْمَسْجِدِ بَعْدَمَا أَذَّنَ الْمُؤَذِّنُ فَقَالَ: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أَمَّا هَذَا فَقَدْ عَصَى أَبَا الْقَاسِمِ</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43"/>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فهل يستدل ال</w:t>
      </w:r>
      <w:r w:rsidRPr="003F2371">
        <w:rPr>
          <w:rFonts w:ascii="Traditional Arabic" w:hAnsi="Traditional Arabic" w:cs="Traditional Arabic" w:hint="cs"/>
          <w:b/>
          <w:bCs/>
          <w:color w:val="000000" w:themeColor="text1"/>
          <w:sz w:val="34"/>
          <w:szCs w:val="34"/>
          <w:rtl/>
          <w:lang w:bidi="ar-EG"/>
        </w:rPr>
        <w:t>دارمي</w:t>
      </w:r>
      <w:r w:rsidRPr="003F2371">
        <w:rPr>
          <w:rFonts w:ascii="Traditional Arabic" w:hAnsi="Traditional Arabic" w:cs="Traditional Arabic"/>
          <w:b/>
          <w:bCs/>
          <w:color w:val="000000" w:themeColor="text1"/>
          <w:sz w:val="34"/>
          <w:szCs w:val="34"/>
          <w:rtl/>
          <w:lang w:bidi="ar-EG"/>
        </w:rPr>
        <w:t xml:space="preserve">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قال أيضا في سننه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بَابُ</w:t>
      </w:r>
      <w:proofErr w:type="gramEnd"/>
      <w:r w:rsidRPr="003F2371">
        <w:rPr>
          <w:rFonts w:ascii="Traditional Arabic" w:hAnsi="Traditional Arabic" w:cs="Traditional Arabic"/>
          <w:b/>
          <w:bCs/>
          <w:color w:val="000000" w:themeColor="text1"/>
          <w:sz w:val="34"/>
          <w:szCs w:val="34"/>
          <w:rtl/>
          <w:lang w:bidi="ar-EG"/>
        </w:rPr>
        <w:t xml:space="preserve"> كَرَاهِيَةِ رَفْعِ البَصَرِ إِلَى السَّمَاءِ فِي الصَّلَاةِ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ذكر </w:t>
      </w:r>
      <w:r w:rsidRPr="003F2371">
        <w:rPr>
          <w:rFonts w:ascii="Traditional Arabic" w:hAnsi="Traditional Arabic" w:cs="Traditional Arabic"/>
          <w:b/>
          <w:bCs/>
          <w:color w:val="000000" w:themeColor="text1"/>
          <w:sz w:val="34"/>
          <w:szCs w:val="34"/>
          <w:rtl/>
          <w:lang w:bidi="ar-EG"/>
        </w:rPr>
        <w:t>عَنْ تَمِيمِ بْنِ طَرَفَةَ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عَنْ جَابِرِ بْنِ سَمُرَةَ قَالَ: دَخَلَ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الْمَسْجِدَ وَقَدْ رَفَعُوا أَبْصَارَهُمْ فِي الصَّلاَةِ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w:t>
      </w:r>
      <w:r w:rsidR="006A4856" w:rsidRPr="003F2371">
        <w:rPr>
          <w:rFonts w:ascii="Traditional Arabic" w:hAnsi="Traditional Arabic" w:cs="Traditional Arabic" w:hint="cs"/>
          <w:b/>
          <w:bCs/>
          <w:color w:val="000000" w:themeColor="text1"/>
          <w:sz w:val="34"/>
          <w:szCs w:val="34"/>
          <w:rtl/>
          <w:lang w:bidi="ar-EG"/>
        </w:rPr>
        <w:t xml:space="preserve"> </w:t>
      </w:r>
      <w:proofErr w:type="spellStart"/>
      <w:r w:rsidRPr="003F2371">
        <w:rPr>
          <w:rFonts w:ascii="Traditional Arabic" w:hAnsi="Traditional Arabic" w:cs="Traditional Arabic"/>
          <w:b/>
          <w:bCs/>
          <w:color w:val="000000" w:themeColor="text1"/>
          <w:sz w:val="34"/>
          <w:szCs w:val="34"/>
          <w:rtl/>
          <w:lang w:bidi="ar-EG"/>
        </w:rPr>
        <w:t>لَتَنْتَهُنَّ</w:t>
      </w:r>
      <w:proofErr w:type="spellEnd"/>
      <w:r w:rsidRPr="003F2371">
        <w:rPr>
          <w:rFonts w:ascii="Traditional Arabic" w:hAnsi="Traditional Arabic" w:cs="Traditional Arabic"/>
          <w:b/>
          <w:bCs/>
          <w:color w:val="000000" w:themeColor="text1"/>
          <w:sz w:val="34"/>
          <w:szCs w:val="34"/>
          <w:rtl/>
          <w:lang w:bidi="ar-EG"/>
        </w:rPr>
        <w:t xml:space="preserve"> أَوْ لاَ تَرْجَعُ إِلَيْكُمْ أَبْصَارُكُمْ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44"/>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فهل يستدل ال</w:t>
      </w:r>
      <w:r w:rsidRPr="003F2371">
        <w:rPr>
          <w:rFonts w:ascii="Traditional Arabic" w:hAnsi="Traditional Arabic" w:cs="Traditional Arabic" w:hint="cs"/>
          <w:b/>
          <w:bCs/>
          <w:color w:val="000000" w:themeColor="text1"/>
          <w:sz w:val="34"/>
          <w:szCs w:val="34"/>
          <w:rtl/>
          <w:lang w:bidi="ar-EG"/>
        </w:rPr>
        <w:t>دارمي</w:t>
      </w:r>
      <w:r w:rsidRPr="003F2371">
        <w:rPr>
          <w:rFonts w:ascii="Traditional Arabic" w:hAnsi="Traditional Arabic" w:cs="Traditional Arabic"/>
          <w:b/>
          <w:bCs/>
          <w:color w:val="000000" w:themeColor="text1"/>
          <w:sz w:val="34"/>
          <w:szCs w:val="34"/>
          <w:rtl/>
          <w:lang w:bidi="ar-EG"/>
        </w:rPr>
        <w:t xml:space="preserve">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قال أبو داود في سننه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باب كراهية صوْمِ يومِ </w:t>
      </w:r>
      <w:proofErr w:type="gramStart"/>
      <w:r w:rsidRPr="003F2371">
        <w:rPr>
          <w:rFonts w:ascii="Traditional Arabic" w:hAnsi="Traditional Arabic" w:cs="Traditional Arabic"/>
          <w:b/>
          <w:bCs/>
          <w:color w:val="000000" w:themeColor="text1"/>
          <w:sz w:val="34"/>
          <w:szCs w:val="34"/>
          <w:rtl/>
          <w:lang w:bidi="ar-EG"/>
        </w:rPr>
        <w:t>الشَّك</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ذكر </w:t>
      </w:r>
      <w:r w:rsidRPr="003F2371">
        <w:rPr>
          <w:rFonts w:ascii="Traditional Arabic" w:hAnsi="Traditional Arabic" w:cs="Traditional Arabic"/>
          <w:b/>
          <w:bCs/>
          <w:color w:val="000000" w:themeColor="text1"/>
          <w:sz w:val="34"/>
          <w:szCs w:val="34"/>
          <w:rtl/>
          <w:lang w:bidi="ar-EG"/>
        </w:rPr>
        <w:t>عن صِلَةَ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كُنَّا عندَ عمارِ في اليومِ الذي يُشَكُّ فيه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فأُتي بشاةٍ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فتنحَّى بعضُ القَوْمِ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عمار: مَنْ صامَ هذا اليومَ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فقد عَصَى أبا القَاسِمِ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45"/>
      </w:r>
      <w:r w:rsidRPr="003F2371">
        <w:rPr>
          <w:rFonts w:ascii="Traditional Arabic" w:hAnsi="Traditional Arabic" w:cs="Traditional Arabic"/>
          <w:b/>
          <w:bCs/>
          <w:color w:val="000000" w:themeColor="text1"/>
          <w:sz w:val="34"/>
          <w:szCs w:val="34"/>
          <w:rtl/>
          <w:lang w:bidi="ar-EG"/>
        </w:rPr>
        <w:t xml:space="preserve"> فهل يستدل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قال أيضا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باب في كراهية الحلف </w:t>
      </w:r>
      <w:proofErr w:type="gramStart"/>
      <w:r w:rsidRPr="003F2371">
        <w:rPr>
          <w:rFonts w:ascii="Traditional Arabic" w:hAnsi="Traditional Arabic" w:cs="Traditional Arabic"/>
          <w:b/>
          <w:bCs/>
          <w:color w:val="000000" w:themeColor="text1"/>
          <w:sz w:val="34"/>
          <w:szCs w:val="34"/>
          <w:rtl/>
          <w:lang w:bidi="ar-EG"/>
        </w:rPr>
        <w:t>بالآباء</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و ذكر </w:t>
      </w:r>
      <w:r w:rsidRPr="003F2371">
        <w:rPr>
          <w:rFonts w:ascii="Traditional Arabic" w:hAnsi="Traditional Arabic" w:cs="Traditional Arabic"/>
          <w:b/>
          <w:bCs/>
          <w:color w:val="000000" w:themeColor="text1"/>
          <w:sz w:val="34"/>
          <w:szCs w:val="34"/>
          <w:rtl/>
          <w:lang w:bidi="ar-EG"/>
        </w:rPr>
        <w:t>ابنُ عمر: إني سمعتُ رسولَ الله - صلَّى الله عليه وسلم - يقول: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مَن حلَفَ بغيرِ الله فقد أشركَ</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46"/>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فهل يستدل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 xml:space="preserve">و قال النسائي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 في</w:t>
      </w:r>
      <w:proofErr w:type="gramEnd"/>
      <w:r w:rsidRPr="003F2371">
        <w:rPr>
          <w:rFonts w:ascii="Traditional Arabic" w:hAnsi="Traditional Arabic" w:cs="Traditional Arabic" w:hint="cs"/>
          <w:b/>
          <w:bCs/>
          <w:color w:val="000000" w:themeColor="text1"/>
          <w:sz w:val="34"/>
          <w:szCs w:val="34"/>
          <w:rtl/>
          <w:lang w:bidi="ar-EG"/>
        </w:rPr>
        <w:t xml:space="preserve"> سننه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كراهية الاستمطار بالكوكب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وذكر</w:t>
      </w:r>
      <w:r w:rsidRPr="003F2371">
        <w:rPr>
          <w:rFonts w:ascii="Traditional Arabic" w:hAnsi="Traditional Arabic" w:cs="Traditional Arabic"/>
          <w:b/>
          <w:bCs/>
          <w:color w:val="000000" w:themeColor="text1"/>
          <w:sz w:val="34"/>
          <w:szCs w:val="34"/>
          <w:rtl/>
          <w:lang w:bidi="ar-EG"/>
        </w:rPr>
        <w:t xml:space="preserve"> عَنْ زَيْدِ بْنِ خَالِدٍ الْجُهَنِيِّ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مُطِرَ النَّاسُ عَلَى عَهْدِ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أَلَمْ تَسْمَعُوا مَاذَا قَالَ رَبُّكُمُ اللَّيْلَةَ؟ قَالَ: مَا أَنْعَمْتُ عَلَى عِبَادِي مِنْ نِعْمَةٍ إِلَّا أَصْبَحَ طَائِفَةٌ مِنْهُمْ بِهَا كَافِرِينَ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يَقُولُونَ: مُطِرْنَا بِنَوْءِ كَذَا وَكَذَا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فَأَمَّا مَنْ آمَنَ بِي وَحَمِدَنِي عَلَى سُقْيَايَ فَذَاكَ الَّذِي آمَنَ بِي وَكَفَرَ بِالْكَوْكَبِ</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وَمَنْ قَالَ: مُطِرْنَا بِنَوْءِ كَذَا وَكَذَا فَذَاكَ الَّذِي كَفَرَ بِي وَآمَنَ </w:t>
      </w:r>
      <w:proofErr w:type="gramStart"/>
      <w:r w:rsidRPr="003F2371">
        <w:rPr>
          <w:rFonts w:ascii="Traditional Arabic" w:hAnsi="Traditional Arabic" w:cs="Traditional Arabic"/>
          <w:b/>
          <w:bCs/>
          <w:color w:val="000000" w:themeColor="text1"/>
          <w:sz w:val="34"/>
          <w:szCs w:val="34"/>
          <w:rtl/>
          <w:lang w:bidi="ar-EG"/>
        </w:rPr>
        <w:t>بِالْكَوْكَبِ »</w:t>
      </w:r>
      <w:proofErr w:type="gramEnd"/>
      <w:r w:rsidRPr="003F2371">
        <w:rPr>
          <w:rStyle w:val="a4"/>
          <w:rFonts w:ascii="Traditional Arabic" w:hAnsi="Traditional Arabic" w:cs="Traditional Arabic"/>
          <w:b/>
          <w:bCs/>
          <w:color w:val="000000" w:themeColor="text1"/>
          <w:sz w:val="34"/>
          <w:szCs w:val="34"/>
          <w:rtl/>
          <w:lang w:bidi="ar-EG"/>
        </w:rPr>
        <w:footnoteReference w:id="147"/>
      </w:r>
      <w:r w:rsidRPr="003F2371">
        <w:rPr>
          <w:rFonts w:ascii="Traditional Arabic" w:hAnsi="Traditional Arabic" w:cs="Traditional Arabic"/>
          <w:b/>
          <w:bCs/>
          <w:color w:val="000000" w:themeColor="text1"/>
          <w:sz w:val="34"/>
          <w:szCs w:val="34"/>
          <w:rtl/>
          <w:lang w:bidi="ar-EG"/>
        </w:rPr>
        <w:t xml:space="preserve"> فهل يستدل بالحديث على الكراهة </w:t>
      </w:r>
      <w:proofErr w:type="spellStart"/>
      <w:r w:rsidRPr="003F2371">
        <w:rPr>
          <w:rFonts w:ascii="Traditional Arabic" w:hAnsi="Traditional Arabic" w:cs="Traditional Arabic"/>
          <w:b/>
          <w:bCs/>
          <w:color w:val="000000" w:themeColor="text1"/>
          <w:sz w:val="34"/>
          <w:szCs w:val="34"/>
          <w:rtl/>
          <w:lang w:bidi="ar-EG"/>
        </w:rPr>
        <w:t>التنزيهية</w:t>
      </w:r>
      <w:proofErr w:type="spellEnd"/>
      <w:r w:rsidRPr="003F2371">
        <w:rPr>
          <w:rFonts w:ascii="Traditional Arabic" w:hAnsi="Traditional Arabic" w:cs="Traditional Arabic" w:hint="cs"/>
          <w:b/>
          <w:bCs/>
          <w:color w:val="000000" w:themeColor="text1"/>
          <w:sz w:val="34"/>
          <w:szCs w:val="34"/>
          <w:rtl/>
          <w:lang w:bidi="ar-EG"/>
        </w:rPr>
        <w:t xml:space="preserve"> أم الكرهة التحريمية ؟</w:t>
      </w: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firstLine="100"/>
        <w:jc w:val="both"/>
        <w:rPr>
          <w:rFonts w:ascii="Traditional Arabic" w:hAnsi="Traditional Arabic" w:cs="Traditional Arabic"/>
          <w:b/>
          <w:bCs/>
          <w:color w:val="9BBB59" w:themeColor="accent3"/>
          <w:sz w:val="34"/>
          <w:szCs w:val="34"/>
          <w:rtl/>
          <w:lang w:bidi="ar-EG"/>
        </w:rPr>
      </w:pPr>
      <w:r w:rsidRPr="003F2371">
        <w:rPr>
          <w:rFonts w:ascii="Traditional Arabic" w:hAnsi="Traditional Arabic" w:cs="Traditional Arabic"/>
          <w:b/>
          <w:bCs/>
          <w:color w:val="000000" w:themeColor="text1"/>
          <w:sz w:val="34"/>
          <w:szCs w:val="34"/>
          <w:rtl/>
          <w:lang w:bidi="ar-EG"/>
        </w:rPr>
        <w:t>واستعمال</w:t>
      </w:r>
      <w:r w:rsidRPr="003F2371">
        <w:rPr>
          <w:rFonts w:ascii="Traditional Arabic" w:hAnsi="Traditional Arabic" w:cs="Traditional Arabic" w:hint="cs"/>
          <w:b/>
          <w:bCs/>
          <w:color w:val="000000" w:themeColor="text1"/>
          <w:sz w:val="34"/>
          <w:szCs w:val="34"/>
          <w:rtl/>
          <w:lang w:bidi="ar-EG"/>
        </w:rPr>
        <w:t xml:space="preserve"> الشافعي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رحمه</w:t>
      </w:r>
      <w:proofErr w:type="gramEnd"/>
      <w:r w:rsidRPr="003F2371">
        <w:rPr>
          <w:rFonts w:ascii="Traditional Arabic" w:hAnsi="Traditional Arabic" w:cs="Traditional Arabic"/>
          <w:b/>
          <w:bCs/>
          <w:color w:val="000000" w:themeColor="text1"/>
          <w:sz w:val="34"/>
          <w:szCs w:val="34"/>
          <w:rtl/>
          <w:lang w:bidi="ar-EG"/>
        </w:rPr>
        <w:t xml:space="preserve">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للفظ الكراهة </w:t>
      </w:r>
      <w:r w:rsidRPr="003F2371">
        <w:rPr>
          <w:rFonts w:ascii="Traditional Arabic" w:hAnsi="Traditional Arabic" w:cs="Traditional Arabic" w:hint="cs"/>
          <w:b/>
          <w:bCs/>
          <w:color w:val="000000" w:themeColor="text1"/>
          <w:sz w:val="34"/>
          <w:szCs w:val="34"/>
          <w:rtl/>
          <w:lang w:bidi="ar-EG"/>
        </w:rPr>
        <w:t>في قوله</w:t>
      </w:r>
      <w:r w:rsidR="003F2371">
        <w:rPr>
          <w:rFonts w:ascii="Traditional Arabic" w:hAnsi="Traditional Arabic" w:cs="Traditional Arabic" w:hint="cs"/>
          <w:b/>
          <w:bCs/>
          <w:color w:val="9BBB59" w:themeColor="accent3"/>
          <w:sz w:val="34"/>
          <w:szCs w:val="34"/>
          <w:rtl/>
          <w:lang w:bidi="ar-EG"/>
        </w:rPr>
        <w:t>:</w:t>
      </w:r>
      <w:r w:rsidRPr="003F2371">
        <w:rPr>
          <w:rFonts w:ascii="Traditional Arabic" w:hAnsi="Traditional Arabic" w:cs="Traditional Arabic" w:hint="cs"/>
          <w:b/>
          <w:bCs/>
          <w:color w:val="9BBB59" w:themeColor="accent3"/>
          <w:sz w:val="34"/>
          <w:szCs w:val="34"/>
          <w:rtl/>
          <w:lang w:bidi="ar-EG"/>
        </w:rPr>
        <w:t xml:space="preserve"> ( </w:t>
      </w:r>
      <w:r w:rsidRPr="003F2371">
        <w:rPr>
          <w:rFonts w:ascii="Traditional Arabic" w:hAnsi="Traditional Arabic" w:cs="Traditional Arabic"/>
          <w:b/>
          <w:bCs/>
          <w:color w:val="9BBB59" w:themeColor="accent3"/>
          <w:sz w:val="34"/>
          <w:szCs w:val="34"/>
          <w:rtl/>
          <w:lang w:bidi="ar-EG"/>
        </w:rPr>
        <w:t>وَأَكْرَهُ أَنْ يُبْنَى عَلَى الْقَبْرِ مَسْجِدٌ</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وَأَنْ يُسَوَّى أَوْ يُصَلَّى عَلَيْهِ</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 xml:space="preserve">وَهُوَ غَيْرُ </w:t>
      </w:r>
      <w:proofErr w:type="spellStart"/>
      <w:r w:rsidRPr="003F2371">
        <w:rPr>
          <w:rFonts w:ascii="Traditional Arabic" w:hAnsi="Traditional Arabic" w:cs="Traditional Arabic"/>
          <w:b/>
          <w:bCs/>
          <w:color w:val="9BBB59" w:themeColor="accent3"/>
          <w:sz w:val="34"/>
          <w:szCs w:val="34"/>
          <w:rtl/>
          <w:lang w:bidi="ar-EG"/>
        </w:rPr>
        <w:t>مُسَوًّى</w:t>
      </w:r>
      <w:proofErr w:type="spellEnd"/>
      <w:r w:rsidRP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hint="cs"/>
          <w:b/>
          <w:bCs/>
          <w:color w:val="9BBB59" w:themeColor="accent3"/>
          <w:sz w:val="34"/>
          <w:szCs w:val="34"/>
          <w:rtl/>
          <w:lang w:bidi="ar-EG"/>
        </w:rPr>
        <w:t xml:space="preserve"> أي ظاهر - </w:t>
      </w:r>
      <w:r w:rsidRPr="003F2371">
        <w:rPr>
          <w:rFonts w:ascii="Traditional Arabic" w:hAnsi="Traditional Arabic" w:cs="Traditional Arabic"/>
          <w:b/>
          <w:bCs/>
          <w:color w:val="9BBB59" w:themeColor="accent3"/>
          <w:sz w:val="34"/>
          <w:szCs w:val="34"/>
          <w:rtl/>
          <w:lang w:bidi="ar-EG"/>
        </w:rPr>
        <w:t>أَوْ يُصَلَّى إلَيْهِ وَإِنْ صَلَّى إلَيْهِ أَجْزَأَهُ</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وَقَدْ أَسَاءَ</w:t>
      </w:r>
      <w:r w:rsidRPr="003F2371">
        <w:rPr>
          <w:rFonts w:ascii="Traditional Arabic" w:hAnsi="Traditional Arabic" w:cs="Traditional Arabic" w:hint="cs"/>
          <w:b/>
          <w:bCs/>
          <w:color w:val="9BBB59" w:themeColor="accent3"/>
          <w:sz w:val="34"/>
          <w:szCs w:val="34"/>
          <w:rtl/>
          <w:lang w:bidi="ar-EG"/>
        </w:rPr>
        <w:t xml:space="preserve"> )</w:t>
      </w:r>
      <w:r w:rsidRPr="003F2371">
        <w:rPr>
          <w:rStyle w:val="a4"/>
          <w:rFonts w:ascii="Traditional Arabic" w:hAnsi="Traditional Arabic" w:cs="Traditional Arabic"/>
          <w:b/>
          <w:bCs/>
          <w:color w:val="9BBB59" w:themeColor="accent3"/>
          <w:sz w:val="34"/>
          <w:szCs w:val="34"/>
          <w:rtl/>
          <w:lang w:bidi="ar-EG"/>
        </w:rPr>
        <w:footnoteReference w:id="148"/>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إنما يقصد به التحريم كما هو مقتضى النصوص الشرعية</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وليس المقصود بكلامه الكراهة باصطلاح الفقهاء المتأخرين</w:t>
      </w:r>
      <w:r w:rsidRPr="003F2371">
        <w:rPr>
          <w:rFonts w:ascii="Traditional Arabic" w:hAnsi="Traditional Arabic" w:cs="Traditional Arabic" w:hint="cs"/>
          <w:b/>
          <w:bCs/>
          <w:color w:val="9BBB59" w:themeColor="accent3"/>
          <w:sz w:val="34"/>
          <w:szCs w:val="34"/>
          <w:rtl/>
          <w:lang w:bidi="ar-EG"/>
        </w:rPr>
        <w:t xml:space="preserve"> بدليل قوله " فقد أساء ".</w:t>
      </w:r>
    </w:p>
    <w:p w:rsidR="00555890" w:rsidRPr="003F2371" w:rsidRDefault="00555890" w:rsidP="00555890">
      <w:pPr>
        <w:ind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950" w:right="-993"/>
        <w:jc w:val="both"/>
        <w:rPr>
          <w:rFonts w:ascii="Traditional Arabic" w:hAnsi="Traditional Arabic" w:cs="Traditional Arabic"/>
          <w:b/>
          <w:bCs/>
          <w:color w:val="FF0000"/>
          <w:sz w:val="34"/>
          <w:szCs w:val="34"/>
          <w:rtl/>
          <w:lang w:bidi="ar-EG"/>
        </w:rPr>
      </w:pPr>
      <w:r w:rsidRPr="003F2371">
        <w:rPr>
          <w:rFonts w:ascii="Traditional Arabic" w:hAnsi="Traditional Arabic" w:cs="Traditional Arabic" w:hint="cs"/>
          <w:b/>
          <w:bCs/>
          <w:color w:val="000000"/>
          <w:sz w:val="34"/>
          <w:szCs w:val="34"/>
          <w:rtl/>
          <w:lang w:bidi="ar-EG"/>
        </w:rPr>
        <w:t xml:space="preserve">و </w:t>
      </w:r>
      <w:r w:rsidRPr="003F2371">
        <w:rPr>
          <w:rFonts w:ascii="Traditional Arabic" w:hAnsi="Traditional Arabic" w:cs="Traditional Arabic"/>
          <w:b/>
          <w:bCs/>
          <w:color w:val="000000"/>
          <w:sz w:val="34"/>
          <w:szCs w:val="34"/>
          <w:rtl/>
          <w:lang w:bidi="ar-EG"/>
        </w:rPr>
        <w:t>قال الألباني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لا أستبعد حمل الكراهة في عبارة الشافعي المتقدمة خاصة على الكراهة التحريمية لأنه هو المعنى الشرعي المقصود في الاستعمال القرآني ولا شك أن الشافعي متأثر بأسلوب القرآن غاية التأثر فإذا وقفنا في كلامه على لفظ له معنى خاص في القرآن الكريم وجب حمله عليه لا على المعنى المصطلح عليه عند المتأخرين فقد قال تعالى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وكره إليكم الكفر والفسوق والعصيان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sz w:val="34"/>
          <w:szCs w:val="34"/>
          <w:rtl/>
          <w:lang w:bidi="ar-EG"/>
        </w:rPr>
        <w:t xml:space="preserve"> الحجرات الآية</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7</w:t>
      </w:r>
      <w:r w:rsidRPr="003F2371">
        <w:rPr>
          <w:rFonts w:ascii="Traditional Arabic" w:hAnsi="Traditional Arabic" w:cs="Traditional Arabic"/>
          <w:b/>
          <w:bCs/>
          <w:color w:val="000000" w:themeColor="text1"/>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هذه كلها محرمات فهذا المعنى والله اعلم هو الذي أراده الشافعي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رحمه الله</w:t>
      </w:r>
      <w:r w:rsidRPr="003F2371">
        <w:rPr>
          <w:rFonts w:ascii="Traditional Arabic" w:hAnsi="Traditional Arabic" w:cs="Traditional Arabic" w:hint="cs"/>
          <w:b/>
          <w:bCs/>
          <w:color w:val="000000"/>
          <w:sz w:val="34"/>
          <w:szCs w:val="34"/>
          <w:rtl/>
          <w:lang w:bidi="ar-EG"/>
        </w:rPr>
        <w:t xml:space="preserve">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بقوله المتقدم " وأكره " ويؤيده انه قال عقب ذلك: " وإن صلى إليه أجزأه وقد أساء " فإن قوله " أساء " معناه ارتكب سيئة أي حراما فإنه هو المراد بالسيئة في أسلوب القرآن أيضا فقد قال تعالى في سورة (الإسراء) بعد أن نهى عن قتل الأولاد وقربان الزنى وقتل النفس وغير ذلك: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كل ذلك كان </w:t>
      </w:r>
      <w:proofErr w:type="spellStart"/>
      <w:r w:rsidRPr="003F2371">
        <w:rPr>
          <w:rFonts w:ascii="Traditional Arabic" w:hAnsi="Traditional Arabic" w:cs="Traditional Arabic"/>
          <w:b/>
          <w:bCs/>
          <w:color w:val="000000"/>
          <w:sz w:val="34"/>
          <w:szCs w:val="34"/>
          <w:rtl/>
          <w:lang w:bidi="ar-EG"/>
        </w:rPr>
        <w:t>سيئه</w:t>
      </w:r>
      <w:proofErr w:type="spellEnd"/>
      <w:r w:rsidRPr="003F2371">
        <w:rPr>
          <w:rFonts w:ascii="Traditional Arabic" w:hAnsi="Traditional Arabic" w:cs="Traditional Arabic"/>
          <w:b/>
          <w:bCs/>
          <w:color w:val="000000"/>
          <w:sz w:val="34"/>
          <w:szCs w:val="34"/>
          <w:rtl/>
          <w:lang w:bidi="ar-EG"/>
        </w:rPr>
        <w:t xml:space="preserve"> عند ربك مكروها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sz w:val="34"/>
          <w:szCs w:val="34"/>
          <w:rtl/>
          <w:lang w:bidi="ar-EG"/>
        </w:rPr>
        <w:t xml:space="preserve"> الإسراء الآية 38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sz w:val="34"/>
          <w:szCs w:val="34"/>
          <w:rtl/>
          <w:lang w:bidi="ar-EG"/>
        </w:rPr>
        <w:t xml:space="preserve"> أي محرما</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FF0000"/>
          <w:sz w:val="34"/>
          <w:szCs w:val="34"/>
          <w:rtl/>
          <w:lang w:bidi="ar-EG"/>
        </w:rPr>
        <w:footnoteReference w:id="149"/>
      </w:r>
      <w:r w:rsidRPr="003F2371">
        <w:rPr>
          <w:rFonts w:ascii="Traditional Arabic" w:hAnsi="Traditional Arabic" w:cs="Traditional Arabic" w:hint="cs"/>
          <w:b/>
          <w:bCs/>
          <w:color w:val="FF0000"/>
          <w:sz w:val="34"/>
          <w:szCs w:val="34"/>
          <w:rtl/>
          <w:lang w:bidi="ar-EG"/>
        </w:rPr>
        <w:t>.</w:t>
      </w:r>
    </w:p>
    <w:p w:rsidR="00555890" w:rsidRPr="003F2371" w:rsidRDefault="00555890" w:rsidP="00555890">
      <w:pPr>
        <w:rPr>
          <w:rFonts w:ascii="Traditional Arabic" w:hAnsi="Traditional Arabic" w:cs="Traditional Arabic"/>
          <w:sz w:val="34"/>
          <w:szCs w:val="34"/>
          <w:rtl/>
          <w:lang w:bidi="ar-EG"/>
        </w:rPr>
      </w:pPr>
    </w:p>
    <w:p w:rsidR="00555890" w:rsidRPr="003F2371" w:rsidRDefault="00555890" w:rsidP="00555890">
      <w:pPr>
        <w:ind w:left="-908" w:right="-1134"/>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 xml:space="preserve">و ممن قال بتحريم اتخاذ القبور مساجد أبو حنيفة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قال</w:t>
      </w:r>
      <w:proofErr w:type="gramEnd"/>
      <w:r w:rsidRPr="003F2371">
        <w:rPr>
          <w:rFonts w:ascii="Traditional Arabic" w:hAnsi="Traditional Arabic" w:cs="Traditional Arabic" w:hint="cs"/>
          <w:b/>
          <w:bCs/>
          <w:color w:val="000000" w:themeColor="text1"/>
          <w:sz w:val="34"/>
          <w:szCs w:val="34"/>
          <w:rtl/>
          <w:lang w:bidi="ar-EG"/>
        </w:rPr>
        <w:t xml:space="preserve"> بدر الدين العيني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وكره أبو حنيفة أن يبنى على القبر أو يوطأ عليه</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يجلس عليه</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ينام عليه</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يقضى عليه حاجة الإنسان من بول أو غائط</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يعلم بعلامة</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يصلى إليه</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يصلى بين القبور</w:t>
      </w:r>
      <w:r w:rsidRPr="003F2371">
        <w:rPr>
          <w:rFonts w:ascii="Traditional Arabic" w:hAnsi="Traditional Arabic" w:cs="Traditional Arabic" w:hint="cs"/>
          <w:color w:val="000000" w:themeColor="text1"/>
          <w:sz w:val="34"/>
          <w:szCs w:val="34"/>
          <w:rtl/>
          <w:lang w:bidi="ar-EG"/>
        </w:rPr>
        <w:t xml:space="preserve"> )</w:t>
      </w:r>
      <w:r w:rsidRPr="003F2371">
        <w:rPr>
          <w:rStyle w:val="a4"/>
          <w:rFonts w:ascii="Traditional Arabic" w:hAnsi="Traditional Arabic" w:cs="Traditional Arabic"/>
          <w:color w:val="000000" w:themeColor="text1"/>
          <w:sz w:val="34"/>
          <w:szCs w:val="34"/>
          <w:lang w:bidi="ar-EG"/>
        </w:rPr>
        <w:footnoteReference w:id="150"/>
      </w:r>
      <w:r w:rsidR="003F2371">
        <w:rPr>
          <w:rFonts w:ascii="Traditional Arabic" w:hAnsi="Traditional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إذا أطلق أبو حنيفة الكراهة فالمراد بها كراهة التحريم</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1134"/>
        <w:rPr>
          <w:rFonts w:ascii="Traditional Arabic" w:hAnsi="Traditional Arabic" w:cs="Traditional Arabic"/>
          <w:color w:val="000000" w:themeColor="text1"/>
          <w:sz w:val="34"/>
          <w:szCs w:val="34"/>
          <w:lang w:bidi="ar-EG"/>
        </w:rPr>
      </w:pPr>
    </w:p>
    <w:p w:rsidR="00555890" w:rsidRPr="003F2371" w:rsidRDefault="00555890" w:rsidP="00555890">
      <w:pPr>
        <w:ind w:left="-908" w:right="-851"/>
        <w:rPr>
          <w:rFonts w:ascii="Traditional Arabic" w:hAnsi="Traditional Arabic" w:cs="Traditional Arabic"/>
          <w:sz w:val="34"/>
          <w:szCs w:val="34"/>
          <w:rtl/>
          <w:lang w:bidi="ar-EG"/>
        </w:rPr>
      </w:pPr>
      <w:r w:rsidRPr="003F2371">
        <w:rPr>
          <w:rFonts w:ascii="Traditional Arabic" w:hAnsi="Traditional Arabic" w:cs="Traditional Arabic" w:hint="cs"/>
          <w:b/>
          <w:bCs/>
          <w:color w:val="000000"/>
          <w:sz w:val="34"/>
          <w:szCs w:val="34"/>
          <w:rtl/>
          <w:lang w:bidi="ar-EG"/>
        </w:rPr>
        <w:t xml:space="preserve">و ممن قال بتحريم اتخاذ القبور مساجد </w:t>
      </w:r>
      <w:r w:rsidRPr="003F2371">
        <w:rPr>
          <w:rFonts w:ascii="Traditional Arabic" w:hAnsi="Traditional Arabic" w:cs="Traditional Arabic"/>
          <w:b/>
          <w:bCs/>
          <w:color w:val="000000"/>
          <w:sz w:val="34"/>
          <w:szCs w:val="34"/>
          <w:rtl/>
          <w:lang w:bidi="ar-EG"/>
        </w:rPr>
        <w:t xml:space="preserve">محمد بن الحسن الشيباني </w:t>
      </w:r>
      <w:proofErr w:type="gramStart"/>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رحمه</w:t>
      </w:r>
      <w:proofErr w:type="gramEnd"/>
      <w:r w:rsidRPr="003F2371">
        <w:rPr>
          <w:rFonts w:ascii="Traditional Arabic" w:hAnsi="Traditional Arabic" w:cs="Traditional Arabic"/>
          <w:b/>
          <w:bCs/>
          <w:color w:val="000000"/>
          <w:sz w:val="34"/>
          <w:szCs w:val="34"/>
          <w:rtl/>
          <w:lang w:bidi="ar-EG"/>
        </w:rPr>
        <w:t xml:space="preserve"> الله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الحنفي المذهب فقد قال</w:t>
      </w:r>
      <w:r w:rsidRPr="003F2371">
        <w:rPr>
          <w:rFonts w:ascii="Traditional Arabic" w:hAnsi="Traditional Arabic" w:cs="Traditional Arabic"/>
          <w:b/>
          <w:bCs/>
          <w:color w:val="000000"/>
          <w:sz w:val="34"/>
          <w:szCs w:val="34"/>
          <w:rtl/>
          <w:lang w:bidi="ar-EG"/>
        </w:rPr>
        <w:t>: (</w:t>
      </w:r>
      <w:r w:rsidRPr="003F2371">
        <w:rPr>
          <w:rFonts w:ascii="Traditional Arabic" w:hAnsi="Traditional Arabic" w:cs="Traditional Arabic"/>
          <w:b/>
          <w:bCs/>
          <w:color w:val="9BBB59" w:themeColor="accent3"/>
          <w:sz w:val="34"/>
          <w:szCs w:val="34"/>
          <w:rtl/>
          <w:lang w:bidi="ar-EG"/>
        </w:rPr>
        <w:t>لا نرى أن يزاد على ما خرج من القبر</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ونكره أن يجصص</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يطين</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يجعل عنده مسجداً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علماً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أو يكتب عليه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sz w:val="34"/>
          <w:szCs w:val="34"/>
          <w:rtl/>
          <w:lang w:bidi="ar-EG"/>
        </w:rPr>
        <w:t xml:space="preserve"> </w:t>
      </w:r>
      <w:r w:rsidRPr="003F2371">
        <w:rPr>
          <w:rStyle w:val="a4"/>
          <w:rFonts w:ascii="Traditional Arabic" w:hAnsi="Traditional Arabic" w:cs="Traditional Arabic"/>
          <w:sz w:val="34"/>
          <w:szCs w:val="34"/>
          <w:rtl/>
          <w:lang w:bidi="ar-EG"/>
        </w:rPr>
        <w:footnoteReference w:id="151"/>
      </w:r>
      <w:r w:rsidRPr="003F2371">
        <w:rPr>
          <w:rFonts w:ascii="Traditional Arabic" w:hAnsi="Traditional Arabic" w:cs="Traditional Arabic" w:hint="cs"/>
          <w:sz w:val="34"/>
          <w:szCs w:val="34"/>
          <w:rtl/>
          <w:lang w:bidi="ar-EG"/>
        </w:rPr>
        <w:t>.</w:t>
      </w:r>
    </w:p>
    <w:p w:rsidR="00555890" w:rsidRPr="003F2371" w:rsidRDefault="00555890" w:rsidP="00555890">
      <w:pPr>
        <w:ind w:left="-908" w:right="-851"/>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proofErr w:type="gramStart"/>
      <w:r w:rsidRPr="003F2371">
        <w:rPr>
          <w:rFonts w:ascii="Traditional Arabic" w:hAnsi="Traditional Arabic" w:cs="Traditional Arabic" w:hint="cs"/>
          <w:b/>
          <w:bCs/>
          <w:sz w:val="34"/>
          <w:szCs w:val="34"/>
          <w:rtl/>
          <w:lang w:bidi="ar-EG"/>
        </w:rPr>
        <w:t>و محمد</w:t>
      </w:r>
      <w:proofErr w:type="gramEnd"/>
      <w:r w:rsidRPr="003F2371">
        <w:rPr>
          <w:rFonts w:ascii="Traditional Arabic" w:hAnsi="Traditional Arabic" w:cs="Traditional Arabic" w:hint="cs"/>
          <w:b/>
          <w:bCs/>
          <w:sz w:val="34"/>
          <w:szCs w:val="34"/>
          <w:rtl/>
          <w:lang w:bidi="ar-EG"/>
        </w:rPr>
        <w:t xml:space="preserve"> بن الحسن من أئمة </w:t>
      </w:r>
      <w:proofErr w:type="spellStart"/>
      <w:r w:rsidRPr="003F2371">
        <w:rPr>
          <w:rFonts w:ascii="Traditional Arabic" w:hAnsi="Traditional Arabic" w:cs="Traditional Arabic" w:hint="cs"/>
          <w:b/>
          <w:bCs/>
          <w:sz w:val="34"/>
          <w:szCs w:val="34"/>
          <w:rtl/>
          <w:lang w:bidi="ar-EG"/>
        </w:rPr>
        <w:t>الأحناف</w:t>
      </w:r>
      <w:proofErr w:type="spellEnd"/>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 </w:t>
      </w:r>
      <w:proofErr w:type="spellStart"/>
      <w:r w:rsidRPr="003F2371">
        <w:rPr>
          <w:rFonts w:ascii="Traditional Arabic" w:hAnsi="Traditional Arabic" w:cs="Traditional Arabic" w:hint="cs"/>
          <w:b/>
          <w:bCs/>
          <w:color w:val="000000"/>
          <w:sz w:val="34"/>
          <w:szCs w:val="34"/>
          <w:rtl/>
          <w:lang w:bidi="ar-EG"/>
        </w:rPr>
        <w:t>الأحناف</w:t>
      </w:r>
      <w:proofErr w:type="spellEnd"/>
      <w:r w:rsidRPr="003F2371">
        <w:rPr>
          <w:rFonts w:ascii="Traditional Arabic" w:hAnsi="Traditional Arabic" w:cs="Traditional Arabic"/>
          <w:b/>
          <w:bCs/>
          <w:color w:val="000000"/>
          <w:sz w:val="34"/>
          <w:szCs w:val="34"/>
          <w:rtl/>
          <w:lang w:bidi="ar-EG"/>
        </w:rPr>
        <w:t xml:space="preserve"> إذا أطلقوا لفظ</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المكروه</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انصرف هذا اللفظ</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غالباً إلى المكروه تحريماً</w:t>
      </w:r>
      <w:r w:rsidRPr="003F2371">
        <w:rPr>
          <w:rStyle w:val="a4"/>
          <w:rFonts w:ascii="Traditional Arabic" w:hAnsi="Traditional Arabic" w:cs="Traditional Arabic"/>
          <w:b/>
          <w:bCs/>
          <w:color w:val="000000"/>
          <w:sz w:val="34"/>
          <w:szCs w:val="34"/>
          <w:rtl/>
          <w:lang w:bidi="ar-EG"/>
        </w:rPr>
        <w:footnoteReference w:id="152"/>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908" w:right="-851"/>
        <w:rPr>
          <w:rFonts w:ascii="Traditional Arabic" w:hAnsi="Traditional Arabic" w:cs="Traditional Arabic"/>
          <w:sz w:val="34"/>
          <w:szCs w:val="34"/>
          <w:lang w:bidi="ar-EG"/>
        </w:rPr>
      </w:pPr>
    </w:p>
    <w:p w:rsidR="00555890" w:rsidRPr="003F2371" w:rsidRDefault="00555890" w:rsidP="00555890">
      <w:pPr>
        <w:ind w:left="-908"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قال </w:t>
      </w:r>
      <w:proofErr w:type="spellStart"/>
      <w:r w:rsidRPr="003F2371">
        <w:rPr>
          <w:rFonts w:ascii="Traditional Arabic" w:hAnsi="Traditional Arabic" w:cs="Traditional Arabic" w:hint="cs"/>
          <w:b/>
          <w:bCs/>
          <w:color w:val="000000" w:themeColor="text1"/>
          <w:sz w:val="34"/>
          <w:szCs w:val="34"/>
          <w:rtl/>
          <w:lang w:bidi="ar-EG"/>
        </w:rPr>
        <w:t>التفتازاني</w:t>
      </w:r>
      <w:proofErr w:type="spellEnd"/>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رحمه</w:t>
      </w:r>
      <w:proofErr w:type="gramEnd"/>
      <w:r w:rsidRPr="003F2371">
        <w:rPr>
          <w:rFonts w:ascii="Traditional Arabic" w:hAnsi="Traditional Arabic" w:cs="Traditional Arabic" w:hint="cs"/>
          <w:b/>
          <w:bCs/>
          <w:color w:val="000000" w:themeColor="text1"/>
          <w:sz w:val="34"/>
          <w:szCs w:val="34"/>
          <w:rtl/>
          <w:lang w:bidi="ar-EG"/>
        </w:rPr>
        <w:t xml:space="preserve">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sz w:val="34"/>
          <w:szCs w:val="34"/>
          <w:rtl/>
          <w:lang w:bidi="ar-EG"/>
        </w:rPr>
        <w:t>مَا يَأْتِي بِهِ الْمُكَلَّفُ إنْ تَسَاوَى فِعْلُهُ وَتَرْكُهُ فَمُبَاحٌ وَإِلَّا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 كَانَ فِعْلُهُ أَوْلَى فَمَعَ الْمَنْعِ عَنْ التَّرْكِ وَاجِبٌ وَبِدُونِهِ مَنْدُوبٌ</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 كَانَ تَرْكُهُ أَوْلَى فَمَعَ الْمَنْعِ عَنْ الْفِعْلِ بِدَلِيلٍ قَطْعِيٍّ حَرَامٌ وَبِدَلِيلٍ ظَنِّيٍّ مَكْرُوهٌ كَرَاهَةَ التَّحْرِيمِ وَبِدُونِ الْمَنْعِ عَنْ الْفِعْلِ مَكْرُوهٌ كَرَاهَةَ التَّنْزِيهِ هَذَا عَلَى رَأْيِ مُحَمَّدٍ - رَحِمَهُ اللَّهُ -</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53"/>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jc w:val="both"/>
        <w:rPr>
          <w:rFonts w:ascii="Traditional Arabic" w:hAnsi="Traditional Arabic" w:cs="Traditional Arabic" w:hint="cs"/>
          <w:b/>
          <w:bCs/>
          <w:color w:val="000000" w:themeColor="text1"/>
          <w:sz w:val="34"/>
          <w:szCs w:val="34"/>
          <w:lang w:bidi="ar-EG"/>
        </w:rPr>
      </w:pPr>
    </w:p>
    <w:p w:rsidR="00555890" w:rsidRPr="003F2371" w:rsidRDefault="00555890" w:rsidP="00555890">
      <w:pPr>
        <w:ind w:left="-908" w:right="-993"/>
        <w:rPr>
          <w:rFonts w:ascii="Traditional Arabic" w:hAnsi="Traditional Arabic" w:cs="Traditional Arabic"/>
          <w:color w:val="000000" w:themeColor="text1"/>
          <w:sz w:val="34"/>
          <w:szCs w:val="34"/>
          <w:lang w:bidi="ar-EG"/>
        </w:rPr>
      </w:pPr>
      <w:r w:rsidRPr="003F2371">
        <w:rPr>
          <w:rFonts w:ascii="Traditional Arabic" w:hAnsi="Traditional Arabic" w:cs="Traditional Arabic" w:hint="cs"/>
          <w:b/>
          <w:bCs/>
          <w:color w:val="000000" w:themeColor="text1"/>
          <w:sz w:val="34"/>
          <w:szCs w:val="34"/>
          <w:rtl/>
          <w:lang w:bidi="ar-EG"/>
        </w:rPr>
        <w:t>وقال أيضا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وَعَنْ مُحَمَّدٍ لَيْسَ الْمَكْرُوهُ كَرَاهَةَ التَّحْرِيمِ إلَى الْحَرَامِ أَقْرَبُ بَلْ هُوَ حَرَامٌ ثَبَتَتْ حُرْمَتُهُ بِدَلِيلٍ ظَنِّيٍّ فَعِنْدَهُ مَا لَزِمَ تَرْكُهُ إنْ ثَبَتَ ذَلِكَ بِدَلِيلٍ قَطْعِيٍّ يُسَمَّى حَرَامًا وَإِلَّا يُسَمَّى مَكْرُوهًا كَرَاهَةَ التَّحْرِيمِ كَمَا أَنَّ مَا لَزِمَ الْإِتْيَانُ بِهِ إنْ ثَبَتَ ذَلِكَ فِيهِ بِدَلِيلٍ قَطْعِيٍّ يُسَمَّى فَرْضًا وَإِلَّا يُسَمَّى </w:t>
      </w:r>
      <w:proofErr w:type="gramStart"/>
      <w:r w:rsidRPr="003F2371">
        <w:rPr>
          <w:rFonts w:ascii="Traditional Arabic" w:hAnsi="Traditional Arabic" w:cs="Traditional Arabic"/>
          <w:b/>
          <w:bCs/>
          <w:color w:val="000000" w:themeColor="text1"/>
          <w:sz w:val="34"/>
          <w:szCs w:val="34"/>
          <w:rtl/>
          <w:lang w:bidi="ar-EG"/>
        </w:rPr>
        <w:t>وَاجِبًا</w:t>
      </w:r>
      <w:r w:rsidRPr="003F2371">
        <w:rPr>
          <w:rFonts w:ascii="Traditional Arabic" w:hAnsi="Traditional Arabic" w:cs="Traditional Arabic" w:hint="cs"/>
          <w:color w:val="000000" w:themeColor="text1"/>
          <w:sz w:val="34"/>
          <w:szCs w:val="34"/>
          <w:rtl/>
          <w:lang w:bidi="ar-EG"/>
        </w:rPr>
        <w:t xml:space="preserve"> )</w:t>
      </w:r>
      <w:proofErr w:type="gramEnd"/>
      <w:r w:rsidRPr="003F2371">
        <w:rPr>
          <w:rStyle w:val="a4"/>
          <w:rFonts w:ascii="Traditional Arabic" w:hAnsi="Traditional Arabic" w:cs="Traditional Arabic"/>
          <w:color w:val="000000" w:themeColor="text1"/>
          <w:sz w:val="34"/>
          <w:szCs w:val="34"/>
          <w:rtl/>
          <w:lang w:bidi="ar-EG"/>
        </w:rPr>
        <w:footnoteReference w:id="154"/>
      </w:r>
      <w:r w:rsidR="003F2371">
        <w:rPr>
          <w:rFonts w:ascii="Traditional Arabic" w:hAnsi="Traditional Arabic" w:cs="Traditional Arabic" w:hint="cs"/>
          <w:color w:val="000000" w:themeColor="text1"/>
          <w:sz w:val="34"/>
          <w:szCs w:val="34"/>
          <w:rtl/>
          <w:lang w:bidi="ar-EG"/>
        </w:rPr>
        <w:t>.</w:t>
      </w:r>
    </w:p>
    <w:p w:rsidR="00555890" w:rsidRPr="003F2371" w:rsidRDefault="00555890" w:rsidP="00555890">
      <w:pPr>
        <w:ind w:left="-908" w:right="-851"/>
        <w:rPr>
          <w:rFonts w:ascii="Traditional Arabic" w:hAnsi="Traditional Arabic" w:cs="Traditional Arabic"/>
          <w:color w:val="000000" w:themeColor="text1"/>
          <w:sz w:val="34"/>
          <w:szCs w:val="34"/>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في تعليق ابن همام على الهداية عند قول برهان الدين </w:t>
      </w:r>
      <w:proofErr w:type="spellStart"/>
      <w:r w:rsidRPr="003F2371">
        <w:rPr>
          <w:rFonts w:ascii="Traditional Arabic" w:hAnsi="Traditional Arabic" w:cs="Traditional Arabic" w:hint="cs"/>
          <w:b/>
          <w:bCs/>
          <w:color w:val="000000" w:themeColor="text1"/>
          <w:sz w:val="34"/>
          <w:szCs w:val="34"/>
          <w:rtl/>
          <w:lang w:bidi="ar-EG"/>
        </w:rPr>
        <w:t>المرغيناني</w:t>
      </w:r>
      <w:proofErr w:type="spellEnd"/>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(فَصْلٌ فِي الْأَوْقَاتِ الَّتِي تُكْرَهُ فِيهَا الصَّلَاةُ)</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تَجُوزُ الصَّلَاةُ عِنْدَ طُلُوعِ الشَّمْسِ وَلَا عِنْدَ قِيَامِهَا فِي الظَّهِيرَةِ وَلَا عِنْدَ غُرُوبِهَا</w:t>
      </w:r>
      <w:r w:rsidRPr="003F2371">
        <w:rPr>
          <w:rFonts w:ascii="Traditional Arabic" w:hAnsi="Traditional Arabic" w:cs="Traditional Arabic" w:hint="cs"/>
          <w:b/>
          <w:bCs/>
          <w:color w:val="000000" w:themeColor="text1"/>
          <w:sz w:val="34"/>
          <w:szCs w:val="34"/>
          <w:rtl/>
          <w:lang w:bidi="ar-EG"/>
        </w:rPr>
        <w:t xml:space="preserve">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ف</w:t>
      </w:r>
      <w:r w:rsidRPr="003F2371">
        <w:rPr>
          <w:rFonts w:ascii="Traditional Arabic" w:hAnsi="Traditional Arabic" w:cs="Traditional Arabic"/>
          <w:b/>
          <w:bCs/>
          <w:color w:val="000000" w:themeColor="text1"/>
          <w:sz w:val="34"/>
          <w:szCs w:val="34"/>
          <w:rtl/>
          <w:lang w:bidi="ar-EG"/>
        </w:rPr>
        <w:t>صْلٌ فِي الْأَوْقَاتِ الَّتِي تُكْرَهُ فِيهَا الصَّلَاةُ) اسْتَعْمَلَ الْكَرَاهَةَ هُنَا بِالْمَعْنَى اللُّغَوِيِّ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فَيَشْمَلُ عَدَمَ الْجَوَازِ وَغَيْرَهُ مِمَّا هُوَ مَطْلُوبُ الْعَدَمِ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أَوْ هُوَ بِالْمَعْنَى الْعُرْفِيِّ وَالْمُرَادُ كَرَاهَةُ التَّحْرِيمِ لِمَا عُرِفَ مِنْ أَنَّ النَّهْيَ الظَّنِّيَّ الثُّبُوتِ غَيْرَ الْمَصْرُوفِ عَنْ مُقْتَضَاهُ يُفِيدُ كَرَاهَةَ التَّحْرِيمِ</w:t>
      </w:r>
      <w:r w:rsid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وَإِنْ كَانَ قَطْعِيُّهُ أَفَادَ التَّحْرِيمَ فَالتَّحْرِيمُ فِي مُقَابَلَةِ الْفَرْضِ فِي الرُّتْبَةِ وَكَرَاهَةُ التَّحْرِيمِ فِي رُتْبَةِ الْوَاجِبِ وَالتَّنْزِيهُ بِرُتْبَةِ الْمَنْدُوبِ وَالنَّهْيِ الْوَارِدِ مِنْ الْأَوَّلِ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فَكَانَ الثَّابِتُ بِهِ كَرَاهَةَ التَّحْرِيمِ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وَهِيَ فِي الصَّلَاةِ إنْ كَانَتْ لِنُقْصَانٍ فِي الْوَقْتِ مُنِعَتْ أَنْ يَصِحَّ فِيهِ مَا تَسَبَّبَ عَنْ وَقْتٍ لَا نَقْصَ فِيهِ لَا لِأَنَّهَا كَرَاهَةُ تَحْرِيمٍ بَلْ لِعَدَمِ تَأَدِّي مَا وَجَبَ كَامِلًا نَاقِصًا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فَلِذَا قَالَ عَقِيبَ تَرْجَمَتِهِ بِالْكَرَاهَةِ لَا تَجُوزُ الصَّلَاةُ إلَخْ</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lang w:bidi="ar-EG"/>
        </w:rPr>
        <w:footnoteReference w:id="155"/>
      </w:r>
    </w:p>
    <w:p w:rsidR="00555890" w:rsidRPr="003F2371" w:rsidRDefault="00555890" w:rsidP="00555890">
      <w:pPr>
        <w:autoSpaceDE w:val="0"/>
        <w:autoSpaceDN w:val="0"/>
        <w:adjustRightInd w:val="0"/>
        <w:spacing w:after="0" w:line="240" w:lineRule="auto"/>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وقال </w:t>
      </w:r>
      <w:proofErr w:type="spellStart"/>
      <w:r w:rsidRPr="003F2371">
        <w:rPr>
          <w:rFonts w:ascii="Traditional Arabic" w:hAnsi="Traditional Arabic" w:cs="Traditional Arabic" w:hint="cs"/>
          <w:b/>
          <w:bCs/>
          <w:color w:val="000000" w:themeColor="text1"/>
          <w:sz w:val="34"/>
          <w:szCs w:val="34"/>
          <w:rtl/>
          <w:lang w:bidi="ar-EG"/>
        </w:rPr>
        <w:t>الشرنبلالي</w:t>
      </w:r>
      <w:proofErr w:type="spellEnd"/>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المكروه</w:t>
      </w:r>
      <w:proofErr w:type="gramEnd"/>
      <w:r w:rsidRPr="003F2371">
        <w:rPr>
          <w:rFonts w:ascii="Traditional Arabic" w:hAnsi="Traditional Arabic" w:cs="Traditional Arabic"/>
          <w:b/>
          <w:bCs/>
          <w:color w:val="000000" w:themeColor="text1"/>
          <w:sz w:val="34"/>
          <w:szCs w:val="34"/>
          <w:rtl/>
          <w:lang w:bidi="ar-EG"/>
        </w:rPr>
        <w:t xml:space="preserve"> ضد المحبوب وما كان النهي فيه ظنيا كراهته تحريمية إلا لصارف وإن لم يكن الدليل نهيا بل كان مفيدا للترك الغير جازم فهي </w:t>
      </w:r>
      <w:proofErr w:type="spellStart"/>
      <w:r w:rsidRPr="003F2371">
        <w:rPr>
          <w:rFonts w:ascii="Traditional Arabic" w:hAnsi="Traditional Arabic" w:cs="Traditional Arabic"/>
          <w:b/>
          <w:bCs/>
          <w:color w:val="000000" w:themeColor="text1"/>
          <w:sz w:val="34"/>
          <w:szCs w:val="34"/>
          <w:rtl/>
          <w:lang w:bidi="ar-EG"/>
        </w:rPr>
        <w:t>تنزيهية</w:t>
      </w:r>
      <w:proofErr w:type="spellEnd"/>
      <w:r w:rsidRPr="003F2371">
        <w:rPr>
          <w:rFonts w:ascii="Traditional Arabic" w:hAnsi="Traditional Arabic" w:cs="Traditional Arabic"/>
          <w:b/>
          <w:bCs/>
          <w:color w:val="000000" w:themeColor="text1"/>
          <w:sz w:val="34"/>
          <w:szCs w:val="34"/>
          <w:rtl/>
          <w:lang w:bidi="ar-EG"/>
        </w:rPr>
        <w:t xml:space="preserve"> والمكروه تنزيها إلى الحل أقرب والمكروه تحريما إلى الحرمة أقرب</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56"/>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2099"/>
        </w:tabs>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ab/>
      </w:r>
    </w:p>
    <w:p w:rsidR="00555890" w:rsidRPr="003F2371" w:rsidRDefault="00555890" w:rsidP="00555890">
      <w:pPr>
        <w:tabs>
          <w:tab w:val="left" w:pos="2099"/>
        </w:tabs>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9BBB59" w:themeColor="accent3"/>
          <w:sz w:val="34"/>
          <w:szCs w:val="34"/>
          <w:rtl/>
          <w:lang w:bidi="ar-EG"/>
        </w:rPr>
      </w:pPr>
      <w:r w:rsidRPr="003F2371">
        <w:rPr>
          <w:rFonts w:ascii="Traditional Arabic" w:hAnsi="Traditional Arabic" w:cs="Traditional Arabic" w:hint="cs"/>
          <w:b/>
          <w:bCs/>
          <w:sz w:val="34"/>
          <w:szCs w:val="34"/>
          <w:rtl/>
          <w:lang w:bidi="ar-EG"/>
        </w:rPr>
        <w:t xml:space="preserve">و ممن قال </w:t>
      </w:r>
      <w:r w:rsidRPr="003F2371">
        <w:rPr>
          <w:rFonts w:ascii="Traditional Arabic" w:hAnsi="Traditional Arabic" w:cs="Traditional Arabic" w:hint="cs"/>
          <w:b/>
          <w:bCs/>
          <w:color w:val="000000" w:themeColor="text1"/>
          <w:sz w:val="34"/>
          <w:szCs w:val="34"/>
          <w:rtl/>
          <w:lang w:bidi="ar-EG"/>
        </w:rPr>
        <w:t>بتحريم اتخاذ القبور مساجد</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جلال الدين السيوطي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الشافعي المذهب فقد قال</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فأما</w:t>
      </w:r>
      <w:proofErr w:type="gramEnd"/>
      <w:r w:rsidRPr="003F2371">
        <w:rPr>
          <w:rFonts w:ascii="Traditional Arabic" w:hAnsi="Traditional Arabic" w:cs="Traditional Arabic"/>
          <w:b/>
          <w:bCs/>
          <w:color w:val="9BBB59" w:themeColor="accent3"/>
          <w:sz w:val="34"/>
          <w:szCs w:val="34"/>
          <w:rtl/>
          <w:lang w:bidi="ar-EG"/>
        </w:rPr>
        <w:t xml:space="preserve"> بناء المساجد عليها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وإشعال القناديل والشموع أو السُّرج عندها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فقد لعن فاعله</w:t>
      </w:r>
      <w:r w:rsid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كما جاء عن النبي قال</w:t>
      </w:r>
      <w:r w:rsidR="003F2371">
        <w:rPr>
          <w:rFonts w:ascii="Traditional Arabic" w:hAnsi="Traditional Arabic" w:cs="Traditional Arabic" w:hint="cs"/>
          <w:b/>
          <w:bCs/>
          <w:color w:val="9BBB59" w:themeColor="accent3"/>
          <w:sz w:val="34"/>
          <w:szCs w:val="34"/>
          <w:rtl/>
          <w:lang w:bidi="ar-EG"/>
        </w:rPr>
        <w:t>:</w:t>
      </w:r>
      <w:r w:rsidRPr="003F2371">
        <w:rPr>
          <w:rFonts w:ascii="Traditional Arabic" w:hAnsi="Traditional Arabic" w:cs="Traditional Arabic"/>
          <w:b/>
          <w:bCs/>
          <w:color w:val="9BBB59" w:themeColor="accent3"/>
          <w:sz w:val="34"/>
          <w:szCs w:val="34"/>
          <w:rtl/>
          <w:lang w:bidi="ar-EG"/>
        </w:rPr>
        <w:t xml:space="preserve"> " لعن الله زائرات القبور والمتخذين عليها المساجد والسرج ". حديث حسن</w:t>
      </w:r>
      <w:r w:rsidR="003F2371">
        <w:rPr>
          <w:rFonts w:ascii="Traditional Arabic" w:hAnsi="Traditional Arabic" w:cs="Traditional Arabic" w:hint="cs"/>
          <w:b/>
          <w:bCs/>
          <w:color w:val="9BBB59" w:themeColor="accent3"/>
          <w:sz w:val="34"/>
          <w:szCs w:val="34"/>
          <w:rtl/>
          <w:lang w:bidi="ar-EG"/>
        </w:rPr>
        <w:t xml:space="preserve">، </w:t>
      </w:r>
      <w:proofErr w:type="gramStart"/>
      <w:r w:rsidRPr="003F2371">
        <w:rPr>
          <w:rFonts w:ascii="Traditional Arabic" w:hAnsi="Traditional Arabic" w:cs="Traditional Arabic"/>
          <w:b/>
          <w:bCs/>
          <w:color w:val="9BBB59" w:themeColor="accent3"/>
          <w:sz w:val="34"/>
          <w:szCs w:val="34"/>
          <w:rtl/>
          <w:lang w:bidi="ar-EG"/>
        </w:rPr>
        <w:t>و</w:t>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قد</w:t>
      </w:r>
      <w:proofErr w:type="gramEnd"/>
      <w:r w:rsidRPr="003F2371">
        <w:rPr>
          <w:rFonts w:ascii="Traditional Arabic" w:hAnsi="Traditional Arabic" w:cs="Traditional Arabic"/>
          <w:b/>
          <w:bCs/>
          <w:color w:val="9BBB59" w:themeColor="accent3"/>
          <w:sz w:val="34"/>
          <w:szCs w:val="34"/>
          <w:rtl/>
          <w:lang w:bidi="ar-EG"/>
        </w:rPr>
        <w:t xml:space="preserve"> تقدم</w:t>
      </w:r>
      <w:r w:rsidR="003F2371">
        <w:rPr>
          <w:rFonts w:ascii="Traditional Arabic" w:hAnsi="Traditional Arabic" w:cs="Traditional Arabic" w:hint="cs"/>
          <w:b/>
          <w:bCs/>
          <w:color w:val="9BBB59" w:themeColor="accent3"/>
          <w:sz w:val="34"/>
          <w:szCs w:val="34"/>
          <w:rtl/>
          <w:lang w:bidi="ar-EG"/>
        </w:rPr>
        <w:t>.</w:t>
      </w:r>
      <w:r w:rsidRPr="003F2371">
        <w:rPr>
          <w:rFonts w:ascii="Traditional Arabic" w:hAnsi="Traditional Arabic" w:cs="Traditional Arabic"/>
          <w:b/>
          <w:bCs/>
          <w:color w:val="9BBB59" w:themeColor="accent3"/>
          <w:sz w:val="34"/>
          <w:szCs w:val="34"/>
          <w:rtl/>
          <w:lang w:bidi="ar-EG"/>
        </w:rPr>
        <w:t xml:space="preserve"> </w:t>
      </w: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9BBB59" w:themeColor="accent3"/>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b/>
          <w:bCs/>
          <w:color w:val="9BBB59" w:themeColor="accent3"/>
          <w:sz w:val="34"/>
          <w:szCs w:val="34"/>
          <w:rtl/>
          <w:lang w:bidi="ar-EG"/>
        </w:rPr>
        <w:lastRenderedPageBreak/>
        <w:t>وصرح عامة علماء الطوائف بالنهي عن ذلك متابعة للأحاديث</w:t>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 xml:space="preserve">الواردة في النهي عن ذلك. ولا ريب في القطع بتحريمه لما بينت في صحيح مسلم عن جندب ابن عبد الله البجلي </w:t>
      </w:r>
      <w:proofErr w:type="gramStart"/>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رضي</w:t>
      </w:r>
      <w:proofErr w:type="gramEnd"/>
      <w:r w:rsidRPr="003F2371">
        <w:rPr>
          <w:rFonts w:ascii="Traditional Arabic" w:hAnsi="Traditional Arabic" w:cs="Traditional Arabic"/>
          <w:b/>
          <w:bCs/>
          <w:color w:val="9BBB59" w:themeColor="accent3"/>
          <w:sz w:val="34"/>
          <w:szCs w:val="34"/>
          <w:rtl/>
          <w:lang w:bidi="ar-EG"/>
        </w:rPr>
        <w:t xml:space="preserve"> الله عنه</w:t>
      </w:r>
      <w:r w:rsidRPr="003F2371">
        <w:rPr>
          <w:rFonts w:ascii="Traditional Arabic" w:hAnsi="Traditional Arabic" w:cs="Traditional Arabic" w:hint="cs"/>
          <w:b/>
          <w:bCs/>
          <w:color w:val="9BBB59" w:themeColor="accent3"/>
          <w:sz w:val="34"/>
          <w:szCs w:val="34"/>
          <w:rtl/>
          <w:lang w:bidi="ar-EG"/>
        </w:rPr>
        <w:t xml:space="preserve"> -</w:t>
      </w:r>
      <w:r w:rsid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قال</w:t>
      </w:r>
      <w:r w:rsidR="003F2371">
        <w:rPr>
          <w:rFonts w:ascii="Traditional Arabic" w:hAnsi="Traditional Arabic" w:cs="Traditional Arabic" w:hint="cs"/>
          <w:b/>
          <w:bCs/>
          <w:color w:val="9BBB59" w:themeColor="accent3"/>
          <w:sz w:val="34"/>
          <w:szCs w:val="34"/>
          <w:rtl/>
          <w:lang w:bidi="ar-EG"/>
        </w:rPr>
        <w:t>:</w:t>
      </w:r>
      <w:r w:rsidRPr="003F2371">
        <w:rPr>
          <w:rFonts w:ascii="Traditional Arabic" w:hAnsi="Traditional Arabic" w:cs="Traditional Arabic"/>
          <w:b/>
          <w:bCs/>
          <w:color w:val="9BBB59" w:themeColor="accent3"/>
          <w:sz w:val="34"/>
          <w:szCs w:val="34"/>
          <w:rtl/>
          <w:lang w:bidi="ar-EG"/>
        </w:rPr>
        <w:t xml:space="preserve"> سمعت رسول الله قبل أن يموت بخمس يقول: " إني أبرأ إلى الله أن يكون لي منكم خليل</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فإن الله تعالى قد اتخذني خليلاً كما اتخذ إبراهيم خليلاً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ولو كنت متخذاً من أمتي خليلاً لاتخذت أبا بكر خليلاً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 xml:space="preserve">ألا وإن من كان قبلكم كانوا يتخذون قبور أنبيائهم وصالحيهم مساجد ألا فلا تتخذوا القبور مساجد. إني أنهاكم عن ذلك </w:t>
      </w:r>
      <w:proofErr w:type="gramStart"/>
      <w:r w:rsidRPr="003F2371">
        <w:rPr>
          <w:rFonts w:ascii="Traditional Arabic" w:hAnsi="Traditional Arabic" w:cs="Traditional Arabic"/>
          <w:b/>
          <w:bCs/>
          <w:color w:val="9BBB59" w:themeColor="accent3"/>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End"/>
      <w:r w:rsidRPr="003F2371">
        <w:rPr>
          <w:rStyle w:val="a4"/>
          <w:rFonts w:ascii="Traditional Arabic" w:hAnsi="Traditional Arabic" w:cs="Traditional Arabic"/>
          <w:b/>
          <w:bCs/>
          <w:color w:val="000000"/>
          <w:sz w:val="34"/>
          <w:szCs w:val="34"/>
          <w:rtl/>
          <w:lang w:bidi="ar-EG"/>
        </w:rPr>
        <w:footnoteReference w:id="157"/>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sz w:val="34"/>
          <w:szCs w:val="34"/>
          <w:rtl/>
          <w:lang w:bidi="ar-EG"/>
        </w:rPr>
        <w:t>وممن قال</w:t>
      </w:r>
      <w:r w:rsidRPr="003F2371">
        <w:rPr>
          <w:rFonts w:ascii="Traditional Arabic" w:hAnsi="Traditional Arabic" w:cs="Traditional Arabic" w:hint="cs"/>
          <w:b/>
          <w:bCs/>
          <w:color w:val="000000" w:themeColor="text1"/>
          <w:sz w:val="34"/>
          <w:szCs w:val="34"/>
          <w:rtl/>
          <w:lang w:bidi="ar-EG"/>
        </w:rPr>
        <w:t xml:space="preserve"> بتحريم اتخاذ القبور مساجد</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بل عدها من الكبائر ابن حجر </w:t>
      </w:r>
      <w:proofErr w:type="spellStart"/>
      <w:r w:rsidRPr="003F2371">
        <w:rPr>
          <w:rFonts w:ascii="Traditional Arabic" w:hAnsi="Traditional Arabic" w:cs="Traditional Arabic" w:hint="cs"/>
          <w:b/>
          <w:bCs/>
          <w:color w:val="000000"/>
          <w:sz w:val="34"/>
          <w:szCs w:val="34"/>
          <w:rtl/>
          <w:lang w:bidi="ar-EG"/>
        </w:rPr>
        <w:t>الهيتمي</w:t>
      </w:r>
      <w:proofErr w:type="spellEnd"/>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sz w:val="34"/>
          <w:szCs w:val="34"/>
          <w:rtl/>
          <w:lang w:bidi="ar-EG"/>
        </w:rPr>
        <w:t xml:space="preserve">الشافعي المذهب </w:t>
      </w:r>
      <w:r w:rsidRPr="003F2371">
        <w:rPr>
          <w:rFonts w:ascii="Traditional Arabic" w:hAnsi="Traditional Arabic" w:cs="Traditional Arabic" w:hint="cs"/>
          <w:b/>
          <w:bCs/>
          <w:color w:val="000000"/>
          <w:sz w:val="34"/>
          <w:szCs w:val="34"/>
          <w:rtl/>
          <w:lang w:bidi="ar-EG"/>
        </w:rPr>
        <w:t>فقد قال</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الْكَبِيرَةُ</w:t>
      </w:r>
      <w:proofErr w:type="gramEnd"/>
      <w:r w:rsidRPr="003F2371">
        <w:rPr>
          <w:rFonts w:ascii="Traditional Arabic" w:hAnsi="Traditional Arabic" w:cs="Traditional Arabic"/>
          <w:b/>
          <w:bCs/>
          <w:color w:val="9BBB59" w:themeColor="accent3"/>
          <w:sz w:val="34"/>
          <w:szCs w:val="34"/>
          <w:rtl/>
          <w:lang w:bidi="ar-EG"/>
        </w:rPr>
        <w:t xml:space="preserve"> الثَّالِثَةُ وَالرَّابِعَةُ وَالْخَامِسَةُ وَالسَّادِسَةُ وَالسَّابِعَةُ وَالثَّامِنَةُ وَالتِّسْعُونَ: اتِّخَاذُ الْقُبُورِ مَسَاجِدَ</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وَإِيقَادُ السُّرُجِ عَلَيْهَا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وَاِتِّخَاذُهَا أَوْثَانًا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وَالطَّوَافُ بِهَا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وَاسْتِلَامُهَا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وَالصَّلَاةُ إلَيْهَا</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158"/>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sz w:val="34"/>
          <w:szCs w:val="34"/>
          <w:rtl/>
          <w:lang w:bidi="ar-EG"/>
        </w:rPr>
        <w:t>وممن قال</w:t>
      </w:r>
      <w:r w:rsidRPr="003F2371">
        <w:rPr>
          <w:rFonts w:ascii="Traditional Arabic" w:hAnsi="Traditional Arabic" w:cs="Traditional Arabic" w:hint="cs"/>
          <w:b/>
          <w:bCs/>
          <w:color w:val="000000" w:themeColor="text1"/>
          <w:sz w:val="34"/>
          <w:szCs w:val="34"/>
          <w:rtl/>
          <w:lang w:bidi="ar-EG"/>
        </w:rPr>
        <w:t xml:space="preserve"> بتحريم اتخاذ القبور مساجد</w:t>
      </w:r>
      <w:r w:rsidRPr="003F2371">
        <w:rPr>
          <w:rFonts w:ascii="Traditional Arabic" w:hAnsi="Traditional Arabic" w:cs="Traditional Arabic" w:hint="cs"/>
          <w:b/>
          <w:bCs/>
          <w:sz w:val="34"/>
          <w:szCs w:val="34"/>
          <w:rtl/>
          <w:lang w:bidi="ar-EG"/>
        </w:rPr>
        <w:t xml:space="preserve"> الشوكاني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الشافعي المذهب فقد قال</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وَقَدْ أَخْرَجَ مُسْلِمٌ «لَا تَجْلِسُوا عَلَى الْقُبُورِ وَلَا تُصَلُّوا</w:t>
      </w:r>
      <w:r w:rsidRPr="003F2371">
        <w:rPr>
          <w:rFonts w:ascii="Traditional Arabic" w:hAnsi="Traditional Arabic" w:cs="Traditional Arabic" w:hint="cs"/>
          <w:b/>
          <w:bCs/>
          <w:color w:val="9BBB59" w:themeColor="accent3"/>
          <w:sz w:val="34"/>
          <w:szCs w:val="34"/>
          <w:rtl/>
          <w:lang w:bidi="ar-EG"/>
        </w:rPr>
        <w:t xml:space="preserve"> إليها </w:t>
      </w:r>
      <w:r w:rsidRPr="003F2371">
        <w:rPr>
          <w:rFonts w:ascii="Traditional Arabic" w:hAnsi="Traditional Arabic" w:cs="Traditional Arabic"/>
          <w:b/>
          <w:bCs/>
          <w:color w:val="9BBB59" w:themeColor="accent3"/>
          <w:sz w:val="34"/>
          <w:szCs w:val="34"/>
          <w:rtl/>
          <w:lang w:bidi="ar-EG"/>
        </w:rPr>
        <w:t>أَوْ عَلَيْهَا</w:t>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وَرَوَى مُسْلِمٌ أَيْضًا أَنَّ النَّبِيَّ - صَلَّى اللَّهُ عَلَيْهِ وَسَلَّمَ - قَالَ ذَلِكَ فِي مَرَضِهِ الَّذِي مَاتَ مِنْهُ قَبْلَ مَوْتِهِ بِخَمْسٍ</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وَزَادَ فِيهِ «فَلَا تَتَّخِذُوا الْقُبُورَ مَسَاجِدَ فَإِنِّي أَنْهَاكُمْ عَنْ ذَلِكَ» وَفِيهِ دَلِيلٌ عَلَى تَحْرِيمِ اتِّخَاذِ الْقُبُورِ مَسَاجِدَ</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وَقَدْ زَعَمَ بَعْضُهُمْ أَنَّ ذَلِكَ إنَّمَا كَانَ فِي ذَلِكَ الزَّمَانِ لِقُرْبِ الْعَهْدِ بِعِبَادَةِ الْأَوْثَانِ</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59"/>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وقال أيضا</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وأما</w:t>
      </w:r>
      <w:proofErr w:type="gramEnd"/>
      <w:r w:rsidRPr="003F2371">
        <w:rPr>
          <w:rFonts w:ascii="Traditional Arabic" w:hAnsi="Traditional Arabic" w:cs="Traditional Arabic"/>
          <w:b/>
          <w:bCs/>
          <w:color w:val="9BBB59" w:themeColor="accent3"/>
          <w:sz w:val="34"/>
          <w:szCs w:val="34"/>
          <w:rtl/>
          <w:lang w:bidi="ar-EG"/>
        </w:rPr>
        <w:t xml:space="preserve"> تحريم اتخاذ القبور مساجد فالأحاديث في ذلك كثيرة ثابتة في الصحيحين وغيرهما ولها ألفاظ منها "لعن الله اليهود اتخذوا قبور أنبيائهم مساجد" وفي لفظ "قاتل الله اليهود الحديث" وفي لفظ "لا تتخذوا قبري مسجدا" وفي آخر "لا تتخذوا قبري وثنا"</w:t>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60"/>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sz w:val="34"/>
          <w:szCs w:val="34"/>
          <w:lang w:bidi="ar-EG"/>
        </w:rPr>
      </w:pPr>
    </w:p>
    <w:p w:rsidR="00555890" w:rsidRPr="003F2371" w:rsidRDefault="00555890" w:rsidP="00555890">
      <w:pPr>
        <w:tabs>
          <w:tab w:val="left" w:pos="2099"/>
        </w:tabs>
        <w:autoSpaceDE w:val="0"/>
        <w:autoSpaceDN w:val="0"/>
        <w:adjustRightInd w:val="0"/>
        <w:spacing w:after="0" w:line="240" w:lineRule="auto"/>
        <w:ind w:right="-993"/>
        <w:rPr>
          <w:rFonts w:ascii="Traditional Arabic" w:hAnsi="Traditional Arabic" w:cs="Traditional Arabic"/>
          <w:b/>
          <w:bCs/>
          <w:color w:val="000000" w:themeColor="text1"/>
          <w:sz w:val="34"/>
          <w:szCs w:val="34"/>
          <w:rtl/>
          <w:lang w:bidi="ar-EG"/>
        </w:rPr>
      </w:pPr>
    </w:p>
    <w:p w:rsidR="00555890" w:rsidRPr="003F2371" w:rsidRDefault="00555890" w:rsidP="00555890">
      <w:pPr>
        <w:tabs>
          <w:tab w:val="left" w:pos="2099"/>
        </w:tabs>
        <w:autoSpaceDE w:val="0"/>
        <w:autoSpaceDN w:val="0"/>
        <w:adjustRightInd w:val="0"/>
        <w:spacing w:after="0" w:line="240" w:lineRule="auto"/>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993"/>
        <w:rPr>
          <w:rFonts w:ascii="Traditional Arabic" w:hAnsi="Traditional Arabic" w:cs="Traditional Arabic"/>
          <w:b/>
          <w:bCs/>
          <w:color w:val="000000" w:themeColor="text1"/>
          <w:sz w:val="34"/>
          <w:szCs w:val="34"/>
          <w:lang w:bidi="ar-EG"/>
        </w:rPr>
      </w:pPr>
      <w:r w:rsidRPr="003F2371">
        <w:rPr>
          <w:rFonts w:ascii="Traditional Arabic" w:hAnsi="Traditional Arabic" w:cs="Traditional Arabic" w:hint="cs"/>
          <w:b/>
          <w:bCs/>
          <w:color w:val="000000" w:themeColor="text1"/>
          <w:sz w:val="34"/>
          <w:szCs w:val="34"/>
          <w:rtl/>
          <w:lang w:bidi="ar-EG"/>
        </w:rPr>
        <w:t xml:space="preserve">و ممن قال بتحريم اتخاذ القبور مساجد ابن عبد البر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المالكي المذهب فقد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يَحْرُمُ</w:t>
      </w:r>
      <w:proofErr w:type="gramEnd"/>
      <w:r w:rsidRPr="003F2371">
        <w:rPr>
          <w:rFonts w:ascii="Traditional Arabic" w:hAnsi="Traditional Arabic" w:cs="Traditional Arabic"/>
          <w:b/>
          <w:bCs/>
          <w:color w:val="9BBB59" w:themeColor="accent3"/>
          <w:sz w:val="34"/>
          <w:szCs w:val="34"/>
          <w:rtl/>
          <w:lang w:bidi="ar-EG"/>
        </w:rPr>
        <w:t xml:space="preserve"> عَلَى الْمُسْلِمِينَ أَنْ يَتَّخِذُوا قُبُورَ الْأَنْبِيَاءِ وَالْعُلَمَاءِ وَالصَّالِحِينَ مَسَاجِدَ</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lang w:bidi="ar-EG"/>
        </w:rPr>
        <w:footnoteReference w:id="161"/>
      </w:r>
    </w:p>
    <w:p w:rsidR="00555890" w:rsidRPr="003F2371" w:rsidRDefault="00555890" w:rsidP="00555890">
      <w:pPr>
        <w:ind w:left="-908" w:right="-851"/>
        <w:rPr>
          <w:rFonts w:ascii="Traditional Arabic" w:hAnsi="Traditional Arabic" w:cs="Traditional Arabic"/>
          <w:color w:val="000000" w:themeColor="text1"/>
          <w:sz w:val="34"/>
          <w:szCs w:val="34"/>
          <w:rtl/>
          <w:lang w:bidi="ar-EG"/>
        </w:rPr>
      </w:pPr>
    </w:p>
    <w:p w:rsidR="00555890" w:rsidRPr="003F2371" w:rsidRDefault="00555890" w:rsidP="00555890">
      <w:pPr>
        <w:ind w:left="-908" w:right="-851"/>
        <w:rPr>
          <w:rFonts w:ascii="Traditional Arabic" w:hAnsi="Traditional Arabic" w:cs="Traditional Arabic"/>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ممن قال بتحريم اتخاذ القبور مساجد القرطبي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المالكي المذهب فقد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فَاتِّخَاذُ</w:t>
      </w:r>
      <w:proofErr w:type="gramEnd"/>
      <w:r w:rsidRPr="003F2371">
        <w:rPr>
          <w:rFonts w:ascii="Traditional Arabic" w:hAnsi="Traditional Arabic" w:cs="Traditional Arabic"/>
          <w:b/>
          <w:bCs/>
          <w:color w:val="9BBB59" w:themeColor="accent3"/>
          <w:sz w:val="34"/>
          <w:szCs w:val="34"/>
          <w:rtl/>
          <w:lang w:bidi="ar-EG"/>
        </w:rPr>
        <w:t xml:space="preserve"> الْمَسَاجِدِ عَلَى الْقُبُورِ وَالصَّلَاةُ فِيهَا وَالْبِنَاءُ عَلَيْهَا</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إِلَى غَيْرِ ذَلِكَ مِمَّا تَضَمَّنَتْهُ السُّنَّةُ مِنَ النَّهْيِ عَنْهُ مَمْنُوعٌ لَا يَجُوزُ</w:t>
      </w:r>
      <w:r w:rsidR="003F2371">
        <w:rPr>
          <w:rFonts w:ascii="Traditional Arabic" w:hAnsi="Traditional Arabic" w:cs="Traditional Arabic"/>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 xml:space="preserve">لِمَا رَوَى أَبُو دَاوُدَ وَالتِّرْمِذِيُّ عَنِ ابْنِ عَبَّاسٍ قَالَ: لَعَنَ رَسُولُ اللَّهِ </w:t>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 xml:space="preserve">صَلَّى اللَّهُ عَلَيْهِ وَسَلَّمَ </w:t>
      </w:r>
      <w:r w:rsidRPr="003F2371">
        <w:rPr>
          <w:rFonts w:ascii="Traditional Arabic" w:hAnsi="Traditional Arabic" w:cs="Traditional Arabic" w:hint="cs"/>
          <w:b/>
          <w:bCs/>
          <w:color w:val="9BBB59" w:themeColor="accent3"/>
          <w:sz w:val="34"/>
          <w:szCs w:val="34"/>
          <w:rtl/>
          <w:lang w:bidi="ar-EG"/>
        </w:rPr>
        <w:t xml:space="preserve">- </w:t>
      </w:r>
      <w:proofErr w:type="spellStart"/>
      <w:r w:rsidRPr="003F2371">
        <w:rPr>
          <w:rFonts w:ascii="Traditional Arabic" w:hAnsi="Traditional Arabic" w:cs="Traditional Arabic"/>
          <w:b/>
          <w:bCs/>
          <w:color w:val="9BBB59" w:themeColor="accent3"/>
          <w:sz w:val="34"/>
          <w:szCs w:val="34"/>
          <w:rtl/>
          <w:lang w:bidi="ar-EG"/>
        </w:rPr>
        <w:t>زَوَّارَاتِ</w:t>
      </w:r>
      <w:proofErr w:type="spellEnd"/>
      <w:r w:rsidRPr="003F2371">
        <w:rPr>
          <w:rFonts w:ascii="Traditional Arabic" w:hAnsi="Traditional Arabic" w:cs="Traditional Arabic"/>
          <w:b/>
          <w:bCs/>
          <w:color w:val="9BBB59" w:themeColor="accent3"/>
          <w:sz w:val="34"/>
          <w:szCs w:val="34"/>
          <w:rtl/>
          <w:lang w:bidi="ar-EG"/>
        </w:rPr>
        <w:t xml:space="preserve"> الْقُبُورِ وَالْمُتَّخِذِينَ عَلَيْهَا الْمَسَاجِدَ وَالسُّرُجَ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62"/>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sz w:val="34"/>
          <w:szCs w:val="34"/>
          <w:rtl/>
          <w:lang w:bidi="ar-EG"/>
        </w:rPr>
        <w:t xml:space="preserve"> ثم قال بعد ذلك</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w:t>
      </w:r>
      <w:proofErr w:type="gramStart"/>
      <w:r w:rsidRPr="003F2371">
        <w:rPr>
          <w:rFonts w:ascii="Traditional Arabic" w:hAnsi="Traditional Arabic" w:cs="Traditional Arabic"/>
          <w:b/>
          <w:bCs/>
          <w:color w:val="000000"/>
          <w:sz w:val="34"/>
          <w:szCs w:val="34"/>
          <w:rtl/>
          <w:lang w:bidi="ar-EG"/>
        </w:rPr>
        <w:t>(</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قال</w:t>
      </w:r>
      <w:proofErr w:type="gramEnd"/>
      <w:r w:rsidRPr="003F2371">
        <w:rPr>
          <w:rFonts w:ascii="Traditional Arabic" w:hAnsi="Traditional Arabic" w:cs="Traditional Arabic"/>
          <w:b/>
          <w:bCs/>
          <w:color w:val="9BBB59" w:themeColor="accent3"/>
          <w:sz w:val="34"/>
          <w:szCs w:val="34"/>
          <w:rtl/>
          <w:lang w:bidi="ar-EG"/>
        </w:rPr>
        <w:t xml:space="preserve"> علماؤنا: وهذا يحرِّم على المسلمين أن يتخذوا قبور الأنبياء والعلماء مساجد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163"/>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ممن قال</w:t>
      </w:r>
      <w:r w:rsidRPr="003F2371">
        <w:rPr>
          <w:rFonts w:ascii="Traditional Arabic" w:hAnsi="Traditional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بتحريم اتخاذ القبور مساجد</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ابن قدامة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الحنبلي المذهب فقد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9BBB59" w:themeColor="accent3"/>
          <w:sz w:val="34"/>
          <w:szCs w:val="34"/>
          <w:rtl/>
          <w:lang w:bidi="ar-EG"/>
        </w:rPr>
        <w:t>وَلَا</w:t>
      </w:r>
      <w:proofErr w:type="gramEnd"/>
      <w:r w:rsidRPr="003F2371">
        <w:rPr>
          <w:rFonts w:ascii="Traditional Arabic" w:hAnsi="Traditional Arabic" w:cs="Traditional Arabic"/>
          <w:b/>
          <w:bCs/>
          <w:color w:val="9BBB59" w:themeColor="accent3"/>
          <w:sz w:val="34"/>
          <w:szCs w:val="34"/>
          <w:rtl/>
          <w:lang w:bidi="ar-EG"/>
        </w:rPr>
        <w:t xml:space="preserve"> يَجُوزُ اتِّخَاذُ الْمَسَاجِدِ عَلَى الْقُبُورِ</w:t>
      </w:r>
      <w:r w:rsidRPr="003F2371">
        <w:rPr>
          <w:rFonts w:ascii="Traditional Arabic" w:hAnsi="Traditional Arabic" w:cs="Traditional Arabic" w:hint="cs"/>
          <w:color w:val="000000" w:themeColor="text1"/>
          <w:sz w:val="34"/>
          <w:szCs w:val="34"/>
          <w:rtl/>
          <w:lang w:bidi="ar-EG"/>
        </w:rPr>
        <w:t xml:space="preserve"> )</w:t>
      </w:r>
      <w:r w:rsidRPr="003F2371">
        <w:rPr>
          <w:rStyle w:val="a4"/>
          <w:rFonts w:ascii="Traditional Arabic" w:hAnsi="Traditional Arabic" w:cs="Traditional Arabic"/>
          <w:color w:val="000000" w:themeColor="text1"/>
          <w:sz w:val="34"/>
          <w:szCs w:val="34"/>
          <w:lang w:bidi="ar-EG"/>
        </w:rPr>
        <w:footnoteReference w:id="164"/>
      </w:r>
      <w:r w:rsidRPr="003F2371">
        <w:rPr>
          <w:rFonts w:ascii="Traditional Arabic" w:hAnsi="Traditional Arabic" w:cs="Traditional Arabic" w:hint="cs"/>
          <w:color w:val="000000" w:themeColor="text1"/>
          <w:sz w:val="34"/>
          <w:szCs w:val="34"/>
          <w:rtl/>
          <w:lang w:bidi="ar-EG"/>
        </w:rPr>
        <w:t>.</w:t>
      </w:r>
    </w:p>
    <w:p w:rsidR="00555890" w:rsidRPr="003F2371" w:rsidRDefault="00555890" w:rsidP="00555890">
      <w:pPr>
        <w:ind w:left="-908" w:right="-851"/>
        <w:rPr>
          <w:rFonts w:ascii="Traditional Arabic" w:hAnsi="Traditional Arabic" w:cs="Traditional Arabic"/>
          <w:sz w:val="34"/>
          <w:szCs w:val="34"/>
          <w:rtl/>
          <w:lang w:bidi="ar-EG"/>
        </w:rPr>
      </w:pPr>
    </w:p>
    <w:p w:rsidR="00555890" w:rsidRPr="003F2371" w:rsidRDefault="00555890" w:rsidP="00555890">
      <w:pPr>
        <w:ind w:left="-908" w:right="-851"/>
        <w:jc w:val="both"/>
        <w:rPr>
          <w:rFonts w:ascii="Traditional Arabic" w:hAnsi="Traditional Arabic" w:cs="Traditional Arabic"/>
          <w:sz w:val="34"/>
          <w:szCs w:val="34"/>
          <w:rtl/>
          <w:lang w:bidi="ar-EG"/>
        </w:rPr>
      </w:pPr>
      <w:r w:rsidRPr="003F2371">
        <w:rPr>
          <w:rFonts w:ascii="Traditional Arabic" w:hAnsi="Traditional Arabic" w:cs="Traditional Arabic" w:hint="cs"/>
          <w:b/>
          <w:bCs/>
          <w:color w:val="000000" w:themeColor="text1"/>
          <w:sz w:val="34"/>
          <w:szCs w:val="34"/>
          <w:rtl/>
          <w:lang w:bidi="ar-EG"/>
        </w:rPr>
        <w:t>و ممن قال</w:t>
      </w:r>
      <w:r w:rsidRPr="003F2371">
        <w:rPr>
          <w:rFonts w:ascii="Traditional Arabic" w:hAnsi="Traditional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بتحريم اتخاذ القبور مساجد</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rPr>
        <w:t xml:space="preserve">ابن القيم </w:t>
      </w:r>
      <w:r w:rsidRPr="003F2371">
        <w:rPr>
          <w:rFonts w:ascii="Traditional Arabic" w:hAnsi="Traditional Arabic" w:cs="Traditional Arabic"/>
          <w:b/>
          <w:bCs/>
          <w:color w:val="000000"/>
          <w:sz w:val="34"/>
          <w:szCs w:val="34"/>
          <w:rtl/>
        </w:rPr>
        <w:t>–</w:t>
      </w:r>
      <w:r w:rsidRPr="003F2371">
        <w:rPr>
          <w:rFonts w:ascii="Traditional Arabic" w:hAnsi="Traditional Arabic" w:cs="Traditional Arabic" w:hint="cs"/>
          <w:b/>
          <w:bCs/>
          <w:color w:val="000000"/>
          <w:sz w:val="34"/>
          <w:szCs w:val="34"/>
          <w:rtl/>
        </w:rPr>
        <w:t xml:space="preserve"> رحمه الله </w:t>
      </w:r>
      <w:r w:rsidRPr="003F2371">
        <w:rPr>
          <w:rFonts w:ascii="Traditional Arabic" w:hAnsi="Traditional Arabic" w:cs="Traditional Arabic"/>
          <w:b/>
          <w:bCs/>
          <w:color w:val="000000"/>
          <w:sz w:val="34"/>
          <w:szCs w:val="34"/>
          <w:rtl/>
        </w:rPr>
        <w:t>–</w:t>
      </w:r>
      <w:r w:rsidRPr="003F2371">
        <w:rPr>
          <w:rFonts w:ascii="Traditional Arabic" w:hAnsi="Traditional Arabic" w:cs="Traditional Arabic" w:hint="cs"/>
          <w:b/>
          <w:bCs/>
          <w:color w:val="000000"/>
          <w:sz w:val="34"/>
          <w:szCs w:val="34"/>
          <w:rtl/>
        </w:rPr>
        <w:t xml:space="preserve"> فقد قال</w:t>
      </w:r>
      <w:r w:rsidR="003F2371">
        <w:rPr>
          <w:rFonts w:ascii="Traditional Arabic" w:hAnsi="Traditional Arabic" w:cs="Traditional Arabic" w:hint="cs"/>
          <w:b/>
          <w:bCs/>
          <w:color w:val="000000"/>
          <w:sz w:val="34"/>
          <w:szCs w:val="34"/>
          <w:rtl/>
        </w:rPr>
        <w:t>:</w:t>
      </w:r>
      <w:r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9BBB59" w:themeColor="accent3"/>
          <w:sz w:val="34"/>
          <w:szCs w:val="34"/>
          <w:rtl/>
          <w:lang w:bidi="ar-EG"/>
        </w:rPr>
        <w:t>فيهدم المسجد إذا بني على قبر كما ينبش الميت إذا دفن في المسجد نص على ذلك الإمام أحمد وغيره</w:t>
      </w:r>
      <w:r w:rsidRPr="003F2371">
        <w:rPr>
          <w:rFonts w:ascii="Traditional Arabic" w:hAnsi="Traditional Arabic" w:cs="Traditional Arabic"/>
          <w:b/>
          <w:bCs/>
          <w:color w:val="9BBB59" w:themeColor="accent3"/>
          <w:sz w:val="34"/>
          <w:szCs w:val="34"/>
          <w:rtl/>
        </w:rPr>
        <w:t xml:space="preserve"> فلا يجتمع في دين الإسلام مسجد وقبر</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بل أيهما طرأ على الآخر منع منه</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وكان الحكم للسابق</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 xml:space="preserve">فلو وضعا </w:t>
      </w:r>
      <w:proofErr w:type="spellStart"/>
      <w:proofErr w:type="gramStart"/>
      <w:r w:rsidRPr="003F2371">
        <w:rPr>
          <w:rFonts w:ascii="Traditional Arabic" w:hAnsi="Traditional Arabic" w:cs="Traditional Arabic"/>
          <w:b/>
          <w:bCs/>
          <w:color w:val="9BBB59" w:themeColor="accent3"/>
          <w:sz w:val="34"/>
          <w:szCs w:val="34"/>
          <w:rtl/>
        </w:rPr>
        <w:t>معاً؛لم</w:t>
      </w:r>
      <w:proofErr w:type="spellEnd"/>
      <w:proofErr w:type="gramEnd"/>
      <w:r w:rsidRPr="003F2371">
        <w:rPr>
          <w:rFonts w:ascii="Traditional Arabic" w:hAnsi="Traditional Arabic" w:cs="Traditional Arabic"/>
          <w:b/>
          <w:bCs/>
          <w:color w:val="9BBB59" w:themeColor="accent3"/>
          <w:sz w:val="34"/>
          <w:szCs w:val="34"/>
          <w:rtl/>
        </w:rPr>
        <w:t xml:space="preserve"> يجز</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ولا يصح هذا الوقف</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 xml:space="preserve">ولا يجوز ولا تصح الصلاة </w:t>
      </w:r>
      <w:r w:rsidRPr="003F2371">
        <w:rPr>
          <w:rFonts w:ascii="Traditional Arabic" w:hAnsi="Traditional Arabic" w:cs="Traditional Arabic"/>
          <w:b/>
          <w:bCs/>
          <w:color w:val="9BBB59" w:themeColor="accent3"/>
          <w:sz w:val="34"/>
          <w:szCs w:val="34"/>
          <w:rtl/>
        </w:rPr>
        <w:lastRenderedPageBreak/>
        <w:t>في هذا المسجد؛ لنهي رسول الله - صلى الله عليه وسلم - عن ذلك</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ولعنه من اتخذ القبر مسجداً أو أوقد عليه سراجاً</w:t>
      </w:r>
      <w:r w:rsidR="003F2371">
        <w:rPr>
          <w:rFonts w:ascii="Traditional Arabic" w:hAnsi="Traditional Arabic" w:cs="Traditional Arabic"/>
          <w:b/>
          <w:bCs/>
          <w:color w:val="9BBB59" w:themeColor="accent3"/>
          <w:sz w:val="34"/>
          <w:szCs w:val="34"/>
          <w:rtl/>
        </w:rPr>
        <w:t xml:space="preserve">، </w:t>
      </w:r>
      <w:r w:rsidRPr="003F2371">
        <w:rPr>
          <w:rFonts w:ascii="Traditional Arabic" w:hAnsi="Traditional Arabic" w:cs="Traditional Arabic"/>
          <w:b/>
          <w:bCs/>
          <w:color w:val="9BBB59" w:themeColor="accent3"/>
          <w:sz w:val="34"/>
          <w:szCs w:val="34"/>
          <w:rtl/>
        </w:rPr>
        <w:t>فهذا دين الإسلام الذي بعث الله به رسوله ونبيه - صلى الله عليه وسلم</w:t>
      </w:r>
      <w:r w:rsidRPr="003F2371">
        <w:rPr>
          <w:rFonts w:ascii="Traditional Arabic" w:hAnsi="Traditional Arabic" w:cs="Traditional Arabic"/>
          <w:b/>
          <w:bCs/>
          <w:color w:val="9BBB59" w:themeColor="accent3"/>
          <w:sz w:val="34"/>
          <w:szCs w:val="34"/>
        </w:rPr>
        <w:t xml:space="preserve"> -</w:t>
      </w:r>
      <w:r w:rsidRPr="003F2371">
        <w:rPr>
          <w:rFonts w:ascii="Traditional Arabic" w:hAnsi="Traditional Arabic" w:cs="Traditional Arabic" w:hint="cs"/>
          <w:sz w:val="34"/>
          <w:szCs w:val="34"/>
          <w:rtl/>
          <w:lang w:bidi="ar-EG"/>
        </w:rPr>
        <w:t xml:space="preserve">) </w:t>
      </w:r>
      <w:r w:rsidRPr="003F2371">
        <w:rPr>
          <w:rStyle w:val="a4"/>
          <w:rFonts w:ascii="Traditional Arabic" w:hAnsi="Traditional Arabic" w:cs="Traditional Arabic"/>
          <w:sz w:val="34"/>
          <w:szCs w:val="34"/>
          <w:rtl/>
          <w:lang w:bidi="ar-EG"/>
        </w:rPr>
        <w:footnoteReference w:id="165"/>
      </w:r>
      <w:r w:rsidRPr="003F2371">
        <w:rPr>
          <w:rFonts w:ascii="Traditional Arabic" w:hAnsi="Traditional Arabic" w:cs="Traditional Arabic" w:hint="cs"/>
          <w:sz w:val="34"/>
          <w:szCs w:val="34"/>
          <w:rtl/>
          <w:lang w:bidi="ar-EG"/>
        </w:rPr>
        <w:t>.</w:t>
      </w:r>
    </w:p>
    <w:p w:rsidR="00555890" w:rsidRPr="003F2371" w:rsidRDefault="00555890" w:rsidP="00555890">
      <w:pPr>
        <w:ind w:left="-908" w:right="-851"/>
        <w:jc w:val="both"/>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9BBB59" w:themeColor="accent3"/>
          <w:sz w:val="34"/>
          <w:szCs w:val="34"/>
          <w:rtl/>
          <w:lang w:bidi="ar-EG"/>
        </w:rPr>
      </w:pPr>
      <w:r w:rsidRPr="003F2371">
        <w:rPr>
          <w:rFonts w:ascii="Traditional Arabic" w:hAnsi="Traditional Arabic" w:cs="Traditional Arabic" w:hint="cs"/>
          <w:b/>
          <w:bCs/>
          <w:color w:val="000000" w:themeColor="text1"/>
          <w:sz w:val="34"/>
          <w:szCs w:val="34"/>
          <w:rtl/>
          <w:lang w:bidi="ar-EG"/>
        </w:rPr>
        <w:t>و ممن قال</w:t>
      </w:r>
      <w:r w:rsidRPr="003F2371">
        <w:rPr>
          <w:rFonts w:ascii="Traditional Arabic" w:hAnsi="Traditional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بتحريم اتخاذ القبور مساجد</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ابن تيمية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فقد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9BBB59" w:themeColor="accent3"/>
          <w:sz w:val="34"/>
          <w:szCs w:val="34"/>
          <w:rtl/>
          <w:lang w:bidi="ar-EG"/>
        </w:rPr>
        <w:t>لَا يَجُوزُ اتِّخَاذُ الْقُبُورِ مَسَاجِدَ سَوَاءٌ كَانَ ذَلِكَ بِبِنَاءِ الْمَسْجِدِ عَلَيْهَا أَوْ بِقَصْدِ الصَّلَاةِ عِنْدَهَا بَلْ أَئِمَّةُ الدِّينِ مُتَّفِقُونَ عَلَى النَّهْيِ عَنْ ذَلِكَ وَأَنَّهُ لَيْسَ لِأَحَدِ أَنْ يَقْصِدَ الصَّلَاةَ عِنْدَ قَبْرِ أَحَدٍ لَا نَبِيٍّ وَلَا غَيْرِ نَبِيٍّ وَكُلُّ مَنْ قَالَ: إنَّ قَصْدَ الصَّلَاةِ عِنْدَ قَبْرِ أَحَدٍ أَوْ عِنْدَ مَسْجِدٍ بُنِيَ عَلَى قَبْرٍ أَوْ مَشْهَدٍ أَوْ غَيْرِ ذَلِكَ: أَمْرٌ مَشْرُوعٌ بِحَيْثُ يُسْتَحَبُّ ذَلِكَ وَيَكُونُ أَفْضَلَ مِنْ الصَّلَاةِ فِي الْمَسْجِدِ الَّذِي لَا قَبْرَ فِيهِ: فَقَدْ مَرَقَ مِنْ الدِّينِ. وَخَالَفَ إجْمَاعَ الْمُسْلِمِينَ.</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9BBB59" w:themeColor="accent3"/>
          <w:sz w:val="34"/>
          <w:szCs w:val="34"/>
          <w:rtl/>
          <w:lang w:bidi="ar-EG"/>
        </w:rPr>
      </w:pP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9BBB59" w:themeColor="accent3"/>
          <w:sz w:val="34"/>
          <w:szCs w:val="34"/>
          <w:rtl/>
          <w:lang w:bidi="ar-EG"/>
        </w:rPr>
      </w:pPr>
      <w:r w:rsidRPr="003F2371">
        <w:rPr>
          <w:rFonts w:ascii="Traditional Arabic" w:hAnsi="Traditional Arabic" w:cs="Traditional Arabic"/>
          <w:b/>
          <w:bCs/>
          <w:color w:val="9BBB59" w:themeColor="accent3"/>
          <w:sz w:val="34"/>
          <w:szCs w:val="34"/>
          <w:rtl/>
          <w:lang w:bidi="ar-EG"/>
        </w:rPr>
        <w:t xml:space="preserve"> وَالْوَاجِبُ أَنْ يُسْتَتَابَ قَائِلُ هَذَا وَمُعْتَقِدُهُ فَإِنْ تَابَ وَإِلَّا قُتِلَ. بَلْ لَيْسَ لِأَحَدِ أَنْ يُصَلِّيَ فِي الْمَسَاجِدِ الَّتِي بُنِيَتْ عَلَى الْقُبُورِ وَلَوْ لَمْ يَقْصِدْ الصَّلَاةَ عِنْدَهَا. فَلَا يُقْبَلُ ذَلِكَ لَا اتِّفَاقًا وَلَا ابْتِغَاءً لِمَا فِي ذَلِكَ مِنْ التَّشَبُّهِ بِالْمُشْرِكِينَ وَالذَّرِيعَةِ إلَى الشِّرْكِ وَوُجُوبِ التَّنْبِيهِ عَلَيْهِ وَعَلَى غَيْرِهِ كَمَا قَدْ نَصَّ عَلَى ذَلِكَ أَئِمَّةُ الْإِسْلَامِ مِنْ أَهْلِ الْمَذَاهِبِ الْأَرْبَعَةِ وَغَيْرِهِمْ. مِنْهُمْ مَنْ صَرَّحَ بِالتَّحْرِيمِ. وَمِنْهُمْ مِنْ أَطْلَقَ الْكَرَاهَةَ.</w:t>
      </w:r>
    </w:p>
    <w:p w:rsidR="00555890" w:rsidRPr="003F2371" w:rsidRDefault="00555890" w:rsidP="00555890">
      <w:pPr>
        <w:autoSpaceDE w:val="0"/>
        <w:autoSpaceDN w:val="0"/>
        <w:adjustRightInd w:val="0"/>
        <w:spacing w:after="0" w:line="240" w:lineRule="auto"/>
        <w:ind w:left="-908" w:right="-851"/>
        <w:rPr>
          <w:rFonts w:ascii="Traditional Arabic" w:hAnsi="Traditional Arabic" w:cs="Traditional Arabic"/>
          <w:b/>
          <w:bCs/>
          <w:color w:val="9BBB59" w:themeColor="accent3"/>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9BBB59" w:themeColor="accent3"/>
          <w:sz w:val="34"/>
          <w:szCs w:val="34"/>
          <w:rtl/>
          <w:lang w:bidi="ar-EG"/>
        </w:rPr>
        <w:t xml:space="preserve"> وَلَيْسَتْ هَذِهِ الْمَسْأَلَةُ عِنْدَهُمْ مَسْأَلَةَ الصَّلَاةِ فِي الْمَقْبَرَةِ الْعَامَّةِ. فَإِنَّ تِلْكَ مِنْهُمْ مَنْ يُعَلِّلُ النَّهْيَ عَنْهَا بِنَجَاسَةِ التُّرَابِ وَمِنْهُمْ مَنْ يُعَلِّلُهُ بِالتَّشَبُّهِ بِالْمُشْرِكِينَ. وَأَمَّا الْمَسَاجِدُ الْمَبْنِيَّةُ عَلَى الْقُبُورِ فَقَدْ نَهَوْا عَنْهُ. مُعَلِّلِينَ بِخَوْفِ الْفِتْنَةِ بِتَعْظِيمِ الْمَخْلُوقِ كَمَا ذَكَرَ ذَلِكَ الشَّافِعِيُّ وَغَيْرُهُ مِنْ سَائِرِ أَئِمَّةِ الْمُسْلِمِينَ. وَقَدْ نَهَى النَّبِيُّ</w:t>
      </w:r>
      <w:r w:rsidRPr="003F2371">
        <w:rPr>
          <w:rFonts w:ascii="Traditional Arabic" w:hAnsi="Traditional Arabic" w:cs="Traditional Arabic" w:hint="cs"/>
          <w:b/>
          <w:bCs/>
          <w:color w:val="9BBB59" w:themeColor="accent3"/>
          <w:sz w:val="34"/>
          <w:szCs w:val="34"/>
          <w:rtl/>
          <w:lang w:bidi="ar-EG"/>
        </w:rPr>
        <w:t xml:space="preserve"> </w:t>
      </w:r>
      <w:proofErr w:type="gramStart"/>
      <w:r w:rsidRPr="003F2371">
        <w:rPr>
          <w:rFonts w:ascii="Traditional Arabic" w:hAnsi="Traditional Arabic" w:cs="Traditional Arabic" w:hint="cs"/>
          <w:b/>
          <w:bCs/>
          <w:color w:val="9BBB59" w:themeColor="accent3"/>
          <w:sz w:val="34"/>
          <w:szCs w:val="34"/>
          <w:rtl/>
          <w:lang w:bidi="ar-EG"/>
        </w:rPr>
        <w:t>-</w:t>
      </w:r>
      <w:r w:rsidRPr="003F2371">
        <w:rPr>
          <w:rFonts w:ascii="Traditional Arabic" w:hAnsi="Traditional Arabic" w:cs="Traditional Arabic"/>
          <w:b/>
          <w:bCs/>
          <w:color w:val="9BBB59" w:themeColor="accent3"/>
          <w:sz w:val="34"/>
          <w:szCs w:val="34"/>
          <w:rtl/>
          <w:lang w:bidi="ar-EG"/>
        </w:rPr>
        <w:t xml:space="preserve"> صَلَّى</w:t>
      </w:r>
      <w:proofErr w:type="gramEnd"/>
      <w:r w:rsidRPr="003F2371">
        <w:rPr>
          <w:rFonts w:ascii="Traditional Arabic" w:hAnsi="Traditional Arabic" w:cs="Traditional Arabic"/>
          <w:b/>
          <w:bCs/>
          <w:color w:val="9BBB59" w:themeColor="accent3"/>
          <w:sz w:val="34"/>
          <w:szCs w:val="34"/>
          <w:rtl/>
          <w:lang w:bidi="ar-EG"/>
        </w:rPr>
        <w:t xml:space="preserve"> اللَّهُ عَلَيْهِ وَسَلَّمَ </w:t>
      </w:r>
      <w:r w:rsidRPr="003F2371">
        <w:rPr>
          <w:rFonts w:ascii="Traditional Arabic" w:hAnsi="Traditional Arabic" w:cs="Traditional Arabic" w:hint="cs"/>
          <w:b/>
          <w:bCs/>
          <w:color w:val="9BBB59" w:themeColor="accent3"/>
          <w:sz w:val="34"/>
          <w:szCs w:val="34"/>
          <w:rtl/>
          <w:lang w:bidi="ar-EG"/>
        </w:rPr>
        <w:t xml:space="preserve">- </w:t>
      </w:r>
      <w:r w:rsidRPr="003F2371">
        <w:rPr>
          <w:rFonts w:ascii="Traditional Arabic" w:hAnsi="Traditional Arabic" w:cs="Traditional Arabic"/>
          <w:b/>
          <w:bCs/>
          <w:color w:val="9BBB59" w:themeColor="accent3"/>
          <w:sz w:val="34"/>
          <w:szCs w:val="34"/>
          <w:rtl/>
          <w:lang w:bidi="ar-EG"/>
        </w:rPr>
        <w:t>عَنْ الصَّلَاةِ عِنْدَ طُلُوعِ الشَّمْسِ وَعِنْدَ غُرُوبِهَا وَعِنْدَ وُجُودِهَا فِي كَبِدِ السَّمَاءِ وَقَالَ إنَّهُ حِينَئِذٍ يَسْجُدُ لَهَا الْكُفَّارُ فَنَهَى عَنْ ذَلِكَ لِمَا فِيهِ مِنْ الْمُشَابَهَةِ لَهُمْ وَإِنْ لَمْ يَقْصِدْ الْمُصَلِّي السُّجُودَ إلَّا لِلْوَاحِدِ الْمَعْبُودِ. فَكَيْفَ بِالصَّلَاةِ فِي الْمَسَاجِدِ الَّتِي بُنِيَتْ لِتَعْظِيمِ الْقُبُورِ</w:t>
      </w:r>
      <w:proofErr w:type="gramStart"/>
      <w:r w:rsidRPr="003F2371">
        <w:rPr>
          <w:rFonts w:ascii="Traditional Arabic" w:hAnsi="Traditional Arabic" w:cs="Traditional Arabic"/>
          <w:b/>
          <w:bCs/>
          <w:color w:val="9BBB59" w:themeColor="accent3"/>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66"/>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548DD4" w:themeColor="text2" w:themeTint="99"/>
          <w:sz w:val="34"/>
          <w:szCs w:val="34"/>
          <w:rtl/>
          <w:lang w:bidi="ar-EG"/>
        </w:rPr>
        <w:lastRenderedPageBreak/>
        <w:t>شبهة 20</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shd w:val="clear" w:color="auto" w:fill="FFFFFF"/>
          <w:rtl/>
        </w:rPr>
        <w:t xml:space="preserve">مسجد النبي </w:t>
      </w:r>
      <w:r w:rsidRPr="003F2371">
        <w:rPr>
          <w:rFonts w:ascii="Traditional Arabic" w:hAnsi="Traditional Arabic" w:cs="Traditional Arabic" w:hint="cs"/>
          <w:b/>
          <w:bCs/>
          <w:color w:val="548DD4" w:themeColor="text2" w:themeTint="99"/>
          <w:sz w:val="34"/>
          <w:szCs w:val="34"/>
          <w:shd w:val="clear" w:color="auto" w:fill="FFFFFF"/>
          <w:rtl/>
        </w:rPr>
        <w:t>-</w:t>
      </w:r>
      <w:r w:rsidRPr="003F2371">
        <w:rPr>
          <w:rFonts w:ascii="Traditional Arabic" w:hAnsi="Traditional Arabic" w:cs="Traditional Arabic"/>
          <w:b/>
          <w:bCs/>
          <w:color w:val="548DD4" w:themeColor="text2" w:themeTint="99"/>
          <w:sz w:val="34"/>
          <w:szCs w:val="34"/>
          <w:shd w:val="clear" w:color="auto" w:fill="FFFFFF"/>
          <w:rtl/>
        </w:rPr>
        <w:t>صلى الله عليه وسلم</w:t>
      </w:r>
      <w:r w:rsidRPr="003F2371">
        <w:rPr>
          <w:rFonts w:ascii="Traditional Arabic" w:hAnsi="Traditional Arabic" w:cs="Traditional Arabic" w:hint="cs"/>
          <w:b/>
          <w:bCs/>
          <w:color w:val="548DD4" w:themeColor="text2" w:themeTint="99"/>
          <w:sz w:val="34"/>
          <w:szCs w:val="34"/>
          <w:shd w:val="clear" w:color="auto" w:fill="FFFFFF"/>
          <w:rtl/>
        </w:rPr>
        <w:t xml:space="preserve"> </w:t>
      </w:r>
      <w:proofErr w:type="gramStart"/>
      <w:r w:rsidRPr="003F2371">
        <w:rPr>
          <w:rFonts w:ascii="Traditional Arabic" w:hAnsi="Traditional Arabic" w:cs="Traditional Arabic" w:hint="cs"/>
          <w:b/>
          <w:bCs/>
          <w:color w:val="548DD4" w:themeColor="text2" w:themeTint="99"/>
          <w:sz w:val="34"/>
          <w:szCs w:val="34"/>
          <w:shd w:val="clear" w:color="auto" w:fill="FFFFFF"/>
          <w:rtl/>
        </w:rPr>
        <w:t>-</w:t>
      </w:r>
      <w:r w:rsidR="006A4856" w:rsidRPr="003F2371">
        <w:rPr>
          <w:rFonts w:ascii="Traditional Arabic" w:hAnsi="Traditional Arabic" w:cs="Traditional Arabic" w:hint="cs"/>
          <w:b/>
          <w:bCs/>
          <w:color w:val="548DD4" w:themeColor="text2" w:themeTint="99"/>
          <w:sz w:val="34"/>
          <w:szCs w:val="34"/>
          <w:shd w:val="clear" w:color="auto" w:fill="FFFFFF"/>
          <w:rtl/>
        </w:rPr>
        <w:t xml:space="preserve"> </w:t>
      </w:r>
      <w:r w:rsidRPr="003F2371">
        <w:rPr>
          <w:rFonts w:ascii="Traditional Arabic" w:hAnsi="Traditional Arabic" w:cs="Traditional Arabic"/>
          <w:b/>
          <w:bCs/>
          <w:color w:val="548DD4" w:themeColor="text2" w:themeTint="99"/>
          <w:sz w:val="34"/>
          <w:szCs w:val="34"/>
          <w:shd w:val="clear" w:color="auto" w:fill="FFFFFF"/>
          <w:rtl/>
        </w:rPr>
        <w:t>بالمدينة</w:t>
      </w:r>
      <w:proofErr w:type="gramEnd"/>
      <w:r w:rsidRPr="003F2371">
        <w:rPr>
          <w:rFonts w:ascii="Traditional Arabic" w:hAnsi="Traditional Arabic" w:cs="Traditional Arabic"/>
          <w:b/>
          <w:bCs/>
          <w:color w:val="548DD4" w:themeColor="text2" w:themeTint="99"/>
          <w:sz w:val="34"/>
          <w:szCs w:val="34"/>
          <w:shd w:val="clear" w:color="auto" w:fill="FFFFFF"/>
          <w:rtl/>
        </w:rPr>
        <w:t xml:space="preserve"> كان مقبرة للمشركين</w:t>
      </w:r>
      <w:r w:rsidR="003F2371">
        <w:rPr>
          <w:rFonts w:ascii="Traditional Arabic" w:hAnsi="Traditional Arabic" w:cs="Traditional Arabic" w:hint="cs"/>
          <w:color w:val="548DD4" w:themeColor="text2" w:themeTint="99"/>
          <w:sz w:val="34"/>
          <w:szCs w:val="34"/>
          <w:rtl/>
        </w:rPr>
        <w:t xml:space="preserve">، </w:t>
      </w:r>
      <w:r w:rsidRPr="003F2371">
        <w:rPr>
          <w:rFonts w:ascii="Traditional Arabic" w:hAnsi="Traditional Arabic" w:cs="Traditional Arabic" w:hint="cs"/>
          <w:b/>
          <w:bCs/>
          <w:color w:val="548DD4" w:themeColor="text2" w:themeTint="99"/>
          <w:sz w:val="34"/>
          <w:szCs w:val="34"/>
          <w:rtl/>
        </w:rPr>
        <w:t>وجعل</w:t>
      </w:r>
      <w:r w:rsidRPr="003F2371">
        <w:rPr>
          <w:rFonts w:ascii="Traditional Arabic" w:hAnsi="Traditional Arabic" w:cs="Traditional Arabic" w:hint="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shd w:val="clear" w:color="auto" w:fill="FFFFFF"/>
          <w:rtl/>
        </w:rPr>
        <w:t xml:space="preserve">النبي </w:t>
      </w:r>
      <w:r w:rsidRPr="003F2371">
        <w:rPr>
          <w:rFonts w:ascii="Traditional Arabic" w:hAnsi="Traditional Arabic" w:cs="Traditional Arabic" w:hint="cs"/>
          <w:b/>
          <w:bCs/>
          <w:color w:val="548DD4" w:themeColor="text2" w:themeTint="99"/>
          <w:sz w:val="34"/>
          <w:szCs w:val="34"/>
          <w:shd w:val="clear" w:color="auto" w:fill="FFFFFF"/>
          <w:rtl/>
        </w:rPr>
        <w:t>-</w:t>
      </w:r>
      <w:r w:rsidRPr="003F2371">
        <w:rPr>
          <w:rFonts w:ascii="Traditional Arabic" w:hAnsi="Traditional Arabic" w:cs="Traditional Arabic"/>
          <w:b/>
          <w:bCs/>
          <w:color w:val="548DD4" w:themeColor="text2" w:themeTint="99"/>
          <w:sz w:val="34"/>
          <w:szCs w:val="34"/>
          <w:shd w:val="clear" w:color="auto" w:fill="FFFFFF"/>
          <w:rtl/>
        </w:rPr>
        <w:t>صلى الله عليه وسلم</w:t>
      </w:r>
      <w:r w:rsidRPr="003F2371">
        <w:rPr>
          <w:rFonts w:ascii="Traditional Arabic" w:hAnsi="Traditional Arabic" w:cs="Traditional Arabic" w:hint="cs"/>
          <w:b/>
          <w:bCs/>
          <w:color w:val="548DD4" w:themeColor="text2" w:themeTint="99"/>
          <w:sz w:val="34"/>
          <w:szCs w:val="34"/>
          <w:shd w:val="clear" w:color="auto" w:fill="FFFFFF"/>
          <w:rtl/>
        </w:rPr>
        <w:t xml:space="preserve"> -</w:t>
      </w:r>
      <w:r w:rsidR="006A4856" w:rsidRPr="003F2371">
        <w:rPr>
          <w:rFonts w:ascii="Traditional Arabic" w:hAnsi="Traditional Arabic" w:cs="Traditional Arabic" w:hint="cs"/>
          <w:b/>
          <w:bCs/>
          <w:color w:val="548DD4" w:themeColor="text2" w:themeTint="99"/>
          <w:sz w:val="34"/>
          <w:szCs w:val="34"/>
          <w:shd w:val="clear" w:color="auto" w:fill="FFFFFF"/>
          <w:rtl/>
        </w:rPr>
        <w:t xml:space="preserve"> </w:t>
      </w:r>
      <w:r w:rsidRPr="003F2371">
        <w:rPr>
          <w:rFonts w:ascii="Traditional Arabic" w:hAnsi="Traditional Arabic" w:cs="Traditional Arabic" w:hint="cs"/>
          <w:b/>
          <w:bCs/>
          <w:color w:val="548DD4" w:themeColor="text2" w:themeTint="99"/>
          <w:sz w:val="34"/>
          <w:szCs w:val="34"/>
          <w:rtl/>
        </w:rPr>
        <w:t>المقبرة مسجدا يدل على جواز اتخاذ القبور مساجد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والجواب</w:t>
      </w:r>
      <w:r w:rsidRPr="003F2371">
        <w:rPr>
          <w:rFonts w:ascii="Traditional Arabic" w:hAnsi="Traditional Arabic" w:cs="Traditional Arabic" w:hint="cs"/>
          <w:color w:val="000000" w:themeColor="text1"/>
          <w:sz w:val="34"/>
          <w:szCs w:val="34"/>
          <w:rtl/>
        </w:rPr>
        <w:t xml:space="preserve"> </w:t>
      </w:r>
      <w:r w:rsidRPr="003F2371">
        <w:rPr>
          <w:rFonts w:ascii="Traditional Arabic" w:hAnsi="Traditional Arabic" w:cs="Traditional Arabic" w:hint="cs"/>
          <w:b/>
          <w:bCs/>
          <w:color w:val="000000"/>
          <w:sz w:val="34"/>
          <w:szCs w:val="34"/>
          <w:rtl/>
        </w:rPr>
        <w:t xml:space="preserve">لاشك أن </w:t>
      </w:r>
      <w:r w:rsidRPr="003F2371">
        <w:rPr>
          <w:rFonts w:ascii="Traditional Arabic" w:hAnsi="Traditional Arabic" w:cs="Traditional Arabic"/>
          <w:b/>
          <w:bCs/>
          <w:color w:val="000000"/>
          <w:sz w:val="34"/>
          <w:szCs w:val="34"/>
          <w:rtl/>
          <w:lang w:bidi="ar-EG"/>
        </w:rPr>
        <w:t xml:space="preserve">موضع </w:t>
      </w:r>
      <w:r w:rsidRPr="003F2371">
        <w:rPr>
          <w:rFonts w:ascii="Traditional Arabic" w:hAnsi="Traditional Arabic" w:cs="Traditional Arabic" w:hint="cs"/>
          <w:b/>
          <w:bCs/>
          <w:color w:val="000000"/>
          <w:sz w:val="34"/>
          <w:szCs w:val="34"/>
          <w:rtl/>
          <w:lang w:bidi="ar-EG"/>
        </w:rPr>
        <w:t>ال</w:t>
      </w:r>
      <w:r w:rsidRPr="003F2371">
        <w:rPr>
          <w:rFonts w:ascii="Traditional Arabic" w:hAnsi="Traditional Arabic" w:cs="Traditional Arabic"/>
          <w:b/>
          <w:bCs/>
          <w:color w:val="000000"/>
          <w:sz w:val="34"/>
          <w:szCs w:val="34"/>
          <w:rtl/>
          <w:lang w:bidi="ar-EG"/>
        </w:rPr>
        <w:t>مسجد</w:t>
      </w:r>
      <w:r w:rsidRPr="003F2371">
        <w:rPr>
          <w:rFonts w:ascii="Traditional Arabic" w:hAnsi="Traditional Arabic" w:cs="Traditional Arabic" w:hint="cs"/>
          <w:b/>
          <w:bCs/>
          <w:color w:val="000000"/>
          <w:sz w:val="34"/>
          <w:szCs w:val="34"/>
          <w:rtl/>
          <w:lang w:bidi="ar-EG"/>
        </w:rPr>
        <w:t xml:space="preserve"> النبوي </w:t>
      </w:r>
      <w:r w:rsidRPr="003F2371">
        <w:rPr>
          <w:rFonts w:ascii="Traditional Arabic" w:hAnsi="Traditional Arabic" w:cs="Traditional Arabic"/>
          <w:b/>
          <w:bCs/>
          <w:color w:val="000000"/>
          <w:sz w:val="34"/>
          <w:szCs w:val="34"/>
          <w:rtl/>
          <w:lang w:bidi="ar-EG"/>
        </w:rPr>
        <w:t>كان مقبرة للمشركين</w:t>
      </w:r>
      <w:r w:rsidRPr="003F2371">
        <w:rPr>
          <w:rFonts w:ascii="Traditional Arabic" w:hAnsi="Traditional Arabic" w:cs="Traditional Arabic" w:hint="cs"/>
          <w:b/>
          <w:bCs/>
          <w:color w:val="000000"/>
          <w:sz w:val="34"/>
          <w:szCs w:val="34"/>
          <w:rtl/>
          <w:lang w:bidi="ar-EG"/>
        </w:rPr>
        <w:t xml:space="preserve"> و لكن</w:t>
      </w:r>
      <w:r w:rsidRPr="003F2371">
        <w:rPr>
          <w:rFonts w:ascii="Traditional Arabic" w:hAnsi="Traditional Arabic" w:cs="Traditional Arabic"/>
          <w:b/>
          <w:bCs/>
          <w:color w:val="000000"/>
          <w:sz w:val="34"/>
          <w:szCs w:val="34"/>
          <w:rtl/>
          <w:lang w:bidi="ar-EG"/>
        </w:rPr>
        <w:t xml:space="preserve"> نبش</w:t>
      </w:r>
      <w:r w:rsidRPr="003F2371">
        <w:rPr>
          <w:rFonts w:ascii="Traditional Arabic" w:hAnsi="Traditional Arabic" w:cs="Traditional Arabic" w:hint="cs"/>
          <w:b/>
          <w:bCs/>
          <w:color w:val="000000"/>
          <w:sz w:val="34"/>
          <w:szCs w:val="34"/>
          <w:rtl/>
          <w:lang w:bidi="ar-EG"/>
        </w:rPr>
        <w:t>ت</w:t>
      </w:r>
      <w:r w:rsidRPr="003F2371">
        <w:rPr>
          <w:rFonts w:ascii="Traditional Arabic" w:hAnsi="Traditional Arabic" w:cs="Traditional Arabic"/>
          <w:b/>
          <w:bCs/>
          <w:color w:val="000000"/>
          <w:sz w:val="34"/>
          <w:szCs w:val="34"/>
          <w:rtl/>
          <w:lang w:bidi="ar-EG"/>
        </w:rPr>
        <w:t xml:space="preserve"> قبورهم وسواها واتخذه</w:t>
      </w:r>
      <w:r w:rsidRPr="003F2371">
        <w:rPr>
          <w:rFonts w:ascii="Traditional Arabic" w:hAnsi="Traditional Arabic" w:cs="Traditional Arabic" w:hint="cs"/>
          <w:b/>
          <w:bCs/>
          <w:color w:val="000000"/>
          <w:sz w:val="34"/>
          <w:szCs w:val="34"/>
          <w:rtl/>
          <w:lang w:bidi="ar-EG"/>
        </w:rPr>
        <w:t>ا</w:t>
      </w:r>
      <w:r w:rsidRPr="003F2371">
        <w:rPr>
          <w:rFonts w:ascii="Traditional Arabic" w:hAnsi="Traditional Arabic" w:cs="Traditional Arabic"/>
          <w:b/>
          <w:bCs/>
          <w:color w:val="000000"/>
          <w:sz w:val="34"/>
          <w:szCs w:val="34"/>
          <w:rtl/>
          <w:lang w:bidi="ar-EG"/>
        </w:rPr>
        <w:t xml:space="preserve"> مسجداً</w:t>
      </w:r>
      <w:r w:rsidR="003F2371">
        <w:rPr>
          <w:rFonts w:ascii="Traditional Arabic" w:hAnsi="Traditional Arabic" w:cs="Traditional Arabic" w:hint="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والدليل</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عن أنس </w:t>
      </w:r>
      <w:r w:rsidRPr="003F2371">
        <w:rPr>
          <w:rFonts w:ascii="Traditional Arabic" w:hAnsi="Traditional Arabic" w:cs="Traditional Arabic"/>
          <w:b/>
          <w:bCs/>
          <w:color w:val="000000" w:themeColor="text1"/>
          <w:sz w:val="34"/>
          <w:szCs w:val="34"/>
          <w:rtl/>
          <w:lang w:bidi="ar-EG"/>
        </w:rPr>
        <w:t xml:space="preserve">قَدِمَ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المَدِينَةَ فَنَزَلَ أَعْلَى المَدِينَةِ فِي حَيٍّ يُقَالُ لَهُمْ بَنُو عَمْرِو بْنِ عَوْفٍ</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فَأَقَامَ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فِيهِمْ أَرْبَعَ عَشْرَةَ لَيْلَةً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أَرْسَلَ إِلَى بَنِي النَّجَّارِ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فَجَاءُوا مُتَقَلِّدِي السُّيُوفِ كَأَنِّي أَنْظُرُ إِلَى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عَلَى رَاحِلَتِهِ</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وَأَبُو بَكْرٍ رِدْفُهُ وَمَلَأُ بَنِي النَّجَّارِ حَوْلَهُ حَتَّى أَلْقَى بِفِنَاءِ أَبِي أَيُّوبَ</w:t>
      </w:r>
      <w:r w:rsidR="003F2371">
        <w:rPr>
          <w:rFonts w:cs="Traditional Arabic" w:hint="cs"/>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 وَكَانَ يُحِبُّ أَنْ يُصَلِّيَ حَيْثُ أَدْرَكَتْهُ الصَّلاَةُ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وَيُصَلِّي فِي مَرَابِضِ الغَنَمِ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وَأَنَّهُ أَمَرَ بِبِنَاءِ المَسْجِدِ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فَأَرْسَلَ إِلَى </w:t>
      </w:r>
      <w:proofErr w:type="spellStart"/>
      <w:r w:rsidRPr="003F2371">
        <w:rPr>
          <w:rFonts w:ascii="Traditional Arabic" w:hAnsi="Traditional Arabic" w:cs="Traditional Arabic"/>
          <w:b/>
          <w:bCs/>
          <w:color w:val="000000" w:themeColor="text1"/>
          <w:sz w:val="34"/>
          <w:szCs w:val="34"/>
          <w:rtl/>
          <w:lang w:bidi="ar-EG"/>
        </w:rPr>
        <w:t>مَلَإٍ</w:t>
      </w:r>
      <w:proofErr w:type="spellEnd"/>
      <w:r w:rsidRPr="003F2371">
        <w:rPr>
          <w:rFonts w:ascii="Traditional Arabic" w:hAnsi="Traditional Arabic" w:cs="Traditional Arabic"/>
          <w:b/>
          <w:bCs/>
          <w:color w:val="000000" w:themeColor="text1"/>
          <w:sz w:val="34"/>
          <w:szCs w:val="34"/>
          <w:rtl/>
          <w:lang w:bidi="ar-EG"/>
        </w:rPr>
        <w:t xml:space="preserve"> مِنْ بَنِي النَّجَّارِ فَقَالَ: «يَا بَنِي النَّجَّارِ </w:t>
      </w:r>
      <w:proofErr w:type="spellStart"/>
      <w:r w:rsidRPr="003F2371">
        <w:rPr>
          <w:rFonts w:ascii="Traditional Arabic" w:hAnsi="Traditional Arabic" w:cs="Traditional Arabic"/>
          <w:b/>
          <w:bCs/>
          <w:color w:val="000000" w:themeColor="text1"/>
          <w:sz w:val="34"/>
          <w:szCs w:val="34"/>
          <w:rtl/>
          <w:lang w:bidi="ar-EG"/>
        </w:rPr>
        <w:t>ثَامِنُونِي</w:t>
      </w:r>
      <w:proofErr w:type="spellEnd"/>
      <w:r w:rsidRPr="003F2371">
        <w:rPr>
          <w:rFonts w:ascii="Traditional Arabic" w:hAnsi="Traditional Arabic" w:cs="Traditional Arabic"/>
          <w:b/>
          <w:bCs/>
          <w:color w:val="000000" w:themeColor="text1"/>
          <w:sz w:val="34"/>
          <w:szCs w:val="34"/>
          <w:rtl/>
          <w:lang w:bidi="ar-EG"/>
        </w:rPr>
        <w:t xml:space="preserve"> بِحَائِطِكُمْ هَذَا»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قَالُوا: لاَ وَاللَّهِ لاَ نَطْلُبُ ثَمَنَهُ إِلَّا إِلَى اللَّهِ</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 فَقَالَ أَنَسٌ: فَكَانَ فِيهِ مَا أَقُولُ لَكُمْ قُبُورُ المُشْرِكِينَ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وَفِيهِ خَرِبٌ وَفِيهِ نَخْلٌ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فَأَمَرَ 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بِقُبُورِ المُشْرِكِينَ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فَنُبِشَتْ</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بِالخَرِبِ فَسُوِّيَتْ</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وَبِالنَّخْلِ فَقُطِعَ</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فَصَفُّوا النَّخْلَ قِبْلَةَ المَسْجِدِ وَجَعَلُوا عِضَادَتَيْهِ الحِجَارَةَ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وَجَعَلُوا يَنْقُلُونَ الصَّخْرَ وَهُمْ يَرْتَجِزُونَ وَالنَّبِيُّ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مَعَهُمْ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وَهُوَ يَقُولُ: «اللَّهُمَّ لاَ خَيْرَ إِلَّا خَيْرُ </w:t>
      </w:r>
      <w:proofErr w:type="spellStart"/>
      <w:r w:rsidRPr="003F2371">
        <w:rPr>
          <w:rFonts w:ascii="Traditional Arabic" w:hAnsi="Traditional Arabic" w:cs="Traditional Arabic"/>
          <w:b/>
          <w:bCs/>
          <w:color w:val="000000" w:themeColor="text1"/>
          <w:sz w:val="34"/>
          <w:szCs w:val="34"/>
          <w:rtl/>
          <w:lang w:bidi="ar-EG"/>
        </w:rPr>
        <w:t>الآخِرَهْ</w:t>
      </w:r>
      <w:proofErr w:type="spellEnd"/>
      <w:r w:rsidRPr="003F2371">
        <w:rPr>
          <w:rFonts w:ascii="Traditional Arabic" w:hAnsi="Traditional Arabic" w:cs="Traditional Arabic"/>
          <w:b/>
          <w:bCs/>
          <w:color w:val="000000" w:themeColor="text1"/>
          <w:sz w:val="34"/>
          <w:szCs w:val="34"/>
          <w:rtl/>
          <w:lang w:bidi="ar-EG"/>
        </w:rPr>
        <w:t xml:space="preserve"> فَاغْفِرْ لِلْأَنْصَارِ </w:t>
      </w:r>
      <w:proofErr w:type="spellStart"/>
      <w:r w:rsidRPr="003F2371">
        <w:rPr>
          <w:rFonts w:ascii="Traditional Arabic" w:hAnsi="Traditional Arabic" w:cs="Traditional Arabic"/>
          <w:b/>
          <w:bCs/>
          <w:color w:val="000000" w:themeColor="text1"/>
          <w:sz w:val="34"/>
          <w:szCs w:val="34"/>
          <w:rtl/>
          <w:lang w:bidi="ar-EG"/>
        </w:rPr>
        <w:t>وَالمُهَاجِرَهْ</w:t>
      </w:r>
      <w:proofErr w:type="spellEnd"/>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color w:val="000000" w:themeColor="text1"/>
          <w:sz w:val="34"/>
          <w:szCs w:val="34"/>
          <w:rtl/>
          <w:lang w:bidi="ar-EG"/>
        </w:rPr>
        <w:footnoteReference w:id="167"/>
      </w:r>
      <w:r w:rsidR="003F2371">
        <w:rPr>
          <w:rFonts w:ascii="Traditional Arabic" w:hAnsi="Traditional Arabic" w:cs="Traditional Arabic" w:hint="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الشاهد قوله "</w:t>
      </w:r>
      <w:r w:rsidRPr="003F2371">
        <w:rPr>
          <w:rFonts w:ascii="Traditional Arabic" w:hAnsi="Traditional Arabic" w:cs="Traditional Arabic"/>
          <w:b/>
          <w:bCs/>
          <w:color w:val="000000" w:themeColor="text1"/>
          <w:sz w:val="34"/>
          <w:szCs w:val="34"/>
          <w:rtl/>
          <w:lang w:bidi="ar-EG"/>
        </w:rPr>
        <w:t xml:space="preserve"> فَأَمَرَ النَّبِيُّ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بِقُبُورِ المُشْرِكِينَ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فَنُبِشَتْ</w:t>
      </w:r>
      <w:r w:rsidRPr="003F2371">
        <w:rPr>
          <w:rFonts w:ascii="Traditional Arabic" w:hAnsi="Traditional Arabic" w:cs="Traditional Arabic" w:hint="cs"/>
          <w:b/>
          <w:bCs/>
          <w:color w:val="000000" w:themeColor="text1"/>
          <w:sz w:val="34"/>
          <w:szCs w:val="34"/>
          <w:rtl/>
          <w:lang w:bidi="ar-EG"/>
        </w:rPr>
        <w:t xml:space="preserve"> " ففي هذا جواز نبش قبور المشركين واتخاذ مكانها مسجدا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والمسلم لا يجوز نبش قبره إلا في حالات معينة والقبر إذا نبش خرج عن كونه قبرا</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علة النهي عن اتخاذ القبور مساجد لا تتحقق في نبش قبر المشرك و بناء مسجد مكانه فأين التعظيم و في هذا الفعل انتهاك لحرمة المشرك بنبش </w:t>
      </w:r>
      <w:proofErr w:type="gramStart"/>
      <w:r w:rsidRPr="003F2371">
        <w:rPr>
          <w:rFonts w:ascii="Traditional Arabic" w:hAnsi="Traditional Arabic" w:cs="Traditional Arabic" w:hint="cs"/>
          <w:b/>
          <w:bCs/>
          <w:color w:val="000000" w:themeColor="text1"/>
          <w:sz w:val="34"/>
          <w:szCs w:val="34"/>
          <w:rtl/>
          <w:lang w:bidi="ar-EG"/>
        </w:rPr>
        <w:t>قبره ؟</w:t>
      </w:r>
      <w:proofErr w:type="gramEnd"/>
      <w:r w:rsidRPr="003F2371">
        <w:rPr>
          <w:rFonts w:ascii="Traditional Arabic" w:hAnsi="Traditional Arabic" w:cs="Traditional Arabic" w:hint="cs"/>
          <w:b/>
          <w:bCs/>
          <w:color w:val="000000" w:themeColor="text1"/>
          <w:sz w:val="34"/>
          <w:szCs w:val="34"/>
          <w:rtl/>
          <w:lang w:bidi="ar-EG"/>
        </w:rPr>
        <w:t xml:space="preserve"> و أين الغلو وقد نبش </w:t>
      </w:r>
      <w:proofErr w:type="gramStart"/>
      <w:r w:rsidRPr="003F2371">
        <w:rPr>
          <w:rFonts w:ascii="Traditional Arabic" w:hAnsi="Traditional Arabic" w:cs="Traditional Arabic" w:hint="cs"/>
          <w:b/>
          <w:bCs/>
          <w:color w:val="000000" w:themeColor="text1"/>
          <w:sz w:val="34"/>
          <w:szCs w:val="34"/>
          <w:rtl/>
          <w:lang w:bidi="ar-EG"/>
        </w:rPr>
        <w:t>قبره ؟</w:t>
      </w:r>
      <w:proofErr w:type="gramEnd"/>
      <w:r w:rsidRPr="003F2371">
        <w:rPr>
          <w:rFonts w:ascii="Traditional Arabic" w:hAnsi="Traditional Arabic" w:cs="Traditional Arabic" w:hint="cs"/>
          <w:b/>
          <w:bCs/>
          <w:color w:val="000000" w:themeColor="text1"/>
          <w:sz w:val="34"/>
          <w:szCs w:val="34"/>
          <w:rtl/>
          <w:lang w:bidi="ar-EG"/>
        </w:rPr>
        <w:t xml:space="preserve"> و أين قصد التبرك و المقبور كان </w:t>
      </w:r>
      <w:proofErr w:type="gramStart"/>
      <w:r w:rsidRPr="003F2371">
        <w:rPr>
          <w:rFonts w:ascii="Traditional Arabic" w:hAnsi="Traditional Arabic" w:cs="Traditional Arabic" w:hint="cs"/>
          <w:b/>
          <w:bCs/>
          <w:color w:val="000000" w:themeColor="text1"/>
          <w:sz w:val="34"/>
          <w:szCs w:val="34"/>
          <w:rtl/>
          <w:lang w:bidi="ar-EG"/>
        </w:rPr>
        <w:t>مشركا ؟</w:t>
      </w:r>
      <w:proofErr w:type="gramEnd"/>
      <w:r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851"/>
        <w:jc w:val="both"/>
        <w:rPr>
          <w:rFonts w:ascii="Traditional Arabic" w:hAnsi="Traditional Arabic" w:cs="Traditional Arabic"/>
          <w:b/>
          <w:bCs/>
          <w:color w:val="548DD4" w:themeColor="text2" w:themeTint="99"/>
          <w:sz w:val="34"/>
          <w:szCs w:val="34"/>
          <w:rtl/>
          <w:lang w:bidi="ar-EG"/>
        </w:rPr>
      </w:pPr>
      <w:r w:rsidRPr="003F2371">
        <w:rPr>
          <w:rFonts w:ascii="Traditional Arabic" w:hAnsi="Traditional Arabic" w:cs="Traditional Arabic"/>
          <w:b/>
          <w:bCs/>
          <w:color w:val="548DD4" w:themeColor="text2" w:themeTint="99"/>
          <w:sz w:val="34"/>
          <w:szCs w:val="34"/>
          <w:rtl/>
          <w:lang w:bidi="ar-EG"/>
        </w:rPr>
        <w:t>شبهة 21</w:t>
      </w:r>
      <w:r w:rsid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lang w:bidi="ar-EG"/>
        </w:rPr>
        <w:t xml:space="preserve"> قال بعضهم</w:t>
      </w:r>
      <w:r w:rsid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rPr>
        <w:t xml:space="preserve">إن التاريخ يؤكد أن قبر سيدنا إسماعيل </w:t>
      </w:r>
      <w:proofErr w:type="gramStart"/>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عليه</w:t>
      </w:r>
      <w:proofErr w:type="gramEnd"/>
      <w:r w:rsidRPr="003F2371">
        <w:rPr>
          <w:rFonts w:ascii="Traditional Arabic" w:hAnsi="Traditional Arabic" w:cs="Traditional Arabic"/>
          <w:b/>
          <w:bCs/>
          <w:color w:val="548DD4" w:themeColor="text2" w:themeTint="99"/>
          <w:sz w:val="34"/>
          <w:szCs w:val="34"/>
          <w:rtl/>
        </w:rPr>
        <w:t xml:space="preserve"> السلام</w:t>
      </w:r>
      <w:r w:rsidRPr="003F2371">
        <w:rPr>
          <w:rFonts w:ascii="Traditional Arabic" w:hAnsi="Traditional Arabic" w:cs="Traditional Arabic" w:hint="cs"/>
          <w:b/>
          <w:bCs/>
          <w:color w:val="548DD4" w:themeColor="text2" w:themeTint="99"/>
          <w:sz w:val="34"/>
          <w:szCs w:val="34"/>
          <w:rtl/>
        </w:rPr>
        <w:t>-</w:t>
      </w:r>
      <w:r w:rsidR="006A4856"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موجود بالحطيم تحت جدار الكعبة المطهرة مع قبور أخرى</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فلو كان القبر في المسجد ممنوعا لما صح الخبر المشهور عن رسول الله </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صلى الله عليه وسلم</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 من أن الصلاة في هذا المكان أفضل من كل مكان</w:t>
      </w:r>
      <w:r w:rsid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ولكان رسول الله </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صلى الله عليه وسلم </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أمر بنبش القبر على الأقل</w:t>
      </w:r>
      <w:r w:rsidRPr="003F2371">
        <w:rPr>
          <w:rFonts w:ascii="Traditional Arabic" w:hAnsi="Traditional Arabic" w:cs="Traditional Arabic"/>
          <w:b/>
          <w:bCs/>
          <w:color w:val="548DD4" w:themeColor="text2" w:themeTint="99"/>
          <w:sz w:val="34"/>
          <w:szCs w:val="34"/>
        </w:rPr>
        <w:t xml:space="preserve">. </w:t>
      </w:r>
      <w:r w:rsidRPr="003F2371">
        <w:rPr>
          <w:rFonts w:ascii="Traditional Arabic" w:hAnsi="Traditional Arabic" w:cs="Traditional Arabic"/>
          <w:b/>
          <w:bCs/>
          <w:color w:val="548DD4" w:themeColor="text2" w:themeTint="99"/>
          <w:sz w:val="34"/>
          <w:szCs w:val="34"/>
          <w:rtl/>
        </w:rPr>
        <w:t>وقد جاء أثر قبر سيدنا إسماعيل في "حلية الأولياء" للأصفهاني</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والجواب </w:t>
      </w:r>
      <w:r w:rsidRPr="003F2371">
        <w:rPr>
          <w:rFonts w:ascii="Traditional Arabic" w:hAnsi="Traditional Arabic" w:cs="Traditional Arabic" w:hint="cs"/>
          <w:b/>
          <w:bCs/>
          <w:color w:val="000000"/>
          <w:sz w:val="34"/>
          <w:szCs w:val="34"/>
          <w:rtl/>
          <w:lang w:bidi="ar-EG"/>
        </w:rPr>
        <w:t xml:space="preserve">لم يصح حديث فيه </w:t>
      </w:r>
      <w:r w:rsidRPr="003F2371">
        <w:rPr>
          <w:rFonts w:ascii="Traditional Arabic" w:hAnsi="Traditional Arabic" w:cs="Traditional Arabic"/>
          <w:b/>
          <w:bCs/>
          <w:color w:val="000000"/>
          <w:sz w:val="34"/>
          <w:szCs w:val="34"/>
          <w:rtl/>
          <w:lang w:bidi="ar-EG"/>
        </w:rPr>
        <w:t xml:space="preserve">أن الحجر دفن فيه إسماعيل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عليه</w:t>
      </w:r>
      <w:proofErr w:type="gramEnd"/>
      <w:r w:rsidRPr="003F2371">
        <w:rPr>
          <w:rFonts w:ascii="Traditional Arabic" w:hAnsi="Traditional Arabic" w:cs="Traditional Arabic"/>
          <w:b/>
          <w:bCs/>
          <w:color w:val="000000"/>
          <w:sz w:val="34"/>
          <w:szCs w:val="34"/>
          <w:rtl/>
          <w:lang w:bidi="ar-EG"/>
        </w:rPr>
        <w:t xml:space="preserve"> السلام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 لو دفن في الحجر لكان شائعا بين الناس قبل البعثة وبعد البعثة</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ولو كان فيه حديثا لتوافرت الدواعي على نقله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ولتواتر نقله في كتب السير</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لأنه يتعلق بقبر نبي من الأنبياء</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وأبو العرب الحجازية و دفن في مكان يأتيه الناس من كل فج عميق فخبر دفنه في الحجر كان سينقله الناس الجيل بعد الجيل.</w:t>
      </w:r>
      <w:r w:rsidRPr="003F2371">
        <w:rPr>
          <w:rFonts w:ascii="Traditional Arabic" w:hAnsi="Traditional Arabic" w:cs="Traditional Arabic" w:hint="cs"/>
          <w:b/>
          <w:bCs/>
          <w:color w:val="000000" w:themeColor="text1"/>
          <w:sz w:val="34"/>
          <w:szCs w:val="34"/>
          <w:rtl/>
          <w:lang w:bidi="ar-EG"/>
        </w:rPr>
        <w:t xml:space="preserve"> </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و لم ينبه النبي </w:t>
      </w:r>
      <w:proofErr w:type="gramStart"/>
      <w:r w:rsidRP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b/>
          <w:bCs/>
          <w:color w:val="000000"/>
          <w:sz w:val="34"/>
          <w:szCs w:val="34"/>
          <w:rtl/>
        </w:rPr>
        <w:t>صلى</w:t>
      </w:r>
      <w:proofErr w:type="gramEnd"/>
      <w:r w:rsidRPr="003F2371">
        <w:rPr>
          <w:rFonts w:ascii="Traditional Arabic" w:hAnsi="Traditional Arabic" w:cs="Traditional Arabic"/>
          <w:b/>
          <w:bCs/>
          <w:color w:val="000000"/>
          <w:sz w:val="34"/>
          <w:szCs w:val="34"/>
          <w:rtl/>
        </w:rPr>
        <w:t xml:space="preserve"> الله عليه وسلم –</w:t>
      </w:r>
      <w:r w:rsidRPr="003F2371">
        <w:rPr>
          <w:rFonts w:ascii="Traditional Arabic" w:hAnsi="Traditional Arabic" w:cs="Traditional Arabic" w:hint="cs"/>
          <w:b/>
          <w:bCs/>
          <w:color w:val="000000"/>
          <w:sz w:val="34"/>
          <w:szCs w:val="34"/>
          <w:rtl/>
        </w:rPr>
        <w:t xml:space="preserve"> على وجود قبر </w:t>
      </w:r>
      <w:r w:rsidRPr="003F2371">
        <w:rPr>
          <w:rFonts w:ascii="Traditional Arabic" w:hAnsi="Traditional Arabic" w:cs="Traditional Arabic"/>
          <w:b/>
          <w:bCs/>
          <w:color w:val="000000"/>
          <w:sz w:val="34"/>
          <w:szCs w:val="34"/>
          <w:rtl/>
          <w:lang w:bidi="ar-EG"/>
        </w:rPr>
        <w:t xml:space="preserve">إسماعيل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عليه السلام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عند الحجر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 لم يكن موجود علامة تدل على قبره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ولم يشتهر عند أهل مكة وجود هذا القبر عند الحجر و أهل مكة أدرى بشعابها</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roofErr w:type="gramStart"/>
      <w:r w:rsidRPr="003F2371">
        <w:rPr>
          <w:rFonts w:ascii="Traditional Arabic" w:hAnsi="Traditional Arabic" w:cs="Traditional Arabic" w:hint="cs"/>
          <w:b/>
          <w:bCs/>
          <w:color w:val="000000"/>
          <w:sz w:val="34"/>
          <w:szCs w:val="34"/>
          <w:rtl/>
          <w:lang w:bidi="ar-EG"/>
        </w:rPr>
        <w:t>و كيف</w:t>
      </w:r>
      <w:proofErr w:type="gramEnd"/>
      <w:r w:rsidRPr="003F2371">
        <w:rPr>
          <w:rFonts w:ascii="Traditional Arabic" w:hAnsi="Traditional Arabic" w:cs="Traditional Arabic" w:hint="cs"/>
          <w:b/>
          <w:bCs/>
          <w:color w:val="000000"/>
          <w:sz w:val="34"/>
          <w:szCs w:val="34"/>
          <w:rtl/>
          <w:lang w:bidi="ar-EG"/>
        </w:rPr>
        <w:t xml:space="preserve"> يصح هذا الخبر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 لا يوجد في الكتب الصحاح كصحيح البخاري و مسلم و في لا موطأ مالك ولا مسند أحمد و لا معاجم الطبراني</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roofErr w:type="gramStart"/>
      <w:r w:rsidRPr="003F2371">
        <w:rPr>
          <w:rFonts w:ascii="Traditional Arabic" w:hAnsi="Traditional Arabic" w:cs="Traditional Arabic" w:hint="cs"/>
          <w:b/>
          <w:bCs/>
          <w:color w:val="000000"/>
          <w:sz w:val="34"/>
          <w:szCs w:val="34"/>
          <w:rtl/>
          <w:lang w:bidi="ar-EG"/>
        </w:rPr>
        <w:lastRenderedPageBreak/>
        <w:t>و لنتأمل</w:t>
      </w:r>
      <w:proofErr w:type="gramEnd"/>
      <w:r w:rsidRPr="003F2371">
        <w:rPr>
          <w:rFonts w:ascii="Traditional Arabic" w:hAnsi="Traditional Arabic" w:cs="Traditional Arabic" w:hint="cs"/>
          <w:b/>
          <w:bCs/>
          <w:color w:val="000000"/>
          <w:sz w:val="34"/>
          <w:szCs w:val="34"/>
          <w:rtl/>
          <w:lang w:bidi="ar-EG"/>
        </w:rPr>
        <w:t xml:space="preserve"> الروايات التي فيها أن قبر إسماعيل عليه السلام في الحجر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وهي</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sz w:val="34"/>
          <w:szCs w:val="34"/>
          <w:rtl/>
          <w:lang w:bidi="ar-EG"/>
        </w:rPr>
      </w:pPr>
    </w:p>
    <w:p w:rsidR="00555890" w:rsidRPr="003F2371" w:rsidRDefault="00555890" w:rsidP="00555890">
      <w:pPr>
        <w:autoSpaceDE w:val="0"/>
        <w:autoSpaceDN w:val="0"/>
        <w:adjustRightInd w:val="0"/>
        <w:spacing w:after="0" w:line="240" w:lineRule="auto"/>
        <w:ind w:left="-908" w:right="-1134"/>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عَنْ سَعِيدٍ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قَتَادَةَ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كَعْبٍ</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قُبِرَ إِسْمَاعِيلُ بَيْنَ الْمَقَامِ وَالرُّكْنِ وَزَمْزَمَ</w:t>
      </w:r>
      <w:r w:rsidRPr="003F2371">
        <w:rPr>
          <w:rStyle w:val="a4"/>
          <w:rFonts w:ascii="Traditional Arabic" w:hAnsi="Traditional Arabic" w:cs="Traditional Arabic"/>
          <w:b/>
          <w:bCs/>
          <w:color w:val="000000" w:themeColor="text1"/>
          <w:sz w:val="34"/>
          <w:szCs w:val="34"/>
          <w:rtl/>
          <w:lang w:bidi="ar-EG"/>
        </w:rPr>
        <w:footnoteReference w:id="168"/>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قَالَ ابْنُ جُرَيْجٍ</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وَبَلَغَنِي عَنْ كَعْبٍ أَنَّهُ قَالَ: " قَبْرُ إِسْمَاعِيلَ عَلَيْهِ الصَّلَاةُ وَالسَّلَامُ مَا بَيْنَ زَمْزَمَ وَالرُّكْنِ وَالْمَقَامِ "</w:t>
      </w:r>
      <w:r w:rsidRPr="003F2371">
        <w:rPr>
          <w:rStyle w:val="a4"/>
          <w:rFonts w:ascii="Traditional Arabic" w:hAnsi="Traditional Arabic" w:cs="Traditional Arabic"/>
          <w:b/>
          <w:bCs/>
          <w:color w:val="000000" w:themeColor="text1"/>
          <w:sz w:val="34"/>
          <w:szCs w:val="34"/>
          <w:rtl/>
          <w:lang w:bidi="ar-EG"/>
        </w:rPr>
        <w:footnoteReference w:id="169"/>
      </w:r>
    </w:p>
    <w:p w:rsidR="00555890" w:rsidRPr="003F2371" w:rsidRDefault="00555890" w:rsidP="00555890">
      <w:pPr>
        <w:autoSpaceDE w:val="0"/>
        <w:autoSpaceDN w:val="0"/>
        <w:adjustRightInd w:val="0"/>
        <w:spacing w:after="0" w:line="240" w:lineRule="auto"/>
        <w:ind w:right="-1134"/>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Pr>
          <w:rFonts w:ascii="Traditional Arabic" w:hAnsi="Traditional Arabic" w:cs="Traditional Arabic"/>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وَقَالَ ابْنُ إِسْحَاقَ: «كَانَ قَبْرُ إِسْمَاعِيلَ عَلَيْهِ السَّلَامُ وَقَبْرُ أُمِّهِ هَاجَرَ فِي الْحِجْرِ»</w:t>
      </w:r>
      <w:r w:rsidRPr="003F2371">
        <w:rPr>
          <w:rStyle w:val="a4"/>
          <w:rFonts w:ascii="Traditional Arabic" w:hAnsi="Traditional Arabic" w:cs="Traditional Arabic"/>
          <w:color w:val="000000" w:themeColor="text1"/>
          <w:sz w:val="34"/>
          <w:szCs w:val="34"/>
          <w:rtl/>
          <w:lang w:bidi="ar-EG"/>
        </w:rPr>
        <w:footnoteReference w:id="170"/>
      </w:r>
    </w:p>
    <w:p w:rsidR="00555890" w:rsidRPr="003F2371" w:rsidRDefault="00555890" w:rsidP="00555890">
      <w:pPr>
        <w:autoSpaceDE w:val="0"/>
        <w:autoSpaceDN w:val="0"/>
        <w:adjustRightInd w:val="0"/>
        <w:spacing w:after="0" w:line="240" w:lineRule="auto"/>
        <w:ind w:left="-908" w:right="-1134"/>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1134"/>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sz w:val="34"/>
          <w:szCs w:val="34"/>
          <w:rtl/>
          <w:lang w:bidi="ar-EG"/>
        </w:rPr>
        <w:t>عَنِ ابْنِ جُرَيْجٍ قَالَ: أَخْبَرَنِي عَبْدُ اللَّهِ بْنُ عُثْمَانَ</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سَابِطٍ</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عَنْ عَبْدِ اللَّهِ بْنِ ضَمْرَةَ </w:t>
      </w:r>
      <w:proofErr w:type="spellStart"/>
      <w:r w:rsidRPr="003F2371">
        <w:rPr>
          <w:rFonts w:ascii="Traditional Arabic" w:hAnsi="Traditional Arabic" w:cs="Traditional Arabic"/>
          <w:b/>
          <w:bCs/>
          <w:color w:val="000000" w:themeColor="text1"/>
          <w:sz w:val="34"/>
          <w:szCs w:val="34"/>
          <w:rtl/>
          <w:lang w:bidi="ar-EG"/>
        </w:rPr>
        <w:t>السَّلُولِيِّ</w:t>
      </w:r>
      <w:proofErr w:type="spellEnd"/>
      <w:r w:rsidRPr="003F2371">
        <w:rPr>
          <w:rFonts w:ascii="Traditional Arabic" w:hAnsi="Traditional Arabic" w:cs="Traditional Arabic"/>
          <w:b/>
          <w:bCs/>
          <w:color w:val="000000" w:themeColor="text1"/>
          <w:sz w:val="34"/>
          <w:szCs w:val="34"/>
          <w:rtl/>
          <w:lang w:bidi="ar-EG"/>
        </w:rPr>
        <w:t xml:space="preserve"> قَالَ: «طُفْتُ مَعَهُ حَتَّى إِذَا كُنَّا بَيْنَ الرُّكْنِ وَالْمَقَامِ فَذَكَرَ كَذَا وَكَذَا حَتَّى ذَكَرَ قَبْرَ إِسْمَاعِيلَ هُنَالِكَ </w:t>
      </w:r>
      <w:proofErr w:type="gramStart"/>
      <w:r w:rsidRPr="003F2371">
        <w:rPr>
          <w:rFonts w:ascii="Traditional Arabic" w:hAnsi="Traditional Arabic" w:cs="Traditional Arabic"/>
          <w:b/>
          <w:bCs/>
          <w:color w:val="000000" w:themeColor="text1"/>
          <w:sz w:val="34"/>
          <w:szCs w:val="34"/>
          <w:rtl/>
          <w:lang w:bidi="ar-EG"/>
        </w:rPr>
        <w:t>- أَحْسَبُهُ</w:t>
      </w:r>
      <w:proofErr w:type="gramEnd"/>
      <w:r w:rsidRPr="003F2371">
        <w:rPr>
          <w:rFonts w:ascii="Traditional Arabic" w:hAnsi="Traditional Arabic" w:cs="Traditional Arabic"/>
          <w:b/>
          <w:bCs/>
          <w:color w:val="000000" w:themeColor="text1"/>
          <w:sz w:val="34"/>
          <w:szCs w:val="34"/>
          <w:rtl/>
          <w:lang w:bidi="ar-EG"/>
        </w:rPr>
        <w:t xml:space="preserve"> - ذَكَرَ نَحْوَ تِسْعِينَ نَبِيًّا أَوْ سَبْعِينَ»</w:t>
      </w:r>
      <w:r w:rsidRPr="003F2371">
        <w:rPr>
          <w:rStyle w:val="a4"/>
          <w:rFonts w:ascii="Traditional Arabic" w:hAnsi="Traditional Arabic" w:cs="Traditional Arabic"/>
          <w:b/>
          <w:bCs/>
          <w:color w:val="000000" w:themeColor="text1"/>
          <w:sz w:val="34"/>
          <w:szCs w:val="34"/>
          <w:rtl/>
          <w:lang w:bidi="ar-EG"/>
        </w:rPr>
        <w:footnoteReference w:id="171"/>
      </w:r>
    </w:p>
    <w:p w:rsidR="00555890" w:rsidRPr="003F2371" w:rsidRDefault="00555890" w:rsidP="00555890">
      <w:pPr>
        <w:autoSpaceDE w:val="0"/>
        <w:autoSpaceDN w:val="0"/>
        <w:adjustRightInd w:val="0"/>
        <w:spacing w:after="0" w:line="240" w:lineRule="auto"/>
        <w:ind w:left="-908" w:right="-1134"/>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1134"/>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الْكَلْبِيُّ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أَبِي 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عَبَّاسٍ رَضِيَ اللهُ عَنْهُمَا قَالَ: " فِي الْمَسْجِدِ الْحَرَامِ قَبْرَانِ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لَيْسَ فِيهِ غَيْرُهُمَا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قَبْرُ إِسْمَاعِيلَ وَشُعَيْبٌ</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فَقَبْرُ إِسْمَاعِيلَ فِي الْحِجْرِ مُقَابِلَ الرُّكْنِ الْأَسْوَدِ "</w:t>
      </w:r>
      <w:r w:rsidRPr="003F2371">
        <w:rPr>
          <w:rStyle w:val="a4"/>
          <w:rFonts w:ascii="Traditional Arabic" w:hAnsi="Traditional Arabic" w:cs="Traditional Arabic"/>
          <w:b/>
          <w:bCs/>
          <w:color w:val="000000" w:themeColor="text1"/>
          <w:sz w:val="34"/>
          <w:szCs w:val="34"/>
          <w:rtl/>
          <w:lang w:bidi="ar-EG"/>
        </w:rPr>
        <w:footnoteReference w:id="172"/>
      </w:r>
    </w:p>
    <w:p w:rsidR="00555890" w:rsidRPr="003F2371" w:rsidRDefault="00555890" w:rsidP="00555890">
      <w:pPr>
        <w:autoSpaceDE w:val="0"/>
        <w:autoSpaceDN w:val="0"/>
        <w:adjustRightInd w:val="0"/>
        <w:spacing w:after="0" w:line="240" w:lineRule="auto"/>
        <w:ind w:left="-908" w:right="-1134"/>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عَنْ خَالِدِ بْنِ عَبْدِ الرَّحْمَنِ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حَدَّثَنِي الْحَارِثُ بْنُ أَبِي بَكْرٍ الزُّهْرِيُّ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صَفْوَانَ بْنِ عَبْدِ اللَّهِ بْنِ صَفْوَانَ الْجُمَحِيِّ</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حَفَرَ ابْنُ الزُّبَيْرِ الْحِجْرَ فَوَجَدَ فِيهِ سَفَطًا مِنْ حِجَارَةٍ خُضْرٍ فَسَأَلَ قُرَيْشًا عَنْهُ فَلَمْ يَجِدْ عِنْدَ أَحَدٍ مِنْهُمْ فِيهِ عِلْمًا قَالَ: فَأَرْسَلَ إِلَى عَبْدِ اللَّهِ بْنِ صَفْوَانَ فَسَأَلَهُ فَقَالَ: </w:t>
      </w:r>
      <w:proofErr w:type="gramStart"/>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هَذَا</w:t>
      </w:r>
      <w:proofErr w:type="gramEnd"/>
      <w:r w:rsidRPr="003F2371">
        <w:rPr>
          <w:rFonts w:ascii="Traditional Arabic" w:hAnsi="Traditional Arabic" w:cs="Traditional Arabic"/>
          <w:b/>
          <w:bCs/>
          <w:color w:val="000000" w:themeColor="text1"/>
          <w:sz w:val="34"/>
          <w:szCs w:val="34"/>
          <w:rtl/>
          <w:lang w:bidi="ar-EG"/>
        </w:rPr>
        <w:t xml:space="preserve"> قَبْرُ إِسْمَاعِيلَ عَلَيْهِ السَّلَامُ فَلَا تُحَرِّكْهُ» قَالَ: فَتَرَكَهُ</w:t>
      </w:r>
      <w:r w:rsidRPr="003F2371">
        <w:rPr>
          <w:rStyle w:val="a4"/>
          <w:rFonts w:ascii="Traditional Arabic" w:hAnsi="Traditional Arabic" w:cs="Traditional Arabic"/>
          <w:b/>
          <w:bCs/>
          <w:color w:val="000000" w:themeColor="text1"/>
          <w:sz w:val="34"/>
          <w:szCs w:val="34"/>
          <w:rtl/>
          <w:lang w:bidi="ar-EG"/>
        </w:rPr>
        <w:footnoteReference w:id="173"/>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عن</w:t>
      </w:r>
      <w:r w:rsidRPr="003F2371">
        <w:rPr>
          <w:rFonts w:ascii="Traditional Arabic" w:hAnsi="Traditional Arabic" w:cs="Traditional Arabic"/>
          <w:b/>
          <w:bCs/>
          <w:color w:val="000000" w:themeColor="text1"/>
          <w:sz w:val="34"/>
          <w:szCs w:val="34"/>
          <w:rtl/>
          <w:lang w:bidi="ar-EG"/>
        </w:rPr>
        <w:t xml:space="preserve"> عَبْدِ اللَّهِ بْنِ مُسْلِمِ بْنِ هُرْمُزَ</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قَالَ: حَدَّثَنِي يَزِيدُ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مَوْلَى ابْنِ الزُّبَيْرِ قَالَ: " شَهِدْتُ ابْنَ الزُّبَيْرِ</w:t>
      </w:r>
      <w:r w:rsidR="006A4856"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احْتَفَرَ فِي الْحِجْرِ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فَأَصَابَ أَسَاسَ الْبَيْتِ حِجَارَةً حُمْرٌ كَأَنَّهَا </w:t>
      </w:r>
      <w:proofErr w:type="spellStart"/>
      <w:r w:rsidRPr="003F2371">
        <w:rPr>
          <w:rFonts w:ascii="Traditional Arabic" w:hAnsi="Traditional Arabic" w:cs="Traditional Arabic"/>
          <w:b/>
          <w:bCs/>
          <w:color w:val="000000" w:themeColor="text1"/>
          <w:sz w:val="34"/>
          <w:szCs w:val="34"/>
          <w:rtl/>
          <w:lang w:bidi="ar-EG"/>
        </w:rPr>
        <w:t>الْخَلَايِقُ</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تُحَرِّكُ الْحَجَرَ فَيَهْتَزُّ لَهُ الْبَيْتُ</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فَأَصَابَ فِي الْحِجْرِ مِنَ الْبَيْتِ سِتَّةَ أَذْرُعٍ وَشِبْرًا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وَأَصَابَ فِيهِ مَوْضِعَ 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ابْنُ الزُّبَيْرِ: هَذَا قَبْرُ إِسْمَاعِيلَ. فَجَمَعَ قُرَيْشًا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قَالَ لَهُمُ اشْهَدُوا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w:t>
      </w:r>
      <w:r w:rsidRPr="003F2371">
        <w:rPr>
          <w:rFonts w:ascii="Traditional Arabic" w:hAnsi="Traditional Arabic" w:cs="Traditional Arabic"/>
          <w:b/>
          <w:bCs/>
          <w:color w:val="000000"/>
          <w:sz w:val="34"/>
          <w:szCs w:val="34"/>
          <w:rtl/>
          <w:lang w:bidi="ar-EG"/>
        </w:rPr>
        <w:t xml:space="preserve"> بَنَى "</w:t>
      </w:r>
      <w:r w:rsidRPr="003F2371">
        <w:rPr>
          <w:rStyle w:val="a4"/>
          <w:rFonts w:ascii="Traditional Arabic" w:hAnsi="Traditional Arabic" w:cs="Traditional Arabic"/>
          <w:b/>
          <w:bCs/>
          <w:sz w:val="34"/>
          <w:szCs w:val="34"/>
          <w:rtl/>
          <w:lang w:bidi="ar-EG"/>
        </w:rPr>
        <w:footnoteReference w:id="174"/>
      </w: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إن قبر إسماعيل في الحجر. "الحاكم في الكنى </w:t>
      </w:r>
      <w:proofErr w:type="gramStart"/>
      <w:r w:rsidRPr="003F2371">
        <w:rPr>
          <w:rFonts w:ascii="Traditional Arabic" w:hAnsi="Traditional Arabic" w:cs="Traditional Arabic"/>
          <w:b/>
          <w:bCs/>
          <w:color w:val="000000" w:themeColor="text1"/>
          <w:sz w:val="34"/>
          <w:szCs w:val="34"/>
          <w:rtl/>
          <w:lang w:bidi="ar-EG"/>
        </w:rPr>
        <w:t>- عن</w:t>
      </w:r>
      <w:proofErr w:type="gramEnd"/>
      <w:r w:rsidRPr="003F2371">
        <w:rPr>
          <w:rFonts w:ascii="Traditional Arabic" w:hAnsi="Traditional Arabic" w:cs="Traditional Arabic"/>
          <w:b/>
          <w:bCs/>
          <w:color w:val="000000" w:themeColor="text1"/>
          <w:sz w:val="34"/>
          <w:szCs w:val="34"/>
          <w:rtl/>
          <w:lang w:bidi="ar-EG"/>
        </w:rPr>
        <w:t xml:space="preserve"> عائشة"</w:t>
      </w:r>
      <w:r w:rsidRPr="003F2371">
        <w:rPr>
          <w:rStyle w:val="a4"/>
          <w:rFonts w:ascii="Traditional Arabic" w:hAnsi="Traditional Arabic" w:cs="Traditional Arabic"/>
          <w:b/>
          <w:bCs/>
          <w:color w:val="000000" w:themeColor="text1"/>
          <w:sz w:val="34"/>
          <w:szCs w:val="34"/>
          <w:rtl/>
          <w:lang w:bidi="ar-EG"/>
        </w:rPr>
        <w:footnoteReference w:id="175"/>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أما الحديث الأول والثاني فهو من قول كعب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و كعب هو كعب بن ماتع الحميري</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هو من التابعين</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كلام كعب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proofErr w:type="gramStart"/>
      <w:r w:rsidRPr="003F2371">
        <w:rPr>
          <w:rFonts w:ascii="Traditional Arabic" w:hAnsi="Traditional Arabic" w:cs="Traditional Arabic" w:hint="cs"/>
          <w:b/>
          <w:bCs/>
          <w:color w:val="000000" w:themeColor="text1"/>
          <w:sz w:val="34"/>
          <w:szCs w:val="34"/>
          <w:rtl/>
          <w:lang w:bidi="ar-EG"/>
        </w:rPr>
        <w:t>- ليس</w:t>
      </w:r>
      <w:proofErr w:type="gramEnd"/>
      <w:r w:rsidRPr="003F2371">
        <w:rPr>
          <w:rFonts w:ascii="Traditional Arabic" w:hAnsi="Traditional Arabic" w:cs="Traditional Arabic" w:hint="cs"/>
          <w:b/>
          <w:bCs/>
          <w:color w:val="000000" w:themeColor="text1"/>
          <w:sz w:val="34"/>
          <w:szCs w:val="34"/>
          <w:rtl/>
          <w:lang w:bidi="ar-EG"/>
        </w:rPr>
        <w:t xml:space="preserve"> بحجة في دين الله فضلا عن أنه اشتهر برواية الإسرائيليات و النقل عن أهل الكتاب</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ولا يستبعد أن يكون قال هذا الكلام متأثرا بكتب أهل الكتاب خاصة أنه كان من علماء أهل الكتاب ثم أسلم</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851"/>
        <w:rPr>
          <w:rFonts w:ascii="Traditional Arabic" w:hAnsi="Traditional Arabic" w:cs="Traditional Arabic"/>
          <w:b/>
          <w:bCs/>
          <w:color w:val="000000" w:themeColor="text1"/>
          <w:sz w:val="34"/>
          <w:szCs w:val="34"/>
          <w:rtl/>
          <w:lang w:bidi="ar-EG"/>
        </w:rPr>
      </w:pPr>
    </w:p>
    <w:p w:rsidR="00555890" w:rsidRPr="003F2371" w:rsidRDefault="00555890" w:rsidP="00555890">
      <w:pPr>
        <w:ind w:left="-1050"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الحديث الثالث قول محمد بن إسحاق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و ابن إسحاق </w:t>
      </w:r>
      <w:r w:rsidRPr="003F2371">
        <w:rPr>
          <w:rFonts w:ascii="Traditional Arabic" w:hAnsi="Traditional Arabic" w:cs="Traditional Arabic"/>
          <w:b/>
          <w:bCs/>
          <w:color w:val="000000"/>
          <w:sz w:val="34"/>
          <w:szCs w:val="34"/>
          <w:rtl/>
          <w:lang w:bidi="ar-EG"/>
        </w:rPr>
        <w:t>لا يحتج بحديثه إلا ما صرح بالسماع لكثرة تدليسه عن الضعفاء 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المجاهيل</w:t>
      </w:r>
      <w:r w:rsidRPr="003F2371">
        <w:rPr>
          <w:rFonts w:ascii="Traditional Arabic" w:hAnsi="Traditional Arabic" w:cs="Traditional Arabic" w:hint="cs"/>
          <w:b/>
          <w:bCs/>
          <w:color w:val="000000" w:themeColor="text1"/>
          <w:sz w:val="34"/>
          <w:szCs w:val="34"/>
          <w:rtl/>
          <w:lang w:bidi="ar-EG"/>
        </w:rPr>
        <w:t xml:space="preserve"> قال النووي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فَإِن</w:t>
      </w:r>
      <w:proofErr w:type="gramEnd"/>
      <w:r w:rsidRPr="003F2371">
        <w:rPr>
          <w:rFonts w:ascii="Traditional Arabic" w:hAnsi="Traditional Arabic" w:cs="Traditional Arabic"/>
          <w:b/>
          <w:bCs/>
          <w:color w:val="000000" w:themeColor="text1"/>
          <w:sz w:val="34"/>
          <w:szCs w:val="34"/>
          <w:rtl/>
          <w:lang w:bidi="ar-EG"/>
        </w:rPr>
        <w:t xml:space="preserve"> ابْن إِسْحَاق مُدَلّس مَشْهُور بذلك</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والمدلس إِذا قَالَ: عَن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يحْتَج بِهِ بالِاتِّفَاقِ</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76"/>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قال أبو الحسن الهيثمي</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ابن إسحاق مدلس </w:t>
      </w:r>
      <w:r w:rsidRPr="003F2371">
        <w:rPr>
          <w:rStyle w:val="a4"/>
          <w:rFonts w:ascii="Traditional Arabic" w:hAnsi="Traditional Arabic" w:cs="Traditional Arabic"/>
          <w:b/>
          <w:bCs/>
          <w:color w:val="000000" w:themeColor="text1"/>
          <w:sz w:val="34"/>
          <w:szCs w:val="34"/>
          <w:rtl/>
          <w:lang w:bidi="ar-EG"/>
        </w:rPr>
        <w:footnoteReference w:id="177"/>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قال أبو العباس الكناني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محمد بن إسحاق مدلس</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78"/>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1050"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وهذا الحديث غير مسند ولا مرفوع بل مجرد قول لابن إسحاق لا ندري من أين أخذه فكيف يكون حجة في دين الله ؟!!</w:t>
      </w:r>
    </w:p>
    <w:p w:rsidR="00555890" w:rsidRPr="003F2371" w:rsidRDefault="00555890" w:rsidP="00555890">
      <w:pPr>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وقد نسب إلى محمد بن إسحاق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الأخذ من أخبار أهل الكتاب </w:t>
      </w:r>
      <w:r w:rsidRPr="003F2371">
        <w:rPr>
          <w:rFonts w:ascii="Traditional Arabic" w:hAnsi="Traditional Arabic" w:cs="Traditional Arabic" w:hint="cs"/>
          <w:b/>
          <w:bCs/>
          <w:color w:val="000000"/>
          <w:sz w:val="34"/>
          <w:szCs w:val="34"/>
          <w:rtl/>
          <w:lang w:bidi="ar-EG"/>
        </w:rPr>
        <w:t xml:space="preserve">قال الخطيب البغدادي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 </w:t>
      </w:r>
      <w:r w:rsidRPr="003F2371">
        <w:rPr>
          <w:rFonts w:ascii="Traditional Arabic" w:hAnsi="Traditional Arabic" w:cs="Traditional Arabic"/>
          <w:b/>
          <w:bCs/>
          <w:color w:val="000000"/>
          <w:sz w:val="34"/>
          <w:szCs w:val="34"/>
          <w:rtl/>
          <w:lang w:bidi="ar-EG"/>
        </w:rPr>
        <w:t>وَأَمَّا الْمَغَازِي فَمِنَ الْمُشْتَهِرِينَ بِتَصْنِيفِهَا وَصَرْفِ الْعِنَايَةِ إِلَيْهَا مُحَمَّدُ بْنُ إِسْحَاقَ الْمُطَّلِبِيُّ وَمُحَمَّدُ بْنُ عُمَرَ الْوَاقِدِيُّ فَأَمَّا ابْنُ إِسْحَاقَ فَقَدْ تَقَدَّمَتْ مِنَّا الْحِكَايَةُ عَنْهُ أَنَّهُ كَانَ يَأْخُذُ عَنْ أَهْلِ الْكِتَابِ أَخْبَارَهُمْ وَيُضَمُّنُهَا كَتَبَهُ وَرُوِيَ عَنْهُ أَيْضًا أَنَّهُ كَانَ يَدْفَعُ إِلَى شُعَرَاءِ وَقْتِهِ أَخْبَارَ الْمَغَازِي</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وَيَسْأَلُهُمْ أَنْ يَقُولُوا فِيهَا الْأَشْعَارَ لِيُلْحِقَهَا بِهَا</w:t>
      </w:r>
      <w:r w:rsidRPr="003F2371">
        <w:rPr>
          <w:rFonts w:ascii="Traditional Arabic" w:hAnsi="Traditional Arabic" w:cs="Traditional Arabic" w:hint="cs"/>
          <w:b/>
          <w:bCs/>
          <w:sz w:val="34"/>
          <w:szCs w:val="34"/>
          <w:rtl/>
          <w:lang w:bidi="ar-EG"/>
        </w:rPr>
        <w:t xml:space="preserve"> )</w:t>
      </w:r>
      <w:r w:rsidRPr="003F2371">
        <w:rPr>
          <w:rStyle w:val="a4"/>
          <w:rFonts w:ascii="Traditional Arabic" w:hAnsi="Traditional Arabic" w:cs="Traditional Arabic"/>
          <w:b/>
          <w:bCs/>
          <w:sz w:val="34"/>
          <w:szCs w:val="34"/>
          <w:rtl/>
          <w:lang w:bidi="ar-EG"/>
        </w:rPr>
        <w:footnoteReference w:id="179"/>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1050" w:right="-851"/>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851"/>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الحديث</w:t>
      </w:r>
      <w:proofErr w:type="gramEnd"/>
      <w:r w:rsidRPr="003F2371">
        <w:rPr>
          <w:rFonts w:ascii="Traditional Arabic" w:hAnsi="Traditional Arabic" w:cs="Traditional Arabic" w:hint="cs"/>
          <w:b/>
          <w:bCs/>
          <w:color w:val="000000" w:themeColor="text1"/>
          <w:sz w:val="34"/>
          <w:szCs w:val="34"/>
          <w:rtl/>
          <w:lang w:bidi="ar-EG"/>
        </w:rPr>
        <w:t xml:space="preserve"> الرابع مجرد قول ل</w:t>
      </w:r>
      <w:r w:rsidRPr="003F2371">
        <w:rPr>
          <w:rFonts w:ascii="Traditional Arabic" w:hAnsi="Traditional Arabic" w:cs="Traditional Arabic"/>
          <w:b/>
          <w:bCs/>
          <w:color w:val="000000" w:themeColor="text1"/>
          <w:sz w:val="34"/>
          <w:szCs w:val="34"/>
          <w:rtl/>
          <w:lang w:bidi="ar-EG"/>
        </w:rPr>
        <w:t xml:space="preserve">عَبْدِ اللَّهِ بْنِ ضَمْرَةَ </w:t>
      </w:r>
      <w:proofErr w:type="spellStart"/>
      <w:r w:rsidRPr="003F2371">
        <w:rPr>
          <w:rFonts w:ascii="Traditional Arabic" w:hAnsi="Traditional Arabic" w:cs="Traditional Arabic"/>
          <w:b/>
          <w:bCs/>
          <w:color w:val="000000" w:themeColor="text1"/>
          <w:sz w:val="34"/>
          <w:szCs w:val="34"/>
          <w:rtl/>
          <w:lang w:bidi="ar-EG"/>
        </w:rPr>
        <w:t>السَّلُولِيِّ</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وهو من التابعين</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وكلامه ليس بحجة في دين الله </w:t>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قد روى </w:t>
      </w:r>
      <w:r w:rsidRPr="003F2371">
        <w:rPr>
          <w:rFonts w:ascii="Traditional Arabic" w:hAnsi="Traditional Arabic" w:cs="Traditional Arabic"/>
          <w:b/>
          <w:bCs/>
          <w:color w:val="000000" w:themeColor="text1"/>
          <w:sz w:val="34"/>
          <w:szCs w:val="34"/>
          <w:rtl/>
          <w:lang w:bidi="ar-EG"/>
        </w:rPr>
        <w:t xml:space="preserve">عَبْدُ اللَّهِ بْنُ ضَمْرَةَ </w:t>
      </w:r>
      <w:proofErr w:type="spellStart"/>
      <w:r w:rsidRPr="003F2371">
        <w:rPr>
          <w:rFonts w:ascii="Traditional Arabic" w:hAnsi="Traditional Arabic" w:cs="Traditional Arabic"/>
          <w:b/>
          <w:bCs/>
          <w:color w:val="000000" w:themeColor="text1"/>
          <w:sz w:val="34"/>
          <w:szCs w:val="34"/>
          <w:rtl/>
          <w:lang w:bidi="ar-EG"/>
        </w:rPr>
        <w:t>السَّلُولِيُّ</w:t>
      </w:r>
      <w:proofErr w:type="spellEnd"/>
      <w:r w:rsidRPr="003F2371">
        <w:rPr>
          <w:rFonts w:ascii="Traditional Arabic" w:hAnsi="Traditional Arabic" w:cs="Traditional Arabic"/>
          <w:b/>
          <w:bCs/>
          <w:color w:val="000000" w:themeColor="text1"/>
          <w:sz w:val="34"/>
          <w:szCs w:val="34"/>
          <w:rtl/>
          <w:lang w:bidi="ar-EG"/>
        </w:rPr>
        <w:t xml:space="preserve"> عَنْ: أَبِي الدَّرْدَاءِ</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وَأَبِي هُرَيْرَةَ</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وَكَعْبِ الأَحْبَارِ</w:t>
      </w:r>
      <w:r w:rsidRPr="003F2371">
        <w:rPr>
          <w:rStyle w:val="a4"/>
          <w:rFonts w:ascii="Traditional Arabic" w:hAnsi="Traditional Arabic" w:cs="Traditional Arabic"/>
          <w:b/>
          <w:bCs/>
          <w:color w:val="000000" w:themeColor="text1"/>
          <w:sz w:val="34"/>
          <w:szCs w:val="34"/>
          <w:rtl/>
          <w:lang w:bidi="ar-EG"/>
        </w:rPr>
        <w:footnoteReference w:id="180"/>
      </w:r>
      <w:r w:rsidRPr="003F2371">
        <w:rPr>
          <w:rFonts w:ascii="Traditional Arabic" w:hAnsi="Traditional Arabic" w:cs="Traditional Arabic" w:hint="cs"/>
          <w:b/>
          <w:bCs/>
          <w:color w:val="000000" w:themeColor="text1"/>
          <w:sz w:val="34"/>
          <w:szCs w:val="34"/>
          <w:rtl/>
          <w:lang w:bidi="ar-EG"/>
        </w:rPr>
        <w:t xml:space="preserve"> قال البخاري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سَمِعَ أبا هُرَيرةَ</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وكَعبًا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رضي الله عَنْهُمَا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سَمِعَ منه عَطاء بْن </w:t>
      </w:r>
      <w:proofErr w:type="gramStart"/>
      <w:r w:rsidRPr="003F2371">
        <w:rPr>
          <w:rFonts w:ascii="Traditional Arabic" w:hAnsi="Traditional Arabic" w:cs="Traditional Arabic"/>
          <w:b/>
          <w:bCs/>
          <w:color w:val="000000" w:themeColor="text1"/>
          <w:sz w:val="34"/>
          <w:szCs w:val="34"/>
          <w:rtl/>
          <w:lang w:bidi="ar-EG"/>
        </w:rPr>
        <w:t>قُرَّة</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81"/>
      </w:r>
      <w:r w:rsidRPr="003F2371">
        <w:rPr>
          <w:rFonts w:ascii="Traditional Arabic" w:hAnsi="Traditional Arabic" w:cs="Traditional Arabic" w:hint="cs"/>
          <w:b/>
          <w:bCs/>
          <w:color w:val="000000" w:themeColor="text1"/>
          <w:sz w:val="34"/>
          <w:szCs w:val="34"/>
          <w:rtl/>
          <w:lang w:bidi="ar-EG"/>
        </w:rPr>
        <w:t xml:space="preserve"> و</w:t>
      </w:r>
      <w:proofErr w:type="gramEnd"/>
      <w:r w:rsidRPr="003F2371">
        <w:rPr>
          <w:rFonts w:ascii="Traditional Arabic" w:hAnsi="Traditional Arabic" w:cs="Traditional Arabic" w:hint="cs"/>
          <w:b/>
          <w:bCs/>
          <w:color w:val="000000" w:themeColor="text1"/>
          <w:sz w:val="34"/>
          <w:szCs w:val="34"/>
          <w:rtl/>
          <w:lang w:bidi="ar-EG"/>
        </w:rPr>
        <w:t xml:space="preserve"> قال ابن أبي حاتم</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عبد الله بن ضمرة </w:t>
      </w:r>
      <w:proofErr w:type="spellStart"/>
      <w:r w:rsidRPr="003F2371">
        <w:rPr>
          <w:rFonts w:ascii="Traditional Arabic" w:hAnsi="Traditional Arabic" w:cs="Traditional Arabic"/>
          <w:b/>
          <w:bCs/>
          <w:color w:val="000000" w:themeColor="text1"/>
          <w:sz w:val="34"/>
          <w:szCs w:val="34"/>
          <w:rtl/>
          <w:lang w:bidi="ar-EG"/>
        </w:rPr>
        <w:t>السلولي</w:t>
      </w:r>
      <w:proofErr w:type="spellEnd"/>
      <w:r w:rsidRPr="003F2371">
        <w:rPr>
          <w:rFonts w:ascii="Traditional Arabic" w:hAnsi="Traditional Arabic" w:cs="Traditional Arabic"/>
          <w:b/>
          <w:bCs/>
          <w:color w:val="000000" w:themeColor="text1"/>
          <w:sz w:val="34"/>
          <w:szCs w:val="34"/>
          <w:rtl/>
          <w:lang w:bidi="ar-EG"/>
        </w:rPr>
        <w:t xml:space="preserve"> روى عن أبي هريرة وكعب روى عنه مجاهد وعبد الرحمن بن سابط وعطاء بن قرة سمعت أبي يقول ذلك</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82"/>
      </w:r>
      <w:r w:rsidRPr="003F2371">
        <w:rPr>
          <w:rFonts w:ascii="Traditional Arabic" w:hAnsi="Traditional Arabic" w:cs="Traditional Arabic" w:hint="cs"/>
          <w:b/>
          <w:bCs/>
          <w:color w:val="000000" w:themeColor="text1"/>
          <w:sz w:val="34"/>
          <w:szCs w:val="34"/>
          <w:rtl/>
          <w:lang w:bidi="ar-EG"/>
        </w:rPr>
        <w:t xml:space="preserve"> و لأنه كان يأخذ من كعب الحبر المعروف بالنقل عن أهل الكتاب فلا يستبعد أن يكون كلامه من الإسرائيليات</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هي ليست حجة في دين الله</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 الحديث الخامس فيه الكلبي و هو</w:t>
      </w:r>
      <w:r w:rsidR="006A4856"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أبو النضر محمد بن السائب الكلبي </w:t>
      </w:r>
      <w:r w:rsidRPr="003F2371">
        <w:rPr>
          <w:rFonts w:ascii="Traditional Arabic" w:hAnsi="Traditional Arabic" w:cs="Traditional Arabic"/>
          <w:b/>
          <w:bCs/>
          <w:color w:val="000000"/>
          <w:sz w:val="34"/>
          <w:szCs w:val="34"/>
          <w:rtl/>
          <w:lang w:bidi="ar-EG"/>
        </w:rPr>
        <w:t>نسابة مفسر إخباري</w:t>
      </w:r>
      <w:r w:rsidRPr="003F2371">
        <w:rPr>
          <w:rFonts w:ascii="Traditional Arabic" w:hAnsi="Traditional Arabic" w:cs="Traditional Arabic" w:hint="cs"/>
          <w:b/>
          <w:bCs/>
          <w:color w:val="000000" w:themeColor="text1"/>
          <w:sz w:val="34"/>
          <w:szCs w:val="34"/>
          <w:rtl/>
          <w:lang w:bidi="ar-EG"/>
        </w:rPr>
        <w:t xml:space="preserve"> لكنه </w:t>
      </w:r>
      <w:r w:rsidRPr="003F2371">
        <w:rPr>
          <w:rFonts w:ascii="Traditional Arabic" w:hAnsi="Traditional Arabic" w:cs="Traditional Arabic"/>
          <w:b/>
          <w:bCs/>
          <w:color w:val="000000" w:themeColor="text1"/>
          <w:sz w:val="34"/>
          <w:szCs w:val="34"/>
          <w:rtl/>
          <w:lang w:bidi="ar-EG"/>
        </w:rPr>
        <w:t xml:space="preserve">ضعيف </w:t>
      </w:r>
      <w:r w:rsidRPr="003F2371">
        <w:rPr>
          <w:rFonts w:ascii="Traditional Arabic" w:hAnsi="Traditional Arabic" w:cs="Traditional Arabic" w:hint="cs"/>
          <w:b/>
          <w:bCs/>
          <w:color w:val="000000" w:themeColor="text1"/>
          <w:sz w:val="34"/>
          <w:szCs w:val="34"/>
          <w:rtl/>
          <w:lang w:bidi="ar-EG"/>
        </w:rPr>
        <w:t xml:space="preserve">قال </w:t>
      </w:r>
      <w:proofErr w:type="spellStart"/>
      <w:r w:rsidRPr="003F2371">
        <w:rPr>
          <w:rFonts w:ascii="Traditional Arabic" w:hAnsi="Traditional Arabic" w:cs="Traditional Arabic" w:hint="cs"/>
          <w:b/>
          <w:bCs/>
          <w:color w:val="000000" w:themeColor="text1"/>
          <w:sz w:val="34"/>
          <w:szCs w:val="34"/>
          <w:rtl/>
          <w:lang w:bidi="ar-EG"/>
        </w:rPr>
        <w:t>الدارقطني</w:t>
      </w:r>
      <w:proofErr w:type="spellEnd"/>
      <w:r w:rsidR="006A4856"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رحمه</w:t>
      </w:r>
      <w:proofErr w:type="gramEnd"/>
      <w:r w:rsidRPr="003F2371">
        <w:rPr>
          <w:rFonts w:ascii="Traditional Arabic" w:hAnsi="Traditional Arabic" w:cs="Traditional Arabic" w:hint="cs"/>
          <w:b/>
          <w:bCs/>
          <w:color w:val="000000" w:themeColor="text1"/>
          <w:sz w:val="34"/>
          <w:szCs w:val="34"/>
          <w:rtl/>
          <w:lang w:bidi="ar-EG"/>
        </w:rPr>
        <w:t xml:space="preserve">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sz w:val="34"/>
          <w:szCs w:val="34"/>
          <w:rtl/>
          <w:lang w:bidi="ar-EG"/>
        </w:rPr>
        <w:t xml:space="preserve">متروك الحديث , رَوَى عن أبي صَالِح </w:t>
      </w:r>
      <w:proofErr w:type="spellStart"/>
      <w:r w:rsidRPr="003F2371">
        <w:rPr>
          <w:rFonts w:ascii="Traditional Arabic" w:hAnsi="Traditional Arabic" w:cs="Traditional Arabic"/>
          <w:b/>
          <w:bCs/>
          <w:color w:val="000000"/>
          <w:sz w:val="34"/>
          <w:szCs w:val="34"/>
          <w:rtl/>
          <w:lang w:bidi="ar-EG"/>
        </w:rPr>
        <w:t>باذام</w:t>
      </w:r>
      <w:proofErr w:type="spellEnd"/>
      <w:r w:rsidRPr="003F2371">
        <w:rPr>
          <w:rFonts w:ascii="Traditional Arabic" w:hAnsi="Traditional Arabic" w:cs="Traditional Arabic"/>
          <w:b/>
          <w:bCs/>
          <w:color w:val="000000"/>
          <w:sz w:val="34"/>
          <w:szCs w:val="34"/>
          <w:rtl/>
          <w:lang w:bidi="ar-EG"/>
        </w:rPr>
        <w:t xml:space="preserve"> , وغَيْرِه , كَنَّاه مُحمَّد بن إِسْحَاق , ورَوَى عَنْه الثَّوْرِيّ , وغَيْرِه</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183"/>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وقال ابن حبان–</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مذهبه</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أي الكلبي -</w:t>
      </w:r>
      <w:r w:rsidRPr="003F2371">
        <w:rPr>
          <w:rFonts w:ascii="Traditional Arabic" w:hAnsi="Traditional Arabic" w:cs="Traditional Arabic"/>
          <w:b/>
          <w:bCs/>
          <w:color w:val="000000" w:themeColor="text1"/>
          <w:sz w:val="34"/>
          <w:szCs w:val="34"/>
          <w:rtl/>
          <w:lang w:bidi="ar-EG"/>
        </w:rPr>
        <w:t xml:space="preserve"> في الدين ووضوح الكذب فيه أظهر من أن يحتاج إلى الإغراق في وصفه. يروي عن أبي صالح</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عباس التفسير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وأبو صالح لم ير ابن عباس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ولا سمع الكلبي من أبي صالح إلا الحرف بعد الحرف</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فلما احتيج إليه أخرجت له الأرض أفلاذ كبدها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لا يحل ذكره في الكتب فكيف الاحتجاج به؟</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84"/>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1050"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قال الذهبي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العَلاَّمَةُ</w:t>
      </w:r>
      <w:proofErr w:type="gramEnd"/>
      <w:r w:rsidRPr="003F2371">
        <w:rPr>
          <w:rFonts w:ascii="Traditional Arabic" w:hAnsi="Traditional Arabic" w:cs="Traditional Arabic"/>
          <w:b/>
          <w:bCs/>
          <w:color w:val="000000" w:themeColor="text1"/>
          <w:sz w:val="34"/>
          <w:szCs w:val="34"/>
          <w:rtl/>
          <w:lang w:bidi="ar-EG"/>
        </w:rPr>
        <w:t xml:space="preserve">, </w:t>
      </w:r>
      <w:proofErr w:type="spellStart"/>
      <w:r w:rsidRPr="003F2371">
        <w:rPr>
          <w:rFonts w:ascii="Traditional Arabic" w:hAnsi="Traditional Arabic" w:cs="Traditional Arabic"/>
          <w:b/>
          <w:bCs/>
          <w:color w:val="000000" w:themeColor="text1"/>
          <w:sz w:val="34"/>
          <w:szCs w:val="34"/>
          <w:rtl/>
          <w:lang w:bidi="ar-EG"/>
        </w:rPr>
        <w:t>الأَخْبَارِيُّ</w:t>
      </w:r>
      <w:proofErr w:type="spellEnd"/>
      <w:r w:rsidRPr="003F2371">
        <w:rPr>
          <w:rFonts w:ascii="Traditional Arabic" w:hAnsi="Traditional Arabic" w:cs="Traditional Arabic"/>
          <w:b/>
          <w:bCs/>
          <w:color w:val="000000" w:themeColor="text1"/>
          <w:sz w:val="34"/>
          <w:szCs w:val="34"/>
          <w:rtl/>
          <w:lang w:bidi="ar-EG"/>
        </w:rPr>
        <w:t>, أَبُو النَّضْرِ مُحَمَّدُ بنُ السَّائِبِ بنِ بِشْرٍ الكَلْبِيُّ المُفَسِّرُ. وَكَانَ أَيْضاً رأسًا في الأنساب</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إلَّا أَنَّهُ </w:t>
      </w:r>
      <w:proofErr w:type="gramStart"/>
      <w:r w:rsidRPr="003F2371">
        <w:rPr>
          <w:rFonts w:ascii="Traditional Arabic" w:hAnsi="Traditional Arabic" w:cs="Traditional Arabic"/>
          <w:b/>
          <w:bCs/>
          <w:color w:val="000000" w:themeColor="text1"/>
          <w:sz w:val="34"/>
          <w:szCs w:val="34"/>
          <w:rtl/>
          <w:lang w:bidi="ar-EG"/>
        </w:rPr>
        <w:t>شِيْعِيٌّ,</w:t>
      </w:r>
      <w:proofErr w:type="gramEnd"/>
      <w:r w:rsidRPr="003F2371">
        <w:rPr>
          <w:rFonts w:ascii="Traditional Arabic" w:hAnsi="Traditional Arabic" w:cs="Traditional Arabic"/>
          <w:b/>
          <w:bCs/>
          <w:color w:val="000000" w:themeColor="text1"/>
          <w:sz w:val="34"/>
          <w:szCs w:val="34"/>
          <w:rtl/>
          <w:lang w:bidi="ar-EG"/>
        </w:rPr>
        <w:t xml:space="preserve"> مَتْرُوْكُ الحَدِيْثِ</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185"/>
      </w:r>
      <w:r w:rsidRP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hint="cs"/>
          <w:b/>
          <w:bCs/>
          <w:color w:val="000000" w:themeColor="text1"/>
          <w:sz w:val="34"/>
          <w:szCs w:val="34"/>
          <w:rtl/>
          <w:lang w:bidi="ar-EG"/>
        </w:rPr>
        <w:t>و على</w:t>
      </w:r>
      <w:proofErr w:type="gramEnd"/>
      <w:r w:rsidRPr="003F2371">
        <w:rPr>
          <w:rFonts w:ascii="Traditional Arabic" w:hAnsi="Traditional Arabic" w:cs="Traditional Arabic" w:hint="cs"/>
          <w:b/>
          <w:bCs/>
          <w:color w:val="000000" w:themeColor="text1"/>
          <w:sz w:val="34"/>
          <w:szCs w:val="34"/>
          <w:rtl/>
          <w:lang w:bidi="ar-EG"/>
        </w:rPr>
        <w:t xml:space="preserve"> التسليم الجدلي بصحة الأثر عن ابن عباس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فليس قول ابن عباس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حجة في دين الله خاصة أنه نسب إليه النقل عن أهل الكتاب فلا يستبعد أن يكون كلامه في هذه المسألة من الإسرائيليات لا من الكتاب أو السنة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الحديث السادس فيه </w:t>
      </w:r>
      <w:r w:rsidRPr="003F2371">
        <w:rPr>
          <w:rFonts w:ascii="Traditional Arabic" w:hAnsi="Traditional Arabic" w:cs="Traditional Arabic"/>
          <w:b/>
          <w:bCs/>
          <w:color w:val="000000" w:themeColor="text1"/>
          <w:sz w:val="34"/>
          <w:szCs w:val="34"/>
          <w:rtl/>
          <w:lang w:bidi="ar-EG"/>
        </w:rPr>
        <w:t>خَالِد بْنِ عَبْدِ الرَّحْمَنِ</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وهو </w:t>
      </w:r>
      <w:r w:rsidRPr="003F2371">
        <w:rPr>
          <w:rFonts w:ascii="Traditional Arabic" w:hAnsi="Traditional Arabic" w:cs="Traditional Arabic"/>
          <w:b/>
          <w:bCs/>
          <w:color w:val="000000" w:themeColor="text1"/>
          <w:sz w:val="34"/>
          <w:szCs w:val="34"/>
          <w:rtl/>
          <w:lang w:bidi="ar-EG"/>
        </w:rPr>
        <w:t>أبو سليمان خالد بن عبد الرحمن بن خالد بن سلمة المخزومي</w:t>
      </w:r>
      <w:r w:rsidRPr="003F2371">
        <w:rPr>
          <w:rFonts w:ascii="Traditional Arabic" w:hAnsi="Traditional Arabic" w:cs="Traditional Arabic" w:hint="cs"/>
          <w:b/>
          <w:bCs/>
          <w:color w:val="000000" w:themeColor="text1"/>
          <w:sz w:val="34"/>
          <w:szCs w:val="34"/>
          <w:rtl/>
          <w:lang w:bidi="ar-EG"/>
        </w:rPr>
        <w:t xml:space="preserve"> المكي ذكره ابن الجوزي في الضعفاء </w:t>
      </w:r>
      <w:proofErr w:type="gramStart"/>
      <w:r w:rsidRPr="003F2371">
        <w:rPr>
          <w:rFonts w:ascii="Traditional Arabic" w:hAnsi="Traditional Arabic" w:cs="Traditional Arabic" w:hint="cs"/>
          <w:b/>
          <w:bCs/>
          <w:color w:val="000000" w:themeColor="text1"/>
          <w:sz w:val="34"/>
          <w:szCs w:val="34"/>
          <w:rtl/>
          <w:lang w:bidi="ar-EG"/>
        </w:rPr>
        <w:t xml:space="preserve">والمتروكين </w:t>
      </w:r>
      <w:r w:rsidRPr="003F2371">
        <w:rPr>
          <w:rStyle w:val="a4"/>
          <w:rFonts w:ascii="Traditional Arabic" w:hAnsi="Traditional Arabic" w:cs="Traditional Arabic"/>
          <w:b/>
          <w:bCs/>
          <w:color w:val="000000" w:themeColor="text1"/>
          <w:sz w:val="34"/>
          <w:szCs w:val="34"/>
          <w:rtl/>
          <w:lang w:bidi="ar-EG"/>
        </w:rPr>
        <w:footnoteReference w:id="186"/>
      </w:r>
      <w:r w:rsidR="003F2371">
        <w:rPr>
          <w:rFonts w:ascii="Traditional Arabic" w:hAnsi="Traditional Arabic" w:cs="Traditional Arabic" w:hint="cs"/>
          <w:b/>
          <w:bCs/>
          <w:color w:val="000000" w:themeColor="text1"/>
          <w:sz w:val="34"/>
          <w:szCs w:val="34"/>
          <w:rtl/>
          <w:lang w:bidi="ar-EG"/>
        </w:rPr>
        <w:t>،</w:t>
      </w:r>
      <w:proofErr w:type="gramEnd"/>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والذهبي في المغني في الضعفاء </w:t>
      </w:r>
      <w:r w:rsidRPr="003F2371">
        <w:rPr>
          <w:rStyle w:val="a4"/>
          <w:rFonts w:ascii="Traditional Arabic" w:hAnsi="Traditional Arabic" w:cs="Traditional Arabic"/>
          <w:b/>
          <w:bCs/>
          <w:color w:val="000000" w:themeColor="text1"/>
          <w:sz w:val="34"/>
          <w:szCs w:val="34"/>
          <w:rtl/>
          <w:lang w:bidi="ar-EG"/>
        </w:rPr>
        <w:footnoteReference w:id="187"/>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وقال ابن حجر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مجمع على ضعفه </w:t>
      </w:r>
      <w:r w:rsidRPr="003F2371">
        <w:rPr>
          <w:rStyle w:val="a4"/>
          <w:rFonts w:ascii="Traditional Arabic" w:hAnsi="Traditional Arabic" w:cs="Traditional Arabic"/>
          <w:b/>
          <w:bCs/>
          <w:color w:val="000000" w:themeColor="text1"/>
          <w:sz w:val="34"/>
          <w:szCs w:val="34"/>
          <w:rtl/>
          <w:lang w:bidi="ar-EG"/>
        </w:rPr>
        <w:footnoteReference w:id="188"/>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على التسليم بصحة الحديث فالحديث يدل أن قبر إسماعيل </w:t>
      </w:r>
      <w:proofErr w:type="gramStart"/>
      <w:r w:rsidRPr="003F2371">
        <w:rPr>
          <w:rFonts w:ascii="Traditional Arabic" w:hAnsi="Traditional Arabic" w:cs="Traditional Arabic" w:hint="cs"/>
          <w:b/>
          <w:bCs/>
          <w:color w:val="000000" w:themeColor="text1"/>
          <w:sz w:val="34"/>
          <w:szCs w:val="34"/>
          <w:rtl/>
          <w:lang w:bidi="ar-EG"/>
        </w:rPr>
        <w:t>- عليه</w:t>
      </w:r>
      <w:proofErr w:type="gramEnd"/>
      <w:r w:rsidRPr="003F2371">
        <w:rPr>
          <w:rFonts w:ascii="Traditional Arabic" w:hAnsi="Traditional Arabic" w:cs="Traditional Arabic" w:hint="cs"/>
          <w:b/>
          <w:bCs/>
          <w:color w:val="000000" w:themeColor="text1"/>
          <w:sz w:val="34"/>
          <w:szCs w:val="34"/>
          <w:rtl/>
          <w:lang w:bidi="ar-EG"/>
        </w:rPr>
        <w:t xml:space="preserve"> السلام -لم يكن معروفا عند أهل </w:t>
      </w:r>
      <w:r w:rsidRPr="003F2371">
        <w:rPr>
          <w:rFonts w:ascii="Traditional Arabic" w:hAnsi="Traditional Arabic" w:cs="Traditional Arabic" w:hint="cs"/>
          <w:b/>
          <w:bCs/>
          <w:sz w:val="34"/>
          <w:szCs w:val="34"/>
          <w:rtl/>
          <w:lang w:bidi="ar-EG"/>
        </w:rPr>
        <w:t>قريش و ليس له علامة معينة تدل عليه</w:t>
      </w:r>
      <w:r w:rsidRPr="003F2371">
        <w:rPr>
          <w:rFonts w:ascii="Traditional Arabic" w:hAnsi="Traditional Arabic" w:cs="Traditional Arabic" w:hint="cs"/>
          <w:b/>
          <w:bCs/>
          <w:color w:val="000000" w:themeColor="text1"/>
          <w:sz w:val="34"/>
          <w:szCs w:val="34"/>
          <w:rtl/>
          <w:lang w:bidi="ar-EG"/>
        </w:rPr>
        <w:t xml:space="preserve"> والدليل على ذلك قوله</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فَوَجَدَ فِيهِ سَفَطًا مِنْ حِجَارَةٍ خُضْرٍ</w:t>
      </w:r>
      <w:r w:rsidRPr="003F2371">
        <w:rPr>
          <w:rFonts w:ascii="Traditional Arabic" w:hAnsi="Traditional Arabic" w:cs="Traditional Arabic" w:hint="cs"/>
          <w:b/>
          <w:bCs/>
          <w:color w:val="000000" w:themeColor="text1"/>
          <w:sz w:val="34"/>
          <w:szCs w:val="34"/>
          <w:rtl/>
          <w:lang w:bidi="ar-EG"/>
        </w:rPr>
        <w:t xml:space="preserve"> " و ماذا حدث عندما وجد السفط من الحجارة ؟</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الجواب</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 xml:space="preserve">فَسَأَلَ قُرَيْشًا عَنْهُ </w:t>
      </w:r>
      <w:r w:rsidRPr="003F2371">
        <w:rPr>
          <w:rFonts w:ascii="Traditional Arabic" w:hAnsi="Traditional Arabic" w:cs="Traditional Arabic" w:hint="cs"/>
          <w:b/>
          <w:bCs/>
          <w:color w:val="000000" w:themeColor="text1"/>
          <w:sz w:val="34"/>
          <w:szCs w:val="34"/>
          <w:rtl/>
          <w:lang w:bidi="ar-EG"/>
        </w:rPr>
        <w:t xml:space="preserve">" و النتيجة " </w:t>
      </w:r>
      <w:r w:rsidRPr="003F2371">
        <w:rPr>
          <w:rFonts w:ascii="Traditional Arabic" w:hAnsi="Traditional Arabic" w:cs="Traditional Arabic"/>
          <w:b/>
          <w:bCs/>
          <w:color w:val="000000" w:themeColor="text1"/>
          <w:sz w:val="34"/>
          <w:szCs w:val="34"/>
          <w:rtl/>
          <w:lang w:bidi="ar-EG"/>
        </w:rPr>
        <w:t xml:space="preserve">فَلَمْ يَجِدْ عِنْدَ أَحَدٍ مِنْهُمْ فِيهِ عِلْمًا </w:t>
      </w:r>
      <w:r w:rsidRPr="003F2371">
        <w:rPr>
          <w:rFonts w:ascii="Traditional Arabic" w:hAnsi="Traditional Arabic" w:cs="Traditional Arabic" w:hint="cs"/>
          <w:b/>
          <w:bCs/>
          <w:color w:val="000000" w:themeColor="text1"/>
          <w:sz w:val="34"/>
          <w:szCs w:val="34"/>
          <w:rtl/>
          <w:lang w:bidi="ar-EG"/>
        </w:rPr>
        <w:t>" و ماذا فعل و الجواب</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فَأَرْسَلَ إِلَى عَبْدِ اللَّهِ بْنِ صَفْوَانَ فَسَأَلَهُ</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من عبد الله بن </w:t>
      </w:r>
      <w:proofErr w:type="gramStart"/>
      <w:r w:rsidRPr="003F2371">
        <w:rPr>
          <w:rFonts w:ascii="Traditional Arabic" w:hAnsi="Traditional Arabic" w:cs="Traditional Arabic" w:hint="cs"/>
          <w:b/>
          <w:bCs/>
          <w:color w:val="000000" w:themeColor="text1"/>
          <w:sz w:val="34"/>
          <w:szCs w:val="34"/>
          <w:rtl/>
          <w:lang w:bidi="ar-EG"/>
        </w:rPr>
        <w:t>صفوان ؟</w:t>
      </w:r>
      <w:proofErr w:type="gramEnd"/>
      <w:r w:rsidRPr="003F2371">
        <w:rPr>
          <w:rFonts w:ascii="Traditional Arabic" w:hAnsi="Traditional Arabic" w:cs="Traditional Arabic" w:hint="cs"/>
          <w:b/>
          <w:bCs/>
          <w:color w:val="000000" w:themeColor="text1"/>
          <w:sz w:val="34"/>
          <w:szCs w:val="34"/>
          <w:rtl/>
          <w:lang w:bidi="ar-EG"/>
        </w:rPr>
        <w:t xml:space="preserve"> و الجواب</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تابعي و من عبد الله بن </w:t>
      </w:r>
      <w:proofErr w:type="gramStart"/>
      <w:r w:rsidRPr="003F2371">
        <w:rPr>
          <w:rFonts w:ascii="Traditional Arabic" w:hAnsi="Traditional Arabic" w:cs="Traditional Arabic" w:hint="cs"/>
          <w:b/>
          <w:bCs/>
          <w:color w:val="000000" w:themeColor="text1"/>
          <w:sz w:val="34"/>
          <w:szCs w:val="34"/>
          <w:rtl/>
          <w:lang w:bidi="ar-EG"/>
        </w:rPr>
        <w:t xml:space="preserve">الزبير </w:t>
      </w:r>
      <w:r w:rsidRPr="003F2371">
        <w:rPr>
          <w:rFonts w:ascii="Traditional Arabic" w:hAnsi="Traditional Arabic" w:cs="Traditional Arabic" w:hint="cs"/>
          <w:b/>
          <w:bCs/>
          <w:color w:val="000000" w:themeColor="text1"/>
          <w:sz w:val="34"/>
          <w:szCs w:val="34"/>
          <w:rtl/>
          <w:lang w:bidi="ar-EG"/>
        </w:rPr>
        <w:lastRenderedPageBreak/>
        <w:t>؟</w:t>
      </w:r>
      <w:proofErr w:type="gramEnd"/>
      <w:r w:rsidRPr="003F2371">
        <w:rPr>
          <w:rFonts w:ascii="Traditional Arabic" w:hAnsi="Traditional Arabic" w:cs="Traditional Arabic" w:hint="cs"/>
          <w:b/>
          <w:bCs/>
          <w:color w:val="000000" w:themeColor="text1"/>
          <w:sz w:val="34"/>
          <w:szCs w:val="34"/>
          <w:rtl/>
          <w:lang w:bidi="ar-EG"/>
        </w:rPr>
        <w:t xml:space="preserve"> و الجواب صحابي يعني الصحابي يسأل التابعي فماذا قال </w:t>
      </w:r>
      <w:proofErr w:type="gramStart"/>
      <w:r w:rsidRPr="003F2371">
        <w:rPr>
          <w:rFonts w:ascii="Traditional Arabic" w:hAnsi="Traditional Arabic" w:cs="Traditional Arabic" w:hint="cs"/>
          <w:b/>
          <w:bCs/>
          <w:color w:val="000000" w:themeColor="text1"/>
          <w:sz w:val="34"/>
          <w:szCs w:val="34"/>
          <w:rtl/>
          <w:lang w:bidi="ar-EG"/>
        </w:rPr>
        <w:t>التابعي ؟</w:t>
      </w:r>
      <w:proofErr w:type="gramEnd"/>
      <w:r w:rsidRPr="003F2371">
        <w:rPr>
          <w:rFonts w:ascii="Traditional Arabic" w:hAnsi="Traditional Arabic" w:cs="Traditional Arabic" w:hint="cs"/>
          <w:b/>
          <w:bCs/>
          <w:color w:val="000000" w:themeColor="text1"/>
          <w:sz w:val="34"/>
          <w:szCs w:val="34"/>
          <w:rtl/>
          <w:lang w:bidi="ar-EG"/>
        </w:rPr>
        <w:t xml:space="preserve"> والجواب</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هَذَا قَبْرُ إِسْمَاعِيلَ</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عَلَيْهِ</w:t>
      </w:r>
      <w:proofErr w:type="gramEnd"/>
      <w:r w:rsidRPr="003F2371">
        <w:rPr>
          <w:rFonts w:ascii="Traditional Arabic" w:hAnsi="Traditional Arabic" w:cs="Traditional Arabic"/>
          <w:b/>
          <w:bCs/>
          <w:color w:val="000000" w:themeColor="text1"/>
          <w:sz w:val="34"/>
          <w:szCs w:val="34"/>
          <w:rtl/>
          <w:lang w:bidi="ar-EG"/>
        </w:rPr>
        <w:t xml:space="preserve"> السَّلَامُ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فَلَا تُحَرِّكْهُ</w:t>
      </w:r>
      <w:r w:rsidRPr="003F2371">
        <w:rPr>
          <w:rFonts w:ascii="Traditional Arabic" w:hAnsi="Traditional Arabic" w:cs="Traditional Arabic" w:hint="cs"/>
          <w:b/>
          <w:bCs/>
          <w:color w:val="000000" w:themeColor="text1"/>
          <w:sz w:val="34"/>
          <w:szCs w:val="34"/>
          <w:rtl/>
          <w:lang w:bidi="ar-EG"/>
        </w:rPr>
        <w:t xml:space="preserve"> " و عليه فغاية الحديث قول تابعي ليس آية </w:t>
      </w:r>
      <w:proofErr w:type="spellStart"/>
      <w:r w:rsidRPr="003F2371">
        <w:rPr>
          <w:rFonts w:ascii="Traditional Arabic" w:hAnsi="Traditional Arabic" w:cs="Traditional Arabic" w:hint="cs"/>
          <w:b/>
          <w:bCs/>
          <w:color w:val="000000" w:themeColor="text1"/>
          <w:sz w:val="34"/>
          <w:szCs w:val="34"/>
          <w:rtl/>
          <w:lang w:bidi="ar-EG"/>
        </w:rPr>
        <w:t>قرانية</w:t>
      </w:r>
      <w:proofErr w:type="spellEnd"/>
      <w:r w:rsidRPr="003F2371">
        <w:rPr>
          <w:rFonts w:ascii="Traditional Arabic" w:hAnsi="Traditional Arabic" w:cs="Traditional Arabic" w:hint="cs"/>
          <w:b/>
          <w:bCs/>
          <w:color w:val="000000" w:themeColor="text1"/>
          <w:sz w:val="34"/>
          <w:szCs w:val="34"/>
          <w:rtl/>
          <w:lang w:bidi="ar-EG"/>
        </w:rPr>
        <w:t xml:space="preserve"> ولا حديثا نبويا و لا حجة له في دين الله</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 الحديث السابع فيه </w:t>
      </w:r>
      <w:r w:rsidRPr="003F2371">
        <w:rPr>
          <w:rFonts w:ascii="Traditional Arabic" w:hAnsi="Traditional Arabic" w:cs="Traditional Arabic"/>
          <w:b/>
          <w:bCs/>
          <w:color w:val="000000" w:themeColor="text1"/>
          <w:sz w:val="34"/>
          <w:szCs w:val="34"/>
          <w:rtl/>
          <w:lang w:bidi="ar-EG"/>
        </w:rPr>
        <w:t>عَبْد اللَّهِ بْنِ مُسْلِمِ بْنِ هُرْمُزَ</w:t>
      </w:r>
      <w:r w:rsidRPr="003F2371">
        <w:rPr>
          <w:rFonts w:ascii="Traditional Arabic" w:hAnsi="Traditional Arabic" w:cs="Traditional Arabic" w:hint="cs"/>
          <w:b/>
          <w:bCs/>
          <w:sz w:val="34"/>
          <w:szCs w:val="34"/>
          <w:rtl/>
          <w:lang w:bidi="ar-EG"/>
        </w:rPr>
        <w:t xml:space="preserve"> مكي ذكره ابن حبان في </w:t>
      </w:r>
      <w:proofErr w:type="gramStart"/>
      <w:r w:rsidRPr="003F2371">
        <w:rPr>
          <w:rFonts w:ascii="Traditional Arabic" w:hAnsi="Traditional Arabic" w:cs="Traditional Arabic" w:hint="cs"/>
          <w:b/>
          <w:bCs/>
          <w:sz w:val="34"/>
          <w:szCs w:val="34"/>
          <w:rtl/>
          <w:lang w:bidi="ar-EG"/>
        </w:rPr>
        <w:t xml:space="preserve">المجروحين </w:t>
      </w:r>
      <w:r w:rsidRPr="003F2371">
        <w:rPr>
          <w:rStyle w:val="a4"/>
          <w:rFonts w:ascii="Traditional Arabic" w:hAnsi="Traditional Arabic" w:cs="Traditional Arabic"/>
          <w:b/>
          <w:bCs/>
          <w:sz w:val="34"/>
          <w:szCs w:val="34"/>
          <w:rtl/>
          <w:lang w:bidi="ar-EG"/>
        </w:rPr>
        <w:footnoteReference w:id="189"/>
      </w:r>
      <w:r w:rsidR="003F2371">
        <w:rPr>
          <w:rFonts w:ascii="Traditional Arabic" w:hAnsi="Traditional Arabic" w:cs="Traditional Arabic" w:hint="cs"/>
          <w:b/>
          <w:bCs/>
          <w:sz w:val="34"/>
          <w:szCs w:val="34"/>
          <w:rtl/>
          <w:lang w:bidi="ar-EG"/>
        </w:rPr>
        <w:t>،</w:t>
      </w:r>
      <w:proofErr w:type="gramEnd"/>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 ذكره ابن عدي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في الكامل في الضعفاء </w:t>
      </w:r>
      <w:r w:rsidRPr="003F2371">
        <w:rPr>
          <w:rStyle w:val="a4"/>
          <w:rFonts w:ascii="Traditional Arabic" w:hAnsi="Traditional Arabic" w:cs="Traditional Arabic"/>
          <w:b/>
          <w:bCs/>
          <w:sz w:val="34"/>
          <w:szCs w:val="34"/>
          <w:rtl/>
          <w:lang w:bidi="ar-EG"/>
        </w:rPr>
        <w:footnoteReference w:id="190"/>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 ذكره </w:t>
      </w:r>
      <w:proofErr w:type="spellStart"/>
      <w:r w:rsidRPr="003F2371">
        <w:rPr>
          <w:rFonts w:ascii="Traditional Arabic" w:hAnsi="Traditional Arabic" w:cs="Traditional Arabic" w:hint="cs"/>
          <w:b/>
          <w:bCs/>
          <w:sz w:val="34"/>
          <w:szCs w:val="34"/>
          <w:rtl/>
          <w:lang w:bidi="ar-EG"/>
        </w:rPr>
        <w:t>الدارقطني</w:t>
      </w:r>
      <w:proofErr w:type="spellEnd"/>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في الضعفاء و المتروكين </w:t>
      </w:r>
      <w:r w:rsidRPr="003F2371">
        <w:rPr>
          <w:rStyle w:val="a4"/>
          <w:rFonts w:ascii="Traditional Arabic" w:hAnsi="Traditional Arabic" w:cs="Traditional Arabic"/>
          <w:b/>
          <w:bCs/>
          <w:sz w:val="34"/>
          <w:szCs w:val="34"/>
          <w:rtl/>
          <w:lang w:bidi="ar-EG"/>
        </w:rPr>
        <w:footnoteReference w:id="191"/>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وذكره ابن الجوزي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في الضعفاء </w:t>
      </w:r>
      <w:proofErr w:type="spellStart"/>
      <w:r w:rsidRPr="003F2371">
        <w:rPr>
          <w:rFonts w:ascii="Traditional Arabic" w:hAnsi="Traditional Arabic" w:cs="Traditional Arabic" w:hint="cs"/>
          <w:b/>
          <w:bCs/>
          <w:sz w:val="34"/>
          <w:szCs w:val="34"/>
          <w:rtl/>
          <w:lang w:bidi="ar-EG"/>
        </w:rPr>
        <w:t>والمتركون</w:t>
      </w:r>
      <w:proofErr w:type="spellEnd"/>
      <w:r w:rsidRPr="003F2371">
        <w:rPr>
          <w:rStyle w:val="a4"/>
          <w:rFonts w:ascii="Traditional Arabic" w:hAnsi="Traditional Arabic" w:cs="Traditional Arabic"/>
          <w:b/>
          <w:bCs/>
          <w:sz w:val="34"/>
          <w:szCs w:val="34"/>
          <w:rtl/>
          <w:lang w:bidi="ar-EG"/>
        </w:rPr>
        <w:footnoteReference w:id="192"/>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قال ابن معين -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 ضعيف )</w:t>
      </w:r>
      <w:r w:rsidRPr="003F2371">
        <w:rPr>
          <w:rStyle w:val="a4"/>
          <w:rFonts w:ascii="Traditional Arabic" w:hAnsi="Traditional Arabic" w:cs="Traditional Arabic"/>
          <w:b/>
          <w:bCs/>
          <w:sz w:val="34"/>
          <w:szCs w:val="34"/>
          <w:rtl/>
          <w:lang w:bidi="ar-EG"/>
        </w:rPr>
        <w:footnoteReference w:id="193"/>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 قال أحمد بن حنبل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ليس بش</w:t>
      </w:r>
      <w:r w:rsidRPr="003F2371">
        <w:rPr>
          <w:rFonts w:ascii="Traditional Arabic" w:hAnsi="Traditional Arabic" w:cs="Traditional Arabic" w:hint="cs"/>
          <w:b/>
          <w:bCs/>
          <w:color w:val="000000"/>
          <w:sz w:val="34"/>
          <w:szCs w:val="34"/>
          <w:rtl/>
          <w:lang w:bidi="ar-EG"/>
        </w:rPr>
        <w:t>يء</w:t>
      </w:r>
      <w:r w:rsidRPr="003F2371">
        <w:rPr>
          <w:rFonts w:ascii="Traditional Arabic" w:hAnsi="Traditional Arabic" w:cs="Traditional Arabic"/>
          <w:b/>
          <w:bCs/>
          <w:color w:val="000000"/>
          <w:sz w:val="34"/>
          <w:szCs w:val="34"/>
          <w:rtl/>
          <w:lang w:bidi="ar-EG"/>
        </w:rPr>
        <w:t xml:space="preserve"> ضعيف</w:t>
      </w:r>
      <w:r w:rsidRPr="003F2371">
        <w:rPr>
          <w:rFonts w:ascii="Traditional Arabic" w:hAnsi="Traditional Arabic" w:cs="Traditional Arabic" w:hint="cs"/>
          <w:b/>
          <w:bCs/>
          <w:sz w:val="34"/>
          <w:szCs w:val="34"/>
          <w:rtl/>
          <w:lang w:bidi="ar-EG"/>
        </w:rPr>
        <w:t xml:space="preserve"> الحديث )</w:t>
      </w:r>
      <w:r w:rsidRPr="003F2371">
        <w:rPr>
          <w:rStyle w:val="a4"/>
          <w:rFonts w:ascii="Traditional Arabic" w:hAnsi="Traditional Arabic" w:cs="Traditional Arabic"/>
          <w:b/>
          <w:bCs/>
          <w:sz w:val="34"/>
          <w:szCs w:val="34"/>
          <w:rtl/>
          <w:lang w:bidi="ar-EG"/>
        </w:rPr>
        <w:footnoteReference w:id="194"/>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 قال ابن شاهين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 ليس بشيء يحدث عنه الثوري ضعيف الحديث )</w:t>
      </w:r>
      <w:r w:rsidRPr="003F2371">
        <w:rPr>
          <w:rStyle w:val="a4"/>
          <w:rFonts w:ascii="Traditional Arabic" w:hAnsi="Traditional Arabic" w:cs="Traditional Arabic"/>
          <w:b/>
          <w:bCs/>
          <w:sz w:val="34"/>
          <w:szCs w:val="34"/>
          <w:rtl/>
          <w:lang w:bidi="ar-EG"/>
        </w:rPr>
        <w:footnoteReference w:id="195"/>
      </w:r>
      <w:r w:rsidRP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 هذا الحديث يعارض الحديث السابق فالحديث الأول فيه أن ابن الزبير لم يكن يعرف </w:t>
      </w:r>
      <w:r w:rsidRPr="003F2371">
        <w:rPr>
          <w:rFonts w:ascii="Traditional Arabic" w:hAnsi="Traditional Arabic" w:cs="Traditional Arabic"/>
          <w:b/>
          <w:bCs/>
          <w:color w:val="000000" w:themeColor="text1"/>
          <w:sz w:val="34"/>
          <w:szCs w:val="34"/>
          <w:rtl/>
          <w:lang w:bidi="ar-EG"/>
        </w:rPr>
        <w:t xml:space="preserve">فَسَأَلَ قُرَيْشًا عَنْهُ فَلَمْ يَجِدْ عِنْدَ أَحَدٍ مِنْهُمْ فِيهِ عِلْمًا </w:t>
      </w:r>
      <w:r w:rsidRPr="003F2371">
        <w:rPr>
          <w:rFonts w:ascii="Traditional Arabic" w:hAnsi="Traditional Arabic" w:cs="Traditional Arabic" w:hint="cs"/>
          <w:b/>
          <w:bCs/>
          <w:color w:val="000000" w:themeColor="text1"/>
          <w:sz w:val="34"/>
          <w:szCs w:val="34"/>
          <w:rtl/>
          <w:lang w:bidi="ar-EG"/>
        </w:rPr>
        <w:t>ثم</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أر</w:t>
      </w:r>
      <w:r w:rsidRPr="003F2371">
        <w:rPr>
          <w:rFonts w:ascii="Traditional Arabic" w:hAnsi="Traditional Arabic" w:cs="Traditional Arabic"/>
          <w:b/>
          <w:bCs/>
          <w:color w:val="000000" w:themeColor="text1"/>
          <w:sz w:val="34"/>
          <w:szCs w:val="34"/>
          <w:rtl/>
          <w:lang w:bidi="ar-EG"/>
        </w:rPr>
        <w:t>سَلَ إِلَى عَبْدِ اللَّهِ بْنِ صَفْوَانَ فَسَأَلَهُ</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هَذَا قَبْرُ إِسْمَاعِيلَ</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عَلَيْهِ</w:t>
      </w:r>
      <w:proofErr w:type="gramEnd"/>
      <w:r w:rsidRPr="003F2371">
        <w:rPr>
          <w:rFonts w:ascii="Traditional Arabic" w:hAnsi="Traditional Arabic" w:cs="Traditional Arabic"/>
          <w:b/>
          <w:bCs/>
          <w:color w:val="000000" w:themeColor="text1"/>
          <w:sz w:val="34"/>
          <w:szCs w:val="34"/>
          <w:rtl/>
          <w:lang w:bidi="ar-EG"/>
        </w:rPr>
        <w:t xml:space="preserve"> السَّلَامُ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فَلَا تُحَرِّكْهُ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sz w:val="34"/>
          <w:szCs w:val="34"/>
          <w:rtl/>
          <w:lang w:bidi="ar-EG"/>
        </w:rPr>
        <w:t>أما الحديث الثاني ففيه أنه لما احتفر في الحجر</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أَصَابَ فِيهِ مَوْضِعَ قَبْرٍ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فَقَالَ ابْنُ الزُّبَيْرِ: هَذَا قَبْرُ إِسْمَاعِيلَ. فَجَمَعَ قُرَيْشًا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 قَالَ لَهُمُ اشْهَدُوا</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ثُمَّ</w:t>
      </w:r>
      <w:r w:rsidRPr="003F2371">
        <w:rPr>
          <w:rFonts w:ascii="Traditional Arabic" w:hAnsi="Traditional Arabic" w:cs="Traditional Arabic"/>
          <w:b/>
          <w:bCs/>
          <w:color w:val="000000"/>
          <w:sz w:val="34"/>
          <w:szCs w:val="34"/>
          <w:rtl/>
          <w:lang w:bidi="ar-EG"/>
        </w:rPr>
        <w:t xml:space="preserve"> بَنَى</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firstLine="58"/>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 الحاصل من الحديثين أن قبر إسماعيل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عليه السلام </w:t>
      </w:r>
      <w:proofErr w:type="gramStart"/>
      <w:r w:rsidRPr="003F2371">
        <w:rPr>
          <w:rFonts w:ascii="Traditional Arabic" w:hAnsi="Traditional Arabic" w:cs="Traditional Arabic" w:hint="cs"/>
          <w:b/>
          <w:bCs/>
          <w:sz w:val="34"/>
          <w:szCs w:val="34"/>
          <w:rtl/>
          <w:lang w:bidi="ar-EG"/>
        </w:rPr>
        <w:t>- لم</w:t>
      </w:r>
      <w:proofErr w:type="gramEnd"/>
      <w:r w:rsidRPr="003F2371">
        <w:rPr>
          <w:rFonts w:ascii="Traditional Arabic" w:hAnsi="Traditional Arabic" w:cs="Traditional Arabic" w:hint="cs"/>
          <w:b/>
          <w:bCs/>
          <w:sz w:val="34"/>
          <w:szCs w:val="34"/>
          <w:rtl/>
          <w:lang w:bidi="ar-EG"/>
        </w:rPr>
        <w:t xml:space="preserve"> يكن معروفا عند قريش و ليس له علامة معينة تدل عليه مما يشير إلى عدم وجوده في الحجر فلو كان موجودا لكان معروفا عند أهل مكة على الأقل</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أيضا هذا الحديث مجرد حكاية قول صحابي و ليس نصا قرآنيا و لا حديثا نبويا و لا حجة له في دين الله</w:t>
      </w:r>
      <w:r w:rsidR="003F2371">
        <w:rPr>
          <w:rFonts w:ascii="Traditional Arabic" w:hAnsi="Traditional Arabic" w:cs="Traditional Arabic" w:hint="cs"/>
          <w:b/>
          <w:bCs/>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والحديث الثامن</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قال الألباني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ضعيف</w:t>
      </w:r>
      <w:proofErr w:type="gramEnd"/>
      <w:r w:rsidRPr="003F2371">
        <w:rPr>
          <w:rFonts w:ascii="Traditional Arabic" w:hAnsi="Traditional Arabic" w:cs="Traditional Arabic"/>
          <w:b/>
          <w:bCs/>
          <w:color w:val="000000"/>
          <w:sz w:val="34"/>
          <w:szCs w:val="34"/>
          <w:rtl/>
          <w:lang w:bidi="ar-EG"/>
        </w:rPr>
        <w:t xml:space="preserve"> عزاه في الجامع الكبير (2313 - 6799) للحاكم في الكنى و</w:t>
      </w:r>
      <w:r w:rsidRPr="003F2371">
        <w:rPr>
          <w:rFonts w:ascii="Traditional Arabic" w:hAnsi="Traditional Arabic" w:cs="Traditional Arabic" w:hint="cs"/>
          <w:b/>
          <w:bCs/>
          <w:color w:val="000000"/>
          <w:sz w:val="34"/>
          <w:szCs w:val="34"/>
          <w:rtl/>
          <w:lang w:bidi="ar-EG"/>
        </w:rPr>
        <w:t xml:space="preserve"> </w:t>
      </w:r>
      <w:proofErr w:type="spellStart"/>
      <w:r w:rsidRPr="003F2371">
        <w:rPr>
          <w:rFonts w:ascii="Traditional Arabic" w:hAnsi="Traditional Arabic" w:cs="Traditional Arabic"/>
          <w:b/>
          <w:bCs/>
          <w:color w:val="000000"/>
          <w:sz w:val="34"/>
          <w:szCs w:val="34"/>
          <w:rtl/>
          <w:lang w:bidi="ar-EG"/>
        </w:rPr>
        <w:t>الديلمي</w:t>
      </w:r>
      <w:proofErr w:type="spellEnd"/>
      <w:r w:rsidRPr="003F2371">
        <w:rPr>
          <w:rFonts w:ascii="Traditional Arabic" w:hAnsi="Traditional Arabic" w:cs="Traditional Arabic"/>
          <w:b/>
          <w:bCs/>
          <w:color w:val="000000"/>
          <w:sz w:val="34"/>
          <w:szCs w:val="34"/>
          <w:rtl/>
          <w:lang w:bidi="ar-EG"/>
        </w:rPr>
        <w:t xml:space="preserve"> عن عائشة</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وعزاه في ((الصغير)) للحاكم وحده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بيض له المناوي في الفيض</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وجزم في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التيسير</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بأن إسناده ضعيف</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ولم يذكر علته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كذلك فعل السخاوي في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المقاصد</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تبعه من بعده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كابن </w:t>
      </w:r>
      <w:proofErr w:type="spellStart"/>
      <w:r w:rsidRPr="003F2371">
        <w:rPr>
          <w:rFonts w:ascii="Traditional Arabic" w:hAnsi="Traditional Arabic" w:cs="Traditional Arabic"/>
          <w:b/>
          <w:bCs/>
          <w:color w:val="000000"/>
          <w:sz w:val="34"/>
          <w:szCs w:val="34"/>
          <w:rtl/>
          <w:lang w:bidi="ar-EG"/>
        </w:rPr>
        <w:t>الديبع</w:t>
      </w:r>
      <w:proofErr w:type="spellEnd"/>
      <w:r w:rsidRPr="003F2371">
        <w:rPr>
          <w:rFonts w:ascii="Traditional Arabic" w:hAnsi="Traditional Arabic" w:cs="Traditional Arabic"/>
          <w:b/>
          <w:bCs/>
          <w:color w:val="000000"/>
          <w:sz w:val="34"/>
          <w:szCs w:val="34"/>
          <w:rtl/>
          <w:lang w:bidi="ar-EG"/>
        </w:rPr>
        <w:t xml:space="preserve"> في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تمييزه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والزرقاني في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مختصره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والعجلوني في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كشفه</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تذكرة الموضوعات</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للفتني (ص 220</w:t>
      </w:r>
      <w:proofErr w:type="gramStart"/>
      <w:r w:rsidRPr="003F2371">
        <w:rPr>
          <w:rFonts w:ascii="Traditional Arabic" w:hAnsi="Traditional Arabic" w:cs="Traditional Arabic"/>
          <w:b/>
          <w:bCs/>
          <w:color w:val="000000"/>
          <w:sz w:val="34"/>
          <w:szCs w:val="34"/>
          <w:rtl/>
          <w:lang w:bidi="ar-EG"/>
        </w:rPr>
        <w:t>)</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proofErr w:type="gramEnd"/>
      <w:r w:rsidRPr="003F2371">
        <w:rPr>
          <w:rStyle w:val="a4"/>
          <w:rFonts w:ascii="Traditional Arabic" w:hAnsi="Traditional Arabic" w:cs="Traditional Arabic"/>
          <w:b/>
          <w:bCs/>
          <w:color w:val="000000"/>
          <w:sz w:val="34"/>
          <w:szCs w:val="34"/>
          <w:rtl/>
          <w:lang w:bidi="ar-EG"/>
        </w:rPr>
        <w:footnoteReference w:id="196"/>
      </w:r>
      <w:r w:rsidRPr="003F2371">
        <w:rPr>
          <w:rFonts w:ascii="Traditional Arabic" w:hAnsi="Traditional Arabic" w:cs="Traditional Arabic"/>
          <w:b/>
          <w:bCs/>
          <w:color w:val="000000"/>
          <w:sz w:val="34"/>
          <w:szCs w:val="34"/>
          <w:rtl/>
          <w:lang w:bidi="ar-EG"/>
        </w:rPr>
        <w:t>.</w:t>
      </w: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على التسليم الجدلي بأن قبر إسماعيل </w:t>
      </w:r>
      <w:proofErr w:type="gramStart"/>
      <w:r w:rsidRPr="003F2371">
        <w:rPr>
          <w:rFonts w:ascii="Traditional Arabic" w:hAnsi="Traditional Arabic" w:cs="Traditional Arabic" w:hint="cs"/>
          <w:b/>
          <w:bCs/>
          <w:color w:val="000000" w:themeColor="text1"/>
          <w:sz w:val="34"/>
          <w:szCs w:val="34"/>
          <w:rtl/>
          <w:lang w:bidi="ar-EG"/>
        </w:rPr>
        <w:t>- عليه</w:t>
      </w:r>
      <w:proofErr w:type="gramEnd"/>
      <w:r w:rsidRPr="003F2371">
        <w:rPr>
          <w:rFonts w:ascii="Traditional Arabic" w:hAnsi="Traditional Arabic" w:cs="Traditional Arabic" w:hint="cs"/>
          <w:b/>
          <w:bCs/>
          <w:color w:val="000000" w:themeColor="text1"/>
          <w:sz w:val="34"/>
          <w:szCs w:val="34"/>
          <w:rtl/>
          <w:lang w:bidi="ar-EG"/>
        </w:rPr>
        <w:t xml:space="preserve"> السلام - في الحجر فيكون</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القبر غير ظاهر و غير بارز </w:t>
      </w:r>
      <w:proofErr w:type="spellStart"/>
      <w:r w:rsidRPr="003F2371">
        <w:rPr>
          <w:rFonts w:ascii="Traditional Arabic" w:hAnsi="Traditional Arabic" w:cs="Traditional Arabic" w:hint="cs"/>
          <w:b/>
          <w:bCs/>
          <w:color w:val="000000" w:themeColor="text1"/>
          <w:sz w:val="34"/>
          <w:szCs w:val="34"/>
          <w:rtl/>
          <w:lang w:bidi="ar-EG"/>
        </w:rPr>
        <w:t>مندرس</w:t>
      </w:r>
      <w:proofErr w:type="spellEnd"/>
      <w:r w:rsidRPr="003F2371">
        <w:rPr>
          <w:rFonts w:ascii="Traditional Arabic" w:hAnsi="Traditional Arabic" w:cs="Traditional Arabic" w:hint="cs"/>
          <w:b/>
          <w:bCs/>
          <w:color w:val="000000" w:themeColor="text1"/>
          <w:sz w:val="34"/>
          <w:szCs w:val="34"/>
          <w:rtl/>
          <w:lang w:bidi="ar-EG"/>
        </w:rPr>
        <w:t xml:space="preserve"> في باطن الأرض</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مكانه لا يعرف بالضبط</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لا أثر لوجوده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الأحكام الشرعية تؤخذ بالظاهر و لا يوجد قبر ظاهر ولا بارز بخلاف المساجد التي بها قبور يكون القبر ظاهرا بارزا معروف المكان</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firstLine="58"/>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على التسليم الجدلي بوجود قبر إسماعيل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عليه السلام </w:t>
      </w:r>
      <w:proofErr w:type="gramStart"/>
      <w:r w:rsidRPr="003F2371">
        <w:rPr>
          <w:rFonts w:ascii="Traditional Arabic" w:hAnsi="Traditional Arabic" w:cs="Traditional Arabic" w:hint="cs"/>
          <w:b/>
          <w:bCs/>
          <w:color w:val="000000" w:themeColor="text1"/>
          <w:sz w:val="34"/>
          <w:szCs w:val="34"/>
          <w:rtl/>
          <w:lang w:bidi="ar-EG"/>
        </w:rPr>
        <w:t>- في</w:t>
      </w:r>
      <w:proofErr w:type="gramEnd"/>
      <w:r w:rsidRPr="003F2371">
        <w:rPr>
          <w:rFonts w:ascii="Traditional Arabic" w:hAnsi="Traditional Arabic" w:cs="Traditional Arabic" w:hint="cs"/>
          <w:b/>
          <w:bCs/>
          <w:color w:val="000000" w:themeColor="text1"/>
          <w:sz w:val="34"/>
          <w:szCs w:val="34"/>
          <w:rtl/>
          <w:lang w:bidi="ar-EG"/>
        </w:rPr>
        <w:t xml:space="preserve"> الحجر</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فلا يقاس عليه المساجد المبنية على القبور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هذه قبور بارزة ظاهرة محددة المكان يقصد الناس بناء المساجد عليها أما قبر إسماعيل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عليه السلام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فهو غير ظاهر و لا بارز و لا محدد المكان بالضبط وقد خفيت ودرست معالمه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لم يدفن عند الحجر لهذا الغرض</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ولم يقصد الناس الذهاب للقبر للتبرك والدعاء عنده و به</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ولولا هذه الأخبار الضعيفة</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لما عرف أحد أن قبر إسماعيل - عليه السلام - في الحجر.</w:t>
      </w:r>
    </w:p>
    <w:p w:rsidR="00555890" w:rsidRPr="003F2371" w:rsidRDefault="00555890" w:rsidP="00555890">
      <w:pPr>
        <w:rPr>
          <w:rFonts w:ascii="Traditional Arabic" w:hAnsi="Traditional Arabic" w:cs="Traditional Arabic"/>
          <w:sz w:val="34"/>
          <w:szCs w:val="34"/>
          <w:rtl/>
          <w:lang w:bidi="ar-EG"/>
        </w:rPr>
      </w:pPr>
    </w:p>
    <w:p w:rsidR="00555890" w:rsidRPr="003F2371" w:rsidRDefault="00555890" w:rsidP="00555890">
      <w:pPr>
        <w:ind w:left="-1050"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وعلى التسليم بصحة الحديث فلا يمكن أن يعارض السنة </w:t>
      </w:r>
      <w:proofErr w:type="spellStart"/>
      <w:r w:rsidRPr="003F2371">
        <w:rPr>
          <w:rFonts w:ascii="Traditional Arabic" w:hAnsi="Traditional Arabic" w:cs="Traditional Arabic" w:hint="cs"/>
          <w:b/>
          <w:bCs/>
          <w:sz w:val="34"/>
          <w:szCs w:val="34"/>
          <w:rtl/>
          <w:lang w:bidi="ar-EG"/>
        </w:rPr>
        <w:t>المستفضية</w:t>
      </w:r>
      <w:proofErr w:type="spellEnd"/>
      <w:r w:rsidRPr="003F2371">
        <w:rPr>
          <w:rFonts w:ascii="Traditional Arabic" w:hAnsi="Traditional Arabic" w:cs="Traditional Arabic" w:hint="cs"/>
          <w:b/>
          <w:bCs/>
          <w:sz w:val="34"/>
          <w:szCs w:val="34"/>
          <w:rtl/>
          <w:lang w:bidi="ar-EG"/>
        </w:rPr>
        <w:t xml:space="preserve"> في حرمة بناء المساجد على القبور</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وعجبا لهؤلاء يستدلون بالضعيف</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وهو يخالف الصحيح</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والضعيف المخالف للصحيح من قبيل المنكر الذي لا يستفاد منه شيئا من الأحكام الشرعية البتة</w:t>
      </w:r>
      <w:r w:rsidR="003F2371">
        <w:rPr>
          <w:rFonts w:ascii="Traditional Arabic" w:hAnsi="Traditional Arabic" w:cs="Traditional Arabic" w:hint="cs"/>
          <w:b/>
          <w:bCs/>
          <w:sz w:val="34"/>
          <w:szCs w:val="34"/>
          <w:rtl/>
          <w:lang w:bidi="ar-EG"/>
        </w:rPr>
        <w:t>.</w:t>
      </w:r>
    </w:p>
    <w:p w:rsidR="00555890" w:rsidRPr="003F2371" w:rsidRDefault="00555890" w:rsidP="00555890">
      <w:pPr>
        <w:ind w:left="-1050" w:right="-993"/>
        <w:rPr>
          <w:rFonts w:ascii="Traditional Arabic" w:hAnsi="Traditional Arabic" w:cs="Traditional Arabic"/>
          <w:b/>
          <w:bCs/>
          <w:sz w:val="34"/>
          <w:szCs w:val="34"/>
          <w:rtl/>
          <w:lang w:bidi="ar-EG"/>
        </w:rPr>
      </w:pPr>
    </w:p>
    <w:p w:rsidR="00555890" w:rsidRPr="003F2371" w:rsidRDefault="00555890" w:rsidP="00555890">
      <w:pPr>
        <w:ind w:left="-1050" w:right="-993"/>
        <w:rPr>
          <w:rFonts w:ascii="Traditional Arabic" w:hAnsi="Traditional Arabic" w:cs="Traditional Arabic"/>
          <w:b/>
          <w:bCs/>
          <w:color w:val="548DD4" w:themeColor="text2" w:themeTint="99"/>
          <w:sz w:val="34"/>
          <w:szCs w:val="34"/>
          <w:rtl/>
          <w:lang w:bidi="ar-EG"/>
        </w:rPr>
      </w:pPr>
      <w:r w:rsidRPr="003F2371">
        <w:rPr>
          <w:rFonts w:ascii="Traditional Arabic" w:hAnsi="Traditional Arabic" w:cs="Traditional Arabic"/>
          <w:b/>
          <w:bCs/>
          <w:color w:val="548DD4" w:themeColor="text2" w:themeTint="99"/>
          <w:sz w:val="34"/>
          <w:szCs w:val="34"/>
          <w:rtl/>
        </w:rPr>
        <w:t>شبهة 22</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قال بعضهم</w:t>
      </w:r>
      <w:r w:rsidR="003F2371">
        <w:rPr>
          <w:rFonts w:ascii="Traditional Arabic" w:hAnsi="Traditional Arabic" w:cs="Traditional Arabic"/>
          <w:b/>
          <w:bCs/>
          <w:color w:val="548DD4" w:themeColor="text2" w:themeTint="99"/>
          <w:sz w:val="34"/>
          <w:szCs w:val="34"/>
          <w:rtl/>
        </w:rPr>
        <w:t>:</w:t>
      </w:r>
      <w:r w:rsidRPr="003F2371">
        <w:rPr>
          <w:rFonts w:ascii="Traditional Arabic" w:hAnsi="Traditional Arabic" w:cs="Traditional Arabic"/>
          <w:b/>
          <w:bCs/>
          <w:color w:val="548DD4" w:themeColor="text2" w:themeTint="99"/>
          <w:sz w:val="34"/>
          <w:szCs w:val="34"/>
          <w:rtl/>
        </w:rPr>
        <w:t xml:space="preserve"> روى سيدنا ابن عمر </w:t>
      </w:r>
      <w:proofErr w:type="gramStart"/>
      <w:r w:rsidRPr="003F2371">
        <w:rPr>
          <w:rFonts w:ascii="Traditional Arabic" w:hAnsi="Traditional Arabic" w:cs="Traditional Arabic"/>
          <w:b/>
          <w:bCs/>
          <w:color w:val="548DD4" w:themeColor="text2" w:themeTint="99"/>
          <w:sz w:val="34"/>
          <w:szCs w:val="34"/>
          <w:rtl/>
        </w:rPr>
        <w:t>- رضي</w:t>
      </w:r>
      <w:proofErr w:type="gramEnd"/>
      <w:r w:rsidRPr="003F2371">
        <w:rPr>
          <w:rFonts w:ascii="Traditional Arabic" w:hAnsi="Traditional Arabic" w:cs="Traditional Arabic"/>
          <w:b/>
          <w:bCs/>
          <w:color w:val="548DD4" w:themeColor="text2" w:themeTint="99"/>
          <w:sz w:val="34"/>
          <w:szCs w:val="34"/>
          <w:rtl/>
        </w:rPr>
        <w:t xml:space="preserve"> الله عنهما - أن النبي - صلى الله عليه وسلم -</w:t>
      </w:r>
      <w:r w:rsidR="006A4856" w:rsidRP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قال: "</w:t>
      </w:r>
      <w:r w:rsidR="006A4856" w:rsidRP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rPr>
        <w:t xml:space="preserve">في مسجد الخيف قبر سبعين نبيا </w:t>
      </w:r>
      <w:r w:rsidRPr="003F2371">
        <w:rPr>
          <w:rFonts w:ascii="Traditional Arabic" w:hAnsi="Traditional Arabic" w:cs="Traditional Arabic"/>
          <w:b/>
          <w:bCs/>
          <w:color w:val="548DD4" w:themeColor="text2" w:themeTint="99"/>
          <w:sz w:val="34"/>
          <w:szCs w:val="34"/>
        </w:rPr>
        <w:t>"</w:t>
      </w:r>
      <w:r w:rsidR="006A4856"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وأورده الهيثمي " المجمع " (3 / 298) بلفظ: قبر سبعون نبيا وقال: " رواه البزار ورجاله ثقات "</w:t>
      </w:r>
    </w:p>
    <w:p w:rsidR="00555890" w:rsidRPr="003F2371" w:rsidRDefault="00555890" w:rsidP="00555890">
      <w:pPr>
        <w:ind w:left="-1050" w:right="-993"/>
        <w:rPr>
          <w:rFonts w:ascii="Traditional Arabic" w:hAnsi="Traditional Arabic" w:cs="Traditional Arabic"/>
          <w:b/>
          <w:bCs/>
          <w:sz w:val="34"/>
          <w:szCs w:val="34"/>
          <w:rtl/>
          <w:lang w:bidi="ar-EG"/>
        </w:rPr>
      </w:pPr>
    </w:p>
    <w:p w:rsidR="00555890" w:rsidRPr="003F2371" w:rsidRDefault="00555890" w:rsidP="00555890">
      <w:pPr>
        <w:rPr>
          <w:rFonts w:ascii="Traditional Arabic" w:hAnsi="Traditional Arabic" w:cs="Traditional Arabic"/>
          <w:sz w:val="34"/>
          <w:szCs w:val="34"/>
          <w:rtl/>
          <w:lang w:bidi="ar-EG"/>
        </w:rPr>
      </w:pPr>
    </w:p>
    <w:p w:rsidR="00555890" w:rsidRPr="003F2371" w:rsidRDefault="00555890" w:rsidP="00555890">
      <w:pPr>
        <w:ind w:left="-1050" w:right="-993"/>
        <w:jc w:val="both"/>
        <w:rPr>
          <w:rFonts w:ascii="Traditional Arabic" w:hAnsi="Traditional Arabic" w:cs="Traditional Arabic"/>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الحديث</w:t>
      </w:r>
      <w:r w:rsidRPr="003F2371">
        <w:rPr>
          <w:rFonts w:ascii="Traditional Arabic" w:hAnsi="Traditional Arabic" w:cs="Traditional Arabic" w:hint="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ذكره الطبراني في المعجم فقال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حَدَّثَنَا عَبْدَانُ بْنُ أَحْمَدَ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ثنا عِيسَى بْنُ شَاذَانَ</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ثنا أَبُو هَمَّامٍ الدَّلَّالُ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ثنا إِبْرَاهِيمُ بْنُ </w:t>
      </w:r>
      <w:proofErr w:type="spellStart"/>
      <w:r w:rsidRPr="003F2371">
        <w:rPr>
          <w:rFonts w:ascii="Traditional Arabic" w:hAnsi="Traditional Arabic" w:cs="Traditional Arabic"/>
          <w:b/>
          <w:bCs/>
          <w:color w:val="000000" w:themeColor="text1"/>
          <w:sz w:val="34"/>
          <w:szCs w:val="34"/>
          <w:rtl/>
          <w:lang w:bidi="ar-EG"/>
        </w:rPr>
        <w:t>طَهْمَانَ</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مَنْصُورٍ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مُجَاهِدٍ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عُمَرَ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قَالَ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فِي مَسْجِدِ الْخَيْفِ قَبْرُ سَبْعِينَ نَبِيًّا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color w:val="000000" w:themeColor="text1"/>
          <w:sz w:val="34"/>
          <w:szCs w:val="34"/>
          <w:rtl/>
          <w:lang w:bidi="ar-EG"/>
        </w:rPr>
        <w:footnoteReference w:id="197"/>
      </w:r>
      <w:r w:rsidRPr="003F2371">
        <w:rPr>
          <w:rFonts w:ascii="Traditional Arabic" w:hAnsi="Traditional Arabic" w:cs="Traditional Arabic" w:hint="cs"/>
          <w:color w:val="000000" w:themeColor="text1"/>
          <w:sz w:val="34"/>
          <w:szCs w:val="34"/>
          <w:rtl/>
          <w:lang w:bidi="ar-EG"/>
        </w:rPr>
        <w:t>.</w:t>
      </w: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1050" w:right="-993"/>
        <w:jc w:val="both"/>
        <w:rPr>
          <w:rFonts w:ascii="Traditional Arabic" w:hAnsi="Traditional Arabic" w:cs="Traditional Arabic"/>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و ذكره الفاكهي في أخباره فقال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حَدَّثَنَا مُحَمَّدُ بْنُ صَالِحٍ قَالَ: ثنا أَبُو هَمَّامٍ الدَّلَّالُ قَالَ: ثنا إِبْرَاهِيمُ بْنُ </w:t>
      </w:r>
      <w:proofErr w:type="spellStart"/>
      <w:r w:rsidRPr="003F2371">
        <w:rPr>
          <w:rFonts w:ascii="Traditional Arabic" w:hAnsi="Traditional Arabic" w:cs="Traditional Arabic"/>
          <w:b/>
          <w:bCs/>
          <w:color w:val="000000" w:themeColor="text1"/>
          <w:sz w:val="34"/>
          <w:szCs w:val="34"/>
          <w:rtl/>
          <w:lang w:bidi="ar-EG"/>
        </w:rPr>
        <w:t>طَهْمَانَ</w:t>
      </w:r>
      <w:proofErr w:type="spellEnd"/>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مَنْصُورٍ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مُجَاهِدٍ</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عُمَرَ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رَضِيَ اللهُ عَنْهُمَا قَالَ: قَالَ رَسُولُ اللهِ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 </w:t>
      </w:r>
      <w:r w:rsidRPr="003F2371">
        <w:rPr>
          <w:rFonts w:ascii="Traditional Arabic" w:hAnsi="Traditional Arabic" w:cs="Traditional Arabic" w:hint="cs"/>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فِي مَسْجِدِ الْخَيْفِ قَبْرُ سَبْعِينَ نَبِيًّا »</w:t>
      </w:r>
      <w:r w:rsidRPr="003F2371">
        <w:rPr>
          <w:rStyle w:val="a4"/>
          <w:rFonts w:ascii="Traditional Arabic" w:hAnsi="Traditional Arabic" w:cs="Traditional Arabic"/>
          <w:color w:val="000000" w:themeColor="text1"/>
          <w:sz w:val="34"/>
          <w:szCs w:val="34"/>
          <w:rtl/>
          <w:lang w:bidi="ar-EG"/>
        </w:rPr>
        <w:footnoteReference w:id="198"/>
      </w:r>
      <w:r w:rsidR="003F2371">
        <w:rPr>
          <w:rFonts w:ascii="Traditional Arabic" w:hAnsi="Traditional Arabic" w:cs="Traditional Arabic" w:hint="cs"/>
          <w:color w:val="000000" w:themeColor="text1"/>
          <w:sz w:val="34"/>
          <w:szCs w:val="34"/>
          <w:rtl/>
          <w:lang w:bidi="ar-EG"/>
        </w:rPr>
        <w:t>.</w:t>
      </w:r>
    </w:p>
    <w:p w:rsidR="00555890" w:rsidRPr="003F2371" w:rsidRDefault="00555890" w:rsidP="00555890">
      <w:pPr>
        <w:ind w:left="-1050" w:right="-993"/>
        <w:jc w:val="both"/>
        <w:rPr>
          <w:rFonts w:ascii="Traditional Arabic" w:hAnsi="Traditional Arabic" w:cs="Traditional Arabic"/>
          <w:color w:val="000000" w:themeColor="text1"/>
          <w:sz w:val="34"/>
          <w:szCs w:val="34"/>
          <w:rtl/>
          <w:lang w:bidi="ar-EG"/>
        </w:rPr>
      </w:pPr>
    </w:p>
    <w:p w:rsidR="00555890" w:rsidRPr="003F2371" w:rsidRDefault="00555890" w:rsidP="00555890">
      <w:pPr>
        <w:ind w:left="-1050" w:right="-993"/>
        <w:jc w:val="both"/>
        <w:rPr>
          <w:rFonts w:ascii="Traditional Arabic" w:hAnsi="Traditional Arabic" w:cs="Traditional Arabic"/>
          <w:b/>
          <w:bCs/>
          <w:color w:val="000000" w:themeColor="text1"/>
          <w:sz w:val="34"/>
          <w:szCs w:val="34"/>
          <w:shd w:val="clear" w:color="auto" w:fill="FFFFFF"/>
          <w:rtl/>
        </w:rPr>
      </w:pPr>
      <w:r w:rsidRPr="003F2371">
        <w:rPr>
          <w:rFonts w:ascii="Traditional Arabic" w:hAnsi="Traditional Arabic" w:cs="Traditional Arabic"/>
          <w:b/>
          <w:bCs/>
          <w:color w:val="000000" w:themeColor="text1"/>
          <w:sz w:val="34"/>
          <w:szCs w:val="34"/>
          <w:rtl/>
          <w:lang w:bidi="ar-EG"/>
        </w:rPr>
        <w:t xml:space="preserve">و ذكره أبو الطاهر في الجزء الحادي و العشرين من المشيخة البغدادية فقال </w:t>
      </w:r>
      <w:r w:rsidRPr="003F2371">
        <w:rPr>
          <w:rFonts w:ascii="Traditional Arabic" w:hAnsi="Traditional Arabic" w:cs="Traditional Arabic"/>
          <w:b/>
          <w:bCs/>
          <w:color w:val="000000" w:themeColor="text1"/>
          <w:sz w:val="34"/>
          <w:szCs w:val="34"/>
          <w:shd w:val="clear" w:color="auto" w:fill="FFFFFF"/>
          <w:rtl/>
        </w:rPr>
        <w:t>حدثني عمي</w:t>
      </w:r>
      <w:r w:rsidRPr="003F2371">
        <w:rPr>
          <w:rStyle w:val="apple-converted-space"/>
          <w:rFonts w:ascii="Traditional Arabic" w:hAnsi="Traditional Arabic" w:cs="Traditional Arabic"/>
          <w:b/>
          <w:bCs/>
          <w:color w:val="000000" w:themeColor="text1"/>
          <w:sz w:val="34"/>
          <w:szCs w:val="34"/>
          <w:shd w:val="clear" w:color="auto" w:fill="FFFFFF"/>
        </w:rPr>
        <w:t> </w:t>
      </w:r>
      <w:hyperlink r:id="rId9"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أبو طاهر الحسين بن محمد بن الحسن الجوهري</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proofErr w:type="spellStart"/>
      <w:r w:rsidRPr="003F2371">
        <w:rPr>
          <w:rFonts w:ascii="Traditional Arabic" w:hAnsi="Traditional Arabic" w:cs="Traditional Arabic"/>
          <w:b/>
          <w:bCs/>
          <w:color w:val="000000" w:themeColor="text1"/>
          <w:sz w:val="34"/>
          <w:szCs w:val="34"/>
          <w:shd w:val="clear" w:color="auto" w:fill="FFFFFF"/>
          <w:rtl/>
        </w:rPr>
        <w:t>نا</w:t>
      </w:r>
      <w:proofErr w:type="spellEnd"/>
      <w:r w:rsidRPr="003F2371">
        <w:rPr>
          <w:rStyle w:val="apple-converted-space"/>
          <w:rFonts w:ascii="Traditional Arabic" w:hAnsi="Traditional Arabic" w:cs="Traditional Arabic"/>
          <w:b/>
          <w:bCs/>
          <w:color w:val="000000" w:themeColor="text1"/>
          <w:sz w:val="34"/>
          <w:szCs w:val="34"/>
          <w:shd w:val="clear" w:color="auto" w:fill="FFFFFF"/>
        </w:rPr>
        <w:t> </w:t>
      </w:r>
      <w:hyperlink r:id="rId10"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أبو علي إسماعيل بن محمد بن إسماعيل النحوي</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proofErr w:type="spellStart"/>
      <w:r w:rsidRPr="003F2371">
        <w:rPr>
          <w:rFonts w:ascii="Traditional Arabic" w:hAnsi="Traditional Arabic" w:cs="Traditional Arabic"/>
          <w:b/>
          <w:bCs/>
          <w:color w:val="000000" w:themeColor="text1"/>
          <w:sz w:val="34"/>
          <w:szCs w:val="34"/>
          <w:shd w:val="clear" w:color="auto" w:fill="FFFFFF"/>
          <w:rtl/>
        </w:rPr>
        <w:t>نا</w:t>
      </w:r>
      <w:proofErr w:type="spellEnd"/>
      <w:r w:rsidRPr="003F2371">
        <w:rPr>
          <w:rStyle w:val="apple-converted-space"/>
          <w:rFonts w:ascii="Traditional Arabic" w:hAnsi="Traditional Arabic" w:cs="Traditional Arabic"/>
          <w:b/>
          <w:bCs/>
          <w:color w:val="000000" w:themeColor="text1"/>
          <w:sz w:val="34"/>
          <w:szCs w:val="34"/>
          <w:shd w:val="clear" w:color="auto" w:fill="FFFFFF"/>
        </w:rPr>
        <w:t> </w:t>
      </w:r>
      <w:hyperlink r:id="rId11"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أحمد بن منصور بن سيار الرمادي</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proofErr w:type="spellStart"/>
      <w:r w:rsidRPr="003F2371">
        <w:rPr>
          <w:rFonts w:ascii="Traditional Arabic" w:hAnsi="Traditional Arabic" w:cs="Traditional Arabic"/>
          <w:b/>
          <w:bCs/>
          <w:color w:val="000000" w:themeColor="text1"/>
          <w:sz w:val="34"/>
          <w:szCs w:val="34"/>
          <w:shd w:val="clear" w:color="auto" w:fill="FFFFFF"/>
          <w:rtl/>
        </w:rPr>
        <w:t>نا</w:t>
      </w:r>
      <w:proofErr w:type="spellEnd"/>
      <w:r w:rsidRPr="003F2371">
        <w:rPr>
          <w:rStyle w:val="apple-converted-space"/>
          <w:rFonts w:ascii="Traditional Arabic" w:hAnsi="Traditional Arabic" w:cs="Traditional Arabic"/>
          <w:b/>
          <w:bCs/>
          <w:color w:val="000000" w:themeColor="text1"/>
          <w:sz w:val="34"/>
          <w:szCs w:val="34"/>
          <w:shd w:val="clear" w:color="auto" w:fill="FFFFFF"/>
        </w:rPr>
        <w:t> </w:t>
      </w:r>
      <w:hyperlink r:id="rId12"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محمد بن محبب أبو همام الدلال</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3"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منصور</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4"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مجاهد</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5"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ابن عمر</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r w:rsidRPr="003F2371">
        <w:rPr>
          <w:rFonts w:ascii="Traditional Arabic" w:hAnsi="Traditional Arabic" w:cs="Traditional Arabic"/>
          <w:b/>
          <w:bCs/>
          <w:color w:val="000000" w:themeColor="text1"/>
          <w:sz w:val="34"/>
          <w:szCs w:val="34"/>
          <w:shd w:val="clear" w:color="auto" w:fill="FFFFFF"/>
          <w:rtl/>
        </w:rPr>
        <w:t xml:space="preserve">عن النبي </w:t>
      </w:r>
      <w:r w:rsidRPr="003F2371">
        <w:rPr>
          <w:rFonts w:ascii="Traditional Arabic" w:hAnsi="Traditional Arabic" w:cs="Traditional Arabic" w:hint="cs"/>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 xml:space="preserve">صلى الله عليه وسلم </w:t>
      </w:r>
      <w:r w:rsidRPr="003F2371">
        <w:rPr>
          <w:rFonts w:ascii="Traditional Arabic" w:hAnsi="Traditional Arabic" w:cs="Traditional Arabic" w:hint="cs"/>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 قال</w:t>
      </w:r>
      <w:r w:rsidR="003F2371">
        <w:rPr>
          <w:rFonts w:ascii="Traditional Arabic" w:hAnsi="Traditional Arabic" w:cs="Traditional Arabic" w:hint="cs"/>
          <w:b/>
          <w:bCs/>
          <w:color w:val="000000" w:themeColor="text1"/>
          <w:sz w:val="34"/>
          <w:szCs w:val="34"/>
          <w:shd w:val="clear" w:color="auto" w:fill="FFFFFF"/>
          <w:rtl/>
          <w:lang w:bidi="ar-EG"/>
        </w:rPr>
        <w:t>:</w:t>
      </w:r>
      <w:r w:rsidRPr="003F2371">
        <w:rPr>
          <w:rFonts w:ascii="Traditional Arabic" w:hAnsi="Traditional Arabic" w:cs="Traditional Arabic" w:hint="cs"/>
          <w:b/>
          <w:bCs/>
          <w:color w:val="000000" w:themeColor="text1"/>
          <w:sz w:val="34"/>
          <w:szCs w:val="34"/>
          <w:shd w:val="clear" w:color="auto" w:fill="FFFFFF"/>
          <w:rtl/>
          <w:lang w:bidi="ar-EG"/>
        </w:rPr>
        <w:t xml:space="preserve"> </w:t>
      </w:r>
      <w:r w:rsidRP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في مسجد الخيف قبر سبعين نبيا</w:t>
      </w:r>
      <w:r w:rsidR="006A4856" w:rsidRP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b/>
          <w:bCs/>
          <w:color w:val="000000" w:themeColor="text1"/>
          <w:sz w:val="34"/>
          <w:szCs w:val="34"/>
          <w:shd w:val="clear" w:color="auto" w:fill="FFFFFF"/>
          <w:rtl/>
        </w:rPr>
        <w:t xml:space="preserve"> </w:t>
      </w:r>
      <w:r w:rsidRPr="003F2371">
        <w:rPr>
          <w:rStyle w:val="a4"/>
          <w:rFonts w:ascii="Traditional Arabic" w:hAnsi="Traditional Arabic" w:cs="Traditional Arabic"/>
          <w:b/>
          <w:bCs/>
          <w:color w:val="000000" w:themeColor="text1"/>
          <w:sz w:val="34"/>
          <w:szCs w:val="34"/>
          <w:shd w:val="clear" w:color="auto" w:fill="FFFFFF"/>
        </w:rPr>
        <w:footnoteReference w:id="199"/>
      </w:r>
      <w:r w:rsidR="003F2371">
        <w:rPr>
          <w:rFonts w:ascii="Traditional Arabic" w:hAnsi="Traditional Arabic" w:cs="Traditional Arabic" w:hint="cs"/>
          <w:b/>
          <w:bCs/>
          <w:color w:val="000000" w:themeColor="text1"/>
          <w:sz w:val="34"/>
          <w:szCs w:val="34"/>
          <w:shd w:val="clear" w:color="auto" w:fill="FFFFFF"/>
          <w:rtl/>
        </w:rPr>
        <w:t>.</w:t>
      </w: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1050" w:right="-993"/>
        <w:jc w:val="both"/>
        <w:rPr>
          <w:rStyle w:val="apple-converted-space"/>
          <w:rFonts w:ascii="Traditional Arabic" w:hAnsi="Traditional Arabic" w:cs="Traditional Arabic"/>
          <w:b/>
          <w:bCs/>
          <w:color w:val="000000" w:themeColor="text1"/>
          <w:sz w:val="34"/>
          <w:szCs w:val="34"/>
          <w:shd w:val="clear" w:color="auto" w:fill="FFFFFF"/>
          <w:rtl/>
        </w:rPr>
      </w:pPr>
      <w:r w:rsidRPr="003F2371">
        <w:rPr>
          <w:rFonts w:ascii="Traditional Arabic" w:hAnsi="Traditional Arabic" w:cs="Traditional Arabic"/>
          <w:b/>
          <w:bCs/>
          <w:color w:val="000000" w:themeColor="text1"/>
          <w:sz w:val="34"/>
          <w:szCs w:val="34"/>
          <w:rtl/>
          <w:lang w:bidi="ar-EG"/>
        </w:rPr>
        <w:lastRenderedPageBreak/>
        <w:t>و ذكره شهاب الدين البوصيري في إتحاف الخيرة فقال</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shd w:val="clear" w:color="auto" w:fill="FFFFFF"/>
          <w:rtl/>
        </w:rPr>
        <w:t>رَوَاهُ</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6"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أَبُو يَعْلَى الْمَوْصِلِيُّ</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Pr="003F2371">
        <w:rPr>
          <w:rFonts w:ascii="Traditional Arabic" w:hAnsi="Traditional Arabic" w:cs="Traditional Arabic"/>
          <w:b/>
          <w:bCs/>
          <w:color w:val="000000" w:themeColor="text1"/>
          <w:sz w:val="34"/>
          <w:szCs w:val="34"/>
          <w:shd w:val="clear" w:color="auto" w:fill="FFFFFF"/>
        </w:rPr>
        <w:t xml:space="preserve">: </w:t>
      </w:r>
      <w:r w:rsidRPr="003F2371">
        <w:rPr>
          <w:rFonts w:ascii="Traditional Arabic" w:hAnsi="Traditional Arabic" w:cs="Traditional Arabic"/>
          <w:b/>
          <w:bCs/>
          <w:color w:val="000000" w:themeColor="text1"/>
          <w:sz w:val="34"/>
          <w:szCs w:val="34"/>
          <w:shd w:val="clear" w:color="auto" w:fill="FFFFFF"/>
          <w:rtl/>
        </w:rPr>
        <w:t>ثَنَا</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7"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الْإِيَادِيُّ أَبُو بَكْرٍ</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ثَنَا</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8"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أَبُو هَمَّامٍ الدَّلَالُ</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ثَنَا</w:t>
      </w:r>
      <w:r w:rsidRPr="003F2371">
        <w:rPr>
          <w:rStyle w:val="apple-converted-space"/>
          <w:rFonts w:ascii="Traditional Arabic" w:hAnsi="Traditional Arabic" w:cs="Traditional Arabic"/>
          <w:b/>
          <w:bCs/>
          <w:color w:val="000000" w:themeColor="text1"/>
          <w:sz w:val="34"/>
          <w:szCs w:val="34"/>
          <w:shd w:val="clear" w:color="auto" w:fill="FFFFFF"/>
        </w:rPr>
        <w:t> </w:t>
      </w:r>
      <w:hyperlink r:id="rId19"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 xml:space="preserve">إِبْرَاهِيمُ بْنُ </w:t>
        </w:r>
        <w:proofErr w:type="spellStart"/>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طَهْمَانَ</w:t>
        </w:r>
        <w:proofErr w:type="spellEnd"/>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0"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مُجَاهِدٍ</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1"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ابْنِ عُمَرَ</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قَالَ</w:t>
      </w:r>
      <w:r w:rsidR="003F2371">
        <w:rPr>
          <w:rFonts w:ascii="Traditional Arabic" w:hAnsi="Traditional Arabic" w:cs="Traditional Arabic"/>
          <w:b/>
          <w:bCs/>
          <w:color w:val="000000" w:themeColor="text1"/>
          <w:sz w:val="34"/>
          <w:szCs w:val="34"/>
          <w:shd w:val="clear" w:color="auto" w:fill="FFFFFF"/>
          <w:rtl/>
        </w:rPr>
        <w:t>:</w:t>
      </w:r>
      <w:r w:rsidRPr="003F2371">
        <w:rPr>
          <w:rFonts w:ascii="Traditional Arabic" w:hAnsi="Traditional Arabic" w:cs="Traditional Arabic"/>
          <w:b/>
          <w:bCs/>
          <w:color w:val="000000" w:themeColor="text1"/>
          <w:sz w:val="34"/>
          <w:szCs w:val="34"/>
          <w:shd w:val="clear" w:color="auto" w:fill="FFFFFF"/>
          <w:rtl/>
        </w:rPr>
        <w:t xml:space="preserve"> قَالَ رَسُولُ اللَّهِ</w:t>
      </w:r>
      <w:r w:rsidRPr="003F2371">
        <w:rPr>
          <w:rFonts w:ascii="Traditional Arabic" w:hAnsi="Traditional Arabic" w:cs="Traditional Arabic" w:hint="cs"/>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 xml:space="preserve"> صَلَّى اللَّهُ عَلَيْهِ وَسَلَّمَ</w:t>
      </w:r>
      <w:r w:rsidRPr="003F2371">
        <w:rPr>
          <w:rFonts w:ascii="Traditional Arabic" w:hAnsi="Traditional Arabic" w:cs="Traditional Arabic" w:hint="cs"/>
          <w:b/>
          <w:bCs/>
          <w:color w:val="000000" w:themeColor="text1"/>
          <w:sz w:val="34"/>
          <w:szCs w:val="34"/>
          <w:shd w:val="clear" w:color="auto" w:fill="FFFFFF"/>
          <w:rtl/>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بِمَسْجِدِ الْخَيْفِ قَبْرُ سَبْعِينَ نَبِيًّا</w:t>
      </w:r>
      <w:r w:rsidRPr="003F2371">
        <w:rPr>
          <w:rFonts w:ascii="Traditional Arabic" w:hAnsi="Traditional Arabic" w:cs="Traditional Arabic"/>
          <w:b/>
          <w:bCs/>
          <w:color w:val="000000" w:themeColor="text1"/>
          <w:sz w:val="34"/>
          <w:szCs w:val="34"/>
          <w:shd w:val="clear" w:color="auto" w:fill="FFFFFF"/>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200"/>
      </w:r>
      <w:r w:rsidRPr="003F2371">
        <w:rPr>
          <w:rStyle w:val="apple-converted-space"/>
          <w:rFonts w:ascii="Traditional Arabic" w:hAnsi="Traditional Arabic" w:cs="Traditional Arabic" w:hint="cs"/>
          <w:b/>
          <w:bCs/>
          <w:color w:val="000000" w:themeColor="text1"/>
          <w:sz w:val="34"/>
          <w:szCs w:val="34"/>
          <w:shd w:val="clear" w:color="auto" w:fill="FFFFFF"/>
          <w:rtl/>
        </w:rPr>
        <w:t>.</w:t>
      </w: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r w:rsidRPr="003F2371">
        <w:rPr>
          <w:rStyle w:val="apple-converted-space"/>
          <w:rFonts w:ascii="Traditional Arabic" w:hAnsi="Traditional Arabic" w:cs="Traditional Arabic"/>
          <w:b/>
          <w:bCs/>
          <w:color w:val="000000" w:themeColor="text1"/>
          <w:sz w:val="34"/>
          <w:szCs w:val="34"/>
          <w:shd w:val="clear" w:color="auto" w:fill="FFFFFF"/>
        </w:rPr>
        <w:t> </w:t>
      </w: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 ذكره ابن حجر في المطالب العالية فقال </w:t>
      </w:r>
      <w:r w:rsidRPr="003F2371">
        <w:rPr>
          <w:rFonts w:ascii="Traditional Arabic" w:hAnsi="Traditional Arabic" w:cs="Traditional Arabic"/>
          <w:b/>
          <w:bCs/>
          <w:color w:val="000000" w:themeColor="text1"/>
          <w:sz w:val="34"/>
          <w:szCs w:val="34"/>
          <w:rtl/>
          <w:lang w:bidi="ar-EG"/>
        </w:rPr>
        <w:t xml:space="preserve">قَالَ أَبُو يعلى حدثنا الرَّمَادِيُّ أَبُو بَكْرٍ ثنا أَبُو هَمَّامٍ الدَّلَّالُ ثنا إِبْرَاهِيمُ بْنُ </w:t>
      </w:r>
      <w:proofErr w:type="spellStart"/>
      <w:r w:rsidRPr="003F2371">
        <w:rPr>
          <w:rFonts w:ascii="Traditional Arabic" w:hAnsi="Traditional Arabic" w:cs="Traditional Arabic"/>
          <w:b/>
          <w:bCs/>
          <w:color w:val="000000" w:themeColor="text1"/>
          <w:sz w:val="34"/>
          <w:szCs w:val="34"/>
          <w:rtl/>
          <w:lang w:bidi="ar-EG"/>
        </w:rPr>
        <w:t>طَهْمَانَ</w:t>
      </w:r>
      <w:proofErr w:type="spellEnd"/>
      <w:r w:rsidRPr="003F2371">
        <w:rPr>
          <w:rFonts w:ascii="Traditional Arabic" w:hAnsi="Traditional Arabic" w:cs="Traditional Arabic"/>
          <w:b/>
          <w:bCs/>
          <w:color w:val="000000" w:themeColor="text1"/>
          <w:sz w:val="34"/>
          <w:szCs w:val="34"/>
          <w:rtl/>
          <w:lang w:bidi="ar-EG"/>
        </w:rPr>
        <w:t xml:space="preserve"> عَنْ مَنْصُورٍ عَنْ مُجَاهِدٍ عَنِ ابن عمر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w:t>
      </w:r>
      <w:proofErr w:type="gramEnd"/>
      <w:r w:rsidRPr="003F2371">
        <w:rPr>
          <w:rFonts w:ascii="Traditional Arabic" w:hAnsi="Traditional Arabic" w:cs="Traditional Arabic"/>
          <w:b/>
          <w:bCs/>
          <w:color w:val="000000" w:themeColor="text1"/>
          <w:sz w:val="34"/>
          <w:szCs w:val="34"/>
          <w:rtl/>
          <w:lang w:bidi="ar-EG"/>
        </w:rPr>
        <w:t xml:space="preserve"> الله عَنْهما</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 قَالَ</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رسول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اللَّهُ عَلَيْهِ وَسَلَّمَ </w:t>
      </w:r>
      <w:r w:rsidRPr="003F2371">
        <w:rPr>
          <w:rFonts w:ascii="Traditional Arabic" w:hAnsi="Traditional Arabic" w:cs="Traditional Arabic" w:hint="cs"/>
          <w:b/>
          <w:bCs/>
          <w:color w:val="000000" w:themeColor="text1"/>
          <w:sz w:val="34"/>
          <w:szCs w:val="34"/>
          <w:rtl/>
          <w:lang w:bidi="ar-EG"/>
        </w:rPr>
        <w:t>-</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مسجد الْخَيْفِ قَبْرُ سَبْعِينَ نَبِيًّا</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Style w:val="a4"/>
          <w:rFonts w:ascii="Traditional Arabic" w:hAnsi="Traditional Arabic" w:cs="Traditional Arabic"/>
          <w:b/>
          <w:bCs/>
          <w:color w:val="000000" w:themeColor="text1"/>
          <w:sz w:val="34"/>
          <w:szCs w:val="34"/>
          <w:rtl/>
          <w:lang w:bidi="ar-EG"/>
        </w:rPr>
        <w:footnoteReference w:id="201"/>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و ذكره نور الدين الهيثمي في كشف الأستار فقال</w:t>
      </w:r>
      <w:r w:rsid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shd w:val="clear" w:color="auto" w:fill="FFFFFF"/>
          <w:rtl/>
        </w:rPr>
        <w:t>حَدَّثَنَا</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2"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 xml:space="preserve">إِبْرَاهِيمُ بْنُ الْمُسْتَمِرِّ </w:t>
        </w:r>
        <w:proofErr w:type="spellStart"/>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الْعُرُوقِيُّ</w:t>
        </w:r>
        <w:proofErr w:type="spellEnd"/>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ثنا</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3"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مُحَمَّدُ بْنُ مُحَبَّبٍ أَبُو هَمَّامٍ</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ثنا</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4"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 xml:space="preserve">إِبْرَاهِيمُ بْنُ </w:t>
        </w:r>
        <w:proofErr w:type="spellStart"/>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طَهْمَانَ</w:t>
        </w:r>
        <w:proofErr w:type="spellEnd"/>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عَنْ</w:t>
      </w:r>
      <w:r w:rsidR="006A4856" w:rsidRPr="003F2371">
        <w:rPr>
          <w:rStyle w:val="apple-converted-space"/>
          <w:rFonts w:ascii="Traditional Arabic" w:hAnsi="Traditional Arabic" w:cs="Traditional Arabic"/>
          <w:b/>
          <w:bCs/>
          <w:color w:val="000000" w:themeColor="text1"/>
          <w:sz w:val="34"/>
          <w:szCs w:val="34"/>
          <w:shd w:val="clear" w:color="auto" w:fill="FFFFFF"/>
          <w:rtl/>
        </w:rPr>
        <w:t xml:space="preserve"> </w:t>
      </w:r>
      <w:hyperlink r:id="rId25"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مَنْصُورٍ</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6"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مُجَاهِدٍ</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عَنِ</w:t>
      </w:r>
      <w:r w:rsidRPr="003F2371">
        <w:rPr>
          <w:rStyle w:val="apple-converted-space"/>
          <w:rFonts w:ascii="Traditional Arabic" w:hAnsi="Traditional Arabic" w:cs="Traditional Arabic"/>
          <w:b/>
          <w:bCs/>
          <w:color w:val="000000" w:themeColor="text1"/>
          <w:sz w:val="34"/>
          <w:szCs w:val="34"/>
          <w:shd w:val="clear" w:color="auto" w:fill="FFFFFF"/>
        </w:rPr>
        <w:t> </w:t>
      </w:r>
      <w:hyperlink r:id="rId27" w:tooltip="معلومات الرواة" w:history="1">
        <w:r w:rsidRPr="003F2371">
          <w:rPr>
            <w:rStyle w:val="Hyperlink"/>
            <w:rFonts w:ascii="Traditional Arabic" w:hAnsi="Traditional Arabic" w:cs="Traditional Arabic"/>
            <w:b/>
            <w:bCs/>
            <w:color w:val="000000" w:themeColor="text1"/>
            <w:sz w:val="34"/>
            <w:szCs w:val="34"/>
            <w:u w:val="none"/>
            <w:bdr w:val="none" w:sz="0" w:space="0" w:color="auto" w:frame="1"/>
            <w:shd w:val="clear" w:color="auto" w:fill="FFFFFF"/>
            <w:rtl/>
          </w:rPr>
          <w:t>ابْنِ عُمَرَ</w:t>
        </w:r>
        <w:r w:rsidRPr="003F2371">
          <w:rPr>
            <w:rStyle w:val="apple-converted-space"/>
            <w:rFonts w:ascii="Traditional Arabic" w:hAnsi="Traditional Arabic" w:cs="Traditional Arabic"/>
            <w:b/>
            <w:bCs/>
            <w:color w:val="000000" w:themeColor="text1"/>
            <w:sz w:val="34"/>
            <w:szCs w:val="34"/>
            <w:bdr w:val="none" w:sz="0" w:space="0" w:color="auto" w:frame="1"/>
            <w:shd w:val="clear" w:color="auto" w:fill="FFFFFF"/>
          </w:rPr>
          <w:t> </w:t>
        </w:r>
      </w:hyperlink>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 xml:space="preserve">أَنَّ النَّبِيَّ </w:t>
      </w:r>
      <w:r w:rsidRPr="003F2371">
        <w:rPr>
          <w:rFonts w:ascii="Traditional Arabic" w:hAnsi="Traditional Arabic" w:cs="Traditional Arabic" w:hint="cs"/>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صَلَّى اللَّهُ عَلَيْهِ وَسَلَّمَ</w:t>
      </w:r>
      <w:r w:rsidRPr="003F2371">
        <w:rPr>
          <w:rFonts w:ascii="Traditional Arabic" w:hAnsi="Traditional Arabic" w:cs="Traditional Arabic" w:hint="cs"/>
          <w:b/>
          <w:bCs/>
          <w:color w:val="000000" w:themeColor="text1"/>
          <w:sz w:val="34"/>
          <w:szCs w:val="34"/>
          <w:shd w:val="clear" w:color="auto" w:fill="FFFFFF"/>
          <w:rtl/>
        </w:rPr>
        <w:t>-</w:t>
      </w:r>
      <w:r w:rsidR="003F2371">
        <w:rPr>
          <w:rFonts w:ascii="Traditional Arabic" w:hAnsi="Traditional Arabic" w:cs="Traditional Arabic" w:hint="cs"/>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قَالَ</w:t>
      </w:r>
      <w:r w:rsidR="003F2371">
        <w:rPr>
          <w:rFonts w:ascii="Traditional Arabic" w:hAnsi="Traditional Arabic" w:cs="Traditional Arabic"/>
          <w:b/>
          <w:bCs/>
          <w:color w:val="000000" w:themeColor="text1"/>
          <w:sz w:val="34"/>
          <w:szCs w:val="34"/>
          <w:shd w:val="clear" w:color="auto" w:fill="FFFFFF"/>
          <w:rtl/>
        </w:rPr>
        <w:t>:</w:t>
      </w:r>
      <w:r w:rsidRPr="003F2371">
        <w:rPr>
          <w:rFonts w:ascii="Traditional Arabic" w:hAnsi="Traditional Arabic" w:cs="Traditional Arabic" w:hint="cs"/>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rtl/>
          <w:lang w:bidi="ar-EG"/>
        </w:rPr>
        <w:t>«</w:t>
      </w:r>
      <w:r w:rsidRPr="003F2371">
        <w:rPr>
          <w:rStyle w:val="apple-converted-space"/>
          <w:rFonts w:ascii="Traditional Arabic" w:hAnsi="Traditional Arabic" w:cs="Traditional Arabic"/>
          <w:b/>
          <w:bCs/>
          <w:color w:val="000000" w:themeColor="text1"/>
          <w:sz w:val="34"/>
          <w:szCs w:val="34"/>
          <w:shd w:val="clear" w:color="auto" w:fill="FFFFFF"/>
        </w:rPr>
        <w:t> </w:t>
      </w:r>
      <w:r w:rsidRPr="003F2371">
        <w:rPr>
          <w:rFonts w:ascii="Traditional Arabic" w:hAnsi="Traditional Arabic" w:cs="Traditional Arabic"/>
          <w:b/>
          <w:bCs/>
          <w:color w:val="000000" w:themeColor="text1"/>
          <w:sz w:val="34"/>
          <w:szCs w:val="34"/>
          <w:shd w:val="clear" w:color="auto" w:fill="FFFFFF"/>
          <w:rtl/>
        </w:rPr>
        <w:t>فِي مَسْجِدِ الْخَيْفِ قُبِرَ سَبْعُونَ نَبِيًّا</w:t>
      </w:r>
      <w:r w:rsidR="006A4856" w:rsidRPr="003F2371">
        <w:rPr>
          <w:rStyle w:val="apple-converted-space"/>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shd w:val="clear" w:color="auto" w:fill="FFFFFF"/>
          <w:rtl/>
        </w:rPr>
        <w:t>قَالَ الْبَزَّارُ</w:t>
      </w:r>
      <w:r w:rsidR="003F2371">
        <w:rPr>
          <w:rFonts w:ascii="Traditional Arabic" w:hAnsi="Traditional Arabic" w:cs="Traditional Arabic"/>
          <w:b/>
          <w:bCs/>
          <w:color w:val="000000" w:themeColor="text1"/>
          <w:sz w:val="34"/>
          <w:szCs w:val="34"/>
          <w:shd w:val="clear" w:color="auto" w:fill="FFFFFF"/>
          <w:rtl/>
        </w:rPr>
        <w:t>:</w:t>
      </w:r>
      <w:r w:rsidRPr="003F2371">
        <w:rPr>
          <w:rFonts w:ascii="Traditional Arabic" w:hAnsi="Traditional Arabic" w:cs="Traditional Arabic"/>
          <w:b/>
          <w:bCs/>
          <w:color w:val="000000" w:themeColor="text1"/>
          <w:sz w:val="34"/>
          <w:szCs w:val="34"/>
          <w:shd w:val="clear" w:color="auto" w:fill="FFFFFF"/>
          <w:rtl/>
        </w:rPr>
        <w:t xml:space="preserve"> لا نَعْلَمُهُ عَنِ ابْنِ عُمَرَ بِأَحْسَنَ مِنْ هَذَا الإِسْنَادِ</w:t>
      </w:r>
      <w:r w:rsid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تَفَرَّدَ بِهِ إِبْرَاهِيمُ عَنْ مَنْصُورٍ</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202"/>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rPr>
          <w:rFonts w:ascii="Traditional Arabic" w:hAnsi="Traditional Arabic" w:cs="Traditional Arabic"/>
          <w:sz w:val="34"/>
          <w:szCs w:val="34"/>
          <w:rtl/>
          <w:lang w:bidi="ar-EG"/>
        </w:rPr>
      </w:pPr>
    </w:p>
    <w:p w:rsidR="00555890" w:rsidRPr="003F2371" w:rsidRDefault="00555890" w:rsidP="00555890">
      <w:pPr>
        <w:tabs>
          <w:tab w:val="left" w:pos="9299"/>
        </w:tabs>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 مدار هذه الأحاديث أبو همام </w:t>
      </w:r>
      <w:r w:rsidRPr="003F2371">
        <w:rPr>
          <w:rFonts w:ascii="Traditional Arabic" w:hAnsi="Traditional Arabic" w:cs="Traditional Arabic"/>
          <w:b/>
          <w:bCs/>
          <w:color w:val="000000"/>
          <w:sz w:val="34"/>
          <w:szCs w:val="34"/>
          <w:rtl/>
          <w:lang w:bidi="ar-EG"/>
        </w:rPr>
        <w:t xml:space="preserve">الدَّلال عَن إِبْرَاهِيم بن </w:t>
      </w:r>
      <w:proofErr w:type="spellStart"/>
      <w:r w:rsidRPr="003F2371">
        <w:rPr>
          <w:rFonts w:ascii="Traditional Arabic" w:hAnsi="Traditional Arabic" w:cs="Traditional Arabic"/>
          <w:b/>
          <w:bCs/>
          <w:color w:val="000000"/>
          <w:sz w:val="34"/>
          <w:szCs w:val="34"/>
          <w:rtl/>
          <w:lang w:bidi="ar-EG"/>
        </w:rPr>
        <w:t>طهْمَان</w:t>
      </w:r>
      <w:proofErr w:type="spellEnd"/>
      <w:r w:rsidRPr="003F2371">
        <w:rPr>
          <w:rFonts w:ascii="Traditional Arabic" w:hAnsi="Traditional Arabic" w:cs="Traditional Arabic"/>
          <w:b/>
          <w:bCs/>
          <w:color w:val="000000"/>
          <w:sz w:val="34"/>
          <w:szCs w:val="34"/>
          <w:rtl/>
          <w:lang w:bidi="ar-EG"/>
        </w:rPr>
        <w:t xml:space="preserve"> عَن مَنْصُور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قال محمد بن الطاهر</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تفرد</w:t>
      </w:r>
      <w:proofErr w:type="gramEnd"/>
      <w:r w:rsidRPr="003F2371">
        <w:rPr>
          <w:rFonts w:ascii="Traditional Arabic" w:hAnsi="Traditional Arabic" w:cs="Traditional Arabic"/>
          <w:b/>
          <w:bCs/>
          <w:color w:val="000000"/>
          <w:sz w:val="34"/>
          <w:szCs w:val="34"/>
          <w:rtl/>
          <w:lang w:bidi="ar-EG"/>
        </w:rPr>
        <w:t xml:space="preserve"> بِهِ أَبُو همام الدَّلال عَن إِبْرَاهِيم بن </w:t>
      </w:r>
      <w:proofErr w:type="spellStart"/>
      <w:r w:rsidRPr="003F2371">
        <w:rPr>
          <w:rFonts w:ascii="Traditional Arabic" w:hAnsi="Traditional Arabic" w:cs="Traditional Arabic"/>
          <w:b/>
          <w:bCs/>
          <w:color w:val="000000"/>
          <w:sz w:val="34"/>
          <w:szCs w:val="34"/>
          <w:rtl/>
          <w:lang w:bidi="ar-EG"/>
        </w:rPr>
        <w:t>طهْمَان</w:t>
      </w:r>
      <w:proofErr w:type="spellEnd"/>
      <w:r w:rsidRPr="003F2371">
        <w:rPr>
          <w:rFonts w:ascii="Traditional Arabic" w:hAnsi="Traditional Arabic" w:cs="Traditional Arabic"/>
          <w:b/>
          <w:bCs/>
          <w:color w:val="000000"/>
          <w:sz w:val="34"/>
          <w:szCs w:val="34"/>
          <w:rtl/>
          <w:lang w:bidi="ar-EG"/>
        </w:rPr>
        <w:t xml:space="preserve"> عَن مَنْصُور عَنهُ</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sz w:val="34"/>
          <w:szCs w:val="34"/>
          <w:rtl/>
          <w:lang w:bidi="ar-EG"/>
        </w:rPr>
        <w:t>)</w:t>
      </w:r>
      <w:r w:rsidRPr="003F2371">
        <w:rPr>
          <w:rStyle w:val="a4"/>
          <w:rFonts w:ascii="Traditional Arabic" w:hAnsi="Traditional Arabic" w:cs="Traditional Arabic"/>
          <w:b/>
          <w:bCs/>
          <w:sz w:val="34"/>
          <w:szCs w:val="34"/>
          <w:rtl/>
          <w:lang w:bidi="ar-EG"/>
        </w:rPr>
        <w:footnoteReference w:id="203"/>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 قال البزار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themeColor="text1"/>
          <w:sz w:val="34"/>
          <w:szCs w:val="34"/>
          <w:shd w:val="clear" w:color="auto" w:fill="FFFFFF"/>
          <w:rtl/>
        </w:rPr>
        <w:t>تَفَرَّدَ بِهِ إِبْرَاهِيمُ عَنْ مَنْصُورٍ</w:t>
      </w:r>
      <w:r w:rsidRPr="003F2371">
        <w:rPr>
          <w:rFonts w:ascii="Traditional Arabic" w:hAnsi="Traditional Arabic" w:cs="Traditional Arabic" w:hint="cs"/>
          <w:b/>
          <w:bCs/>
          <w:color w:val="000000" w:themeColor="text1"/>
          <w:sz w:val="34"/>
          <w:szCs w:val="34"/>
          <w:shd w:val="clear" w:color="auto" w:fill="FFFFFF"/>
          <w:rtl/>
        </w:rPr>
        <w:t xml:space="preserve"> )</w:t>
      </w:r>
      <w:r w:rsidRPr="003F2371">
        <w:rPr>
          <w:rStyle w:val="a4"/>
          <w:rFonts w:ascii="Traditional Arabic" w:hAnsi="Traditional Arabic" w:cs="Traditional Arabic"/>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204"/>
      </w:r>
      <w:r w:rsidRPr="003F2371">
        <w:rPr>
          <w:rFonts w:ascii="Traditional Arabic" w:hAnsi="Traditional Arabic" w:cs="Traditional Arabic" w:hint="cs"/>
          <w:b/>
          <w:bCs/>
          <w:sz w:val="34"/>
          <w:szCs w:val="34"/>
          <w:rtl/>
          <w:lang w:bidi="ar-EG"/>
        </w:rPr>
        <w:t>.</w:t>
      </w:r>
    </w:p>
    <w:p w:rsidR="00555890" w:rsidRPr="003F2371" w:rsidRDefault="00555890" w:rsidP="00555890">
      <w:pPr>
        <w:tabs>
          <w:tab w:val="left" w:pos="9299"/>
        </w:tabs>
        <w:ind w:left="-1050" w:right="-993"/>
        <w:jc w:val="both"/>
        <w:rPr>
          <w:rFonts w:ascii="Traditional Arabic" w:hAnsi="Traditional Arabic" w:cs="Traditional Arabic"/>
          <w:b/>
          <w:bCs/>
          <w:sz w:val="34"/>
          <w:szCs w:val="34"/>
          <w:rtl/>
          <w:lang w:bidi="ar-EG"/>
        </w:rPr>
      </w:pPr>
    </w:p>
    <w:p w:rsidR="00555890" w:rsidRPr="003F2371" w:rsidRDefault="00555890" w:rsidP="00555890">
      <w:pPr>
        <w:tabs>
          <w:tab w:val="left" w:pos="9299"/>
        </w:tabs>
        <w:ind w:left="-1050" w:right="-993"/>
        <w:jc w:val="both"/>
        <w:rPr>
          <w:rFonts w:ascii="Traditional Arabic" w:hAnsi="Traditional Arabic" w:cs="Traditional Arabic"/>
          <w:b/>
          <w:bCs/>
          <w:sz w:val="34"/>
          <w:szCs w:val="34"/>
          <w:rtl/>
          <w:lang w:bidi="ar-EG"/>
        </w:rPr>
      </w:pPr>
      <w:proofErr w:type="gramStart"/>
      <w:r w:rsidRPr="003F2371">
        <w:rPr>
          <w:rFonts w:ascii="Traditional Arabic" w:hAnsi="Traditional Arabic" w:cs="Traditional Arabic" w:hint="cs"/>
          <w:b/>
          <w:bCs/>
          <w:sz w:val="34"/>
          <w:szCs w:val="34"/>
          <w:rtl/>
          <w:lang w:bidi="ar-EG"/>
        </w:rPr>
        <w:lastRenderedPageBreak/>
        <w:t>و الحديث</w:t>
      </w:r>
      <w:proofErr w:type="gramEnd"/>
      <w:r w:rsidRPr="003F2371">
        <w:rPr>
          <w:rFonts w:ascii="Traditional Arabic" w:hAnsi="Traditional Arabic" w:cs="Traditional Arabic" w:hint="cs"/>
          <w:b/>
          <w:bCs/>
          <w:sz w:val="34"/>
          <w:szCs w:val="34"/>
          <w:rtl/>
          <w:lang w:bidi="ar-EG"/>
        </w:rPr>
        <w:t xml:space="preserve"> في إسناده </w:t>
      </w:r>
      <w:r w:rsidRPr="003F2371">
        <w:rPr>
          <w:rFonts w:ascii="Traditional Arabic" w:hAnsi="Traditional Arabic" w:cs="Traditional Arabic"/>
          <w:b/>
          <w:bCs/>
          <w:color w:val="000000"/>
          <w:sz w:val="34"/>
          <w:szCs w:val="34"/>
          <w:rtl/>
          <w:lang w:bidi="ar-EG"/>
        </w:rPr>
        <w:t xml:space="preserve">إِبْرَاهِيم بن </w:t>
      </w:r>
      <w:proofErr w:type="spellStart"/>
      <w:r w:rsidRPr="003F2371">
        <w:rPr>
          <w:rFonts w:ascii="Traditional Arabic" w:hAnsi="Traditional Arabic" w:cs="Traditional Arabic"/>
          <w:b/>
          <w:bCs/>
          <w:color w:val="000000"/>
          <w:sz w:val="34"/>
          <w:szCs w:val="34"/>
          <w:rtl/>
          <w:lang w:bidi="ar-EG"/>
        </w:rPr>
        <w:t>طهْمَان</w:t>
      </w:r>
      <w:proofErr w:type="spellEnd"/>
      <w:r w:rsidRPr="003F2371">
        <w:rPr>
          <w:rFonts w:ascii="Traditional Arabic" w:hAnsi="Traditional Arabic" w:cs="Traditional Arabic" w:hint="cs"/>
          <w:b/>
          <w:bCs/>
          <w:sz w:val="34"/>
          <w:szCs w:val="34"/>
          <w:rtl/>
          <w:lang w:bidi="ar-EG"/>
        </w:rPr>
        <w:t xml:space="preserve"> و </w:t>
      </w:r>
      <w:r w:rsidRPr="003F2371">
        <w:rPr>
          <w:rFonts w:ascii="Traditional Arabic" w:hAnsi="Traditional Arabic" w:cs="Traditional Arabic" w:hint="cs"/>
          <w:b/>
          <w:bCs/>
          <w:color w:val="000000" w:themeColor="text1"/>
          <w:sz w:val="34"/>
          <w:szCs w:val="34"/>
          <w:rtl/>
          <w:lang w:bidi="ar-EG"/>
        </w:rPr>
        <w:t>عيسى بن شاذان</w:t>
      </w:r>
      <w:r w:rsidR="003F2371">
        <w:rPr>
          <w:rFonts w:ascii="Traditional Arabic" w:hAnsi="Traditional Arabic" w:cs="Traditional Arabic" w:hint="cs"/>
          <w:b/>
          <w:bCs/>
          <w:sz w:val="34"/>
          <w:szCs w:val="34"/>
          <w:rtl/>
          <w:lang w:bidi="ar-EG"/>
        </w:rPr>
        <w:t>.</w:t>
      </w:r>
    </w:p>
    <w:p w:rsidR="00555890" w:rsidRPr="003F2371" w:rsidRDefault="00555890" w:rsidP="00555890">
      <w:pPr>
        <w:tabs>
          <w:tab w:val="left" w:pos="9299"/>
        </w:tabs>
        <w:ind w:left="-1050" w:right="-993"/>
        <w:jc w:val="both"/>
        <w:rPr>
          <w:rFonts w:ascii="Traditional Arabic" w:hAnsi="Traditional Arabic" w:cs="Traditional Arabic"/>
          <w:b/>
          <w:bCs/>
          <w:sz w:val="34"/>
          <w:szCs w:val="34"/>
          <w:rtl/>
          <w:lang w:bidi="ar-EG"/>
        </w:rPr>
      </w:pPr>
    </w:p>
    <w:p w:rsidR="00555890" w:rsidRPr="003F2371" w:rsidRDefault="00555890" w:rsidP="00555890">
      <w:pPr>
        <w:tabs>
          <w:tab w:val="left" w:pos="9299"/>
        </w:tabs>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وعيسى بن شاذان قال عنه أبو داود </w:t>
      </w:r>
      <w:proofErr w:type="spellStart"/>
      <w:r w:rsidRPr="003F2371">
        <w:rPr>
          <w:rFonts w:ascii="Traditional Arabic" w:hAnsi="Traditional Arabic" w:cs="Traditional Arabic" w:hint="cs"/>
          <w:b/>
          <w:bCs/>
          <w:color w:val="000000" w:themeColor="text1"/>
          <w:sz w:val="34"/>
          <w:szCs w:val="34"/>
          <w:rtl/>
          <w:lang w:bidi="ar-EG"/>
        </w:rPr>
        <w:t>السجستاني</w:t>
      </w:r>
      <w:proofErr w:type="spellEnd"/>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عنده</w:t>
      </w:r>
      <w:proofErr w:type="gramEnd"/>
      <w:r w:rsidRPr="003F2371">
        <w:rPr>
          <w:rFonts w:ascii="Traditional Arabic" w:hAnsi="Traditional Arabic" w:cs="Traditional Arabic" w:hint="cs"/>
          <w:b/>
          <w:bCs/>
          <w:color w:val="000000" w:themeColor="text1"/>
          <w:sz w:val="34"/>
          <w:szCs w:val="34"/>
          <w:rtl/>
          <w:lang w:bidi="ar-EG"/>
        </w:rPr>
        <w:t xml:space="preserve"> مناكير )</w:t>
      </w:r>
      <w:r w:rsidRPr="003F2371">
        <w:rPr>
          <w:rStyle w:val="a4"/>
          <w:rFonts w:ascii="Traditional Arabic" w:hAnsi="Traditional Arabic" w:cs="Traditional Arabic"/>
          <w:b/>
          <w:bCs/>
          <w:color w:val="000000" w:themeColor="text1"/>
          <w:sz w:val="34"/>
          <w:szCs w:val="34"/>
          <w:rtl/>
          <w:lang w:bidi="ar-EG"/>
        </w:rPr>
        <w:footnoteReference w:id="205"/>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وذكره ابن حبان في الثقات لكنه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 </w:t>
      </w:r>
      <w:r w:rsidRPr="003F2371">
        <w:rPr>
          <w:rFonts w:ascii="Traditional Arabic" w:hAnsi="Traditional Arabic" w:cs="Traditional Arabic"/>
          <w:b/>
          <w:bCs/>
          <w:color w:val="000000" w:themeColor="text1"/>
          <w:sz w:val="34"/>
          <w:szCs w:val="34"/>
          <w:rtl/>
          <w:lang w:bidi="ar-EG"/>
        </w:rPr>
        <w:t xml:space="preserve">عِيسَى بن شَاذان من أهل الْبَصْرَة يروي عَن أَبِي الْوَلِيد </w:t>
      </w:r>
      <w:proofErr w:type="spellStart"/>
      <w:r w:rsidRPr="003F2371">
        <w:rPr>
          <w:rFonts w:ascii="Traditional Arabic" w:hAnsi="Traditional Arabic" w:cs="Traditional Arabic"/>
          <w:b/>
          <w:bCs/>
          <w:color w:val="000000" w:themeColor="text1"/>
          <w:sz w:val="34"/>
          <w:szCs w:val="34"/>
          <w:rtl/>
          <w:lang w:bidi="ar-EG"/>
        </w:rPr>
        <w:t>الطَّيَالِسِيّ</w:t>
      </w:r>
      <w:proofErr w:type="spellEnd"/>
      <w:r w:rsidRPr="003F2371">
        <w:rPr>
          <w:rFonts w:ascii="Traditional Arabic" w:hAnsi="Traditional Arabic" w:cs="Traditional Arabic"/>
          <w:b/>
          <w:bCs/>
          <w:color w:val="000000" w:themeColor="text1"/>
          <w:sz w:val="34"/>
          <w:szCs w:val="34"/>
          <w:rtl/>
          <w:lang w:bidi="ar-EG"/>
        </w:rPr>
        <w:t xml:space="preserve"> وَكَانَ من الْحفاظ مِمَّن يغرب</w:t>
      </w:r>
      <w:r w:rsidRPr="003F2371">
        <w:rPr>
          <w:rFonts w:ascii="Traditional Arabic" w:hAnsi="Traditional Arabic" w:cs="Traditional Arabic" w:hint="cs"/>
          <w:b/>
          <w:bCs/>
          <w:color w:val="000000" w:themeColor="text1"/>
          <w:sz w:val="34"/>
          <w:szCs w:val="34"/>
          <w:rtl/>
          <w:lang w:bidi="ar-EG"/>
        </w:rPr>
        <w:t xml:space="preserve"> )</w:t>
      </w:r>
      <w:r w:rsidRPr="003F2371">
        <w:rPr>
          <w:rStyle w:val="a4"/>
          <w:rFonts w:ascii="Traditional Arabic" w:hAnsi="Traditional Arabic" w:cs="Traditional Arabic"/>
          <w:b/>
          <w:bCs/>
          <w:color w:val="000000" w:themeColor="text1"/>
          <w:sz w:val="34"/>
          <w:szCs w:val="34"/>
          <w:rtl/>
          <w:lang w:bidi="ar-EG"/>
        </w:rPr>
        <w:footnoteReference w:id="206"/>
      </w:r>
      <w:r w:rsidRP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tabs>
          <w:tab w:val="left" w:pos="9299"/>
        </w:tabs>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tabs>
          <w:tab w:val="left" w:pos="9299"/>
        </w:tabs>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 إبراهيم بن </w:t>
      </w:r>
      <w:proofErr w:type="spellStart"/>
      <w:r w:rsidRPr="003F2371">
        <w:rPr>
          <w:rFonts w:ascii="Traditional Arabic" w:hAnsi="Traditional Arabic" w:cs="Traditional Arabic" w:hint="cs"/>
          <w:b/>
          <w:bCs/>
          <w:sz w:val="34"/>
          <w:szCs w:val="34"/>
          <w:rtl/>
          <w:lang w:bidi="ar-EG"/>
        </w:rPr>
        <w:t>طهمان</w:t>
      </w:r>
      <w:proofErr w:type="spellEnd"/>
      <w:r w:rsidRPr="003F2371">
        <w:rPr>
          <w:rFonts w:ascii="Traditional Arabic" w:hAnsi="Traditional Arabic" w:cs="Traditional Arabic" w:hint="cs"/>
          <w:b/>
          <w:bCs/>
          <w:sz w:val="34"/>
          <w:szCs w:val="34"/>
          <w:rtl/>
          <w:lang w:bidi="ar-EG"/>
        </w:rPr>
        <w:t xml:space="preserve"> من رجال الصحيحين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w:t>
      </w:r>
      <w:r w:rsidR="006A4856" w:rsidRPr="003F2371">
        <w:rPr>
          <w:rFonts w:ascii="Traditional Arabic" w:hAnsi="Traditional Arabic" w:cs="Traditional Arabic" w:hint="cs"/>
          <w:b/>
          <w:bCs/>
          <w:sz w:val="34"/>
          <w:szCs w:val="34"/>
          <w:rtl/>
          <w:lang w:bidi="ar-EG"/>
        </w:rPr>
        <w:t xml:space="preserve"> </w:t>
      </w:r>
      <w:proofErr w:type="spellStart"/>
      <w:r w:rsidRPr="003F2371">
        <w:rPr>
          <w:rFonts w:ascii="Traditional Arabic" w:hAnsi="Traditional Arabic" w:cs="Traditional Arabic" w:hint="cs"/>
          <w:b/>
          <w:bCs/>
          <w:sz w:val="34"/>
          <w:szCs w:val="34"/>
          <w:rtl/>
          <w:lang w:bidi="ar-EG"/>
        </w:rPr>
        <w:t>الدارقطني</w:t>
      </w:r>
      <w:proofErr w:type="spellEnd"/>
      <w:r w:rsidRPr="003F2371">
        <w:rPr>
          <w:rFonts w:ascii="Traditional Arabic" w:hAnsi="Traditional Arabic" w:cs="Traditional Arabic" w:hint="cs"/>
          <w:b/>
          <w:bCs/>
          <w:sz w:val="34"/>
          <w:szCs w:val="34"/>
          <w:rtl/>
          <w:lang w:bidi="ar-EG"/>
        </w:rPr>
        <w:t xml:space="preserve"> لا يحتج </w:t>
      </w:r>
      <w:proofErr w:type="gramStart"/>
      <w:r w:rsidRPr="003F2371">
        <w:rPr>
          <w:rFonts w:ascii="Traditional Arabic" w:hAnsi="Traditional Arabic" w:cs="Traditional Arabic" w:hint="cs"/>
          <w:b/>
          <w:bCs/>
          <w:sz w:val="34"/>
          <w:szCs w:val="34"/>
          <w:rtl/>
          <w:lang w:bidi="ar-EG"/>
        </w:rPr>
        <w:t xml:space="preserve">به </w:t>
      </w:r>
      <w:r w:rsidRPr="003F2371">
        <w:rPr>
          <w:rStyle w:val="a4"/>
          <w:rFonts w:ascii="Traditional Arabic" w:hAnsi="Traditional Arabic" w:cs="Traditional Arabic"/>
          <w:b/>
          <w:bCs/>
          <w:sz w:val="34"/>
          <w:szCs w:val="34"/>
          <w:rtl/>
          <w:lang w:bidi="ar-EG"/>
        </w:rPr>
        <w:footnoteReference w:id="207"/>
      </w:r>
      <w:r w:rsidR="003F2371">
        <w:rPr>
          <w:rFonts w:ascii="Traditional Arabic" w:hAnsi="Traditional Arabic" w:cs="Traditional Arabic" w:hint="cs"/>
          <w:b/>
          <w:bCs/>
          <w:sz w:val="34"/>
          <w:szCs w:val="34"/>
          <w:rtl/>
          <w:lang w:bidi="ar-EG"/>
        </w:rPr>
        <w:t>،</w:t>
      </w:r>
      <w:proofErr w:type="gramEnd"/>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وذكره الذهبي في ديوان الضعفاء</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وقال</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color w:val="000000"/>
          <w:sz w:val="34"/>
          <w:szCs w:val="34"/>
          <w:rtl/>
          <w:lang w:bidi="ar-EG"/>
        </w:rPr>
        <w:t xml:space="preserve"> ( </w:t>
      </w:r>
      <w:r w:rsidRPr="003F2371">
        <w:rPr>
          <w:rFonts w:ascii="Traditional Arabic" w:hAnsi="Traditional Arabic" w:cs="Traditional Arabic"/>
          <w:b/>
          <w:bCs/>
          <w:color w:val="000000"/>
          <w:sz w:val="34"/>
          <w:szCs w:val="34"/>
          <w:rtl/>
          <w:lang w:bidi="ar-EG"/>
        </w:rPr>
        <w:t>ضعفه محمد بن عبد الله بن عمار</w:t>
      </w:r>
      <w:r w:rsidRPr="003F2371">
        <w:rPr>
          <w:rFonts w:ascii="Traditional Arabic" w:hAnsi="Traditional Arabic" w:cs="Traditional Arabic" w:hint="cs"/>
          <w:b/>
          <w:bCs/>
          <w:sz w:val="34"/>
          <w:szCs w:val="34"/>
          <w:rtl/>
          <w:lang w:bidi="ar-EG"/>
        </w:rPr>
        <w:t xml:space="preserve"> )</w:t>
      </w:r>
      <w:r w:rsidRPr="003F2371">
        <w:rPr>
          <w:rStyle w:val="a4"/>
          <w:rFonts w:ascii="Traditional Arabic" w:hAnsi="Traditional Arabic" w:cs="Traditional Arabic"/>
          <w:b/>
          <w:bCs/>
          <w:sz w:val="34"/>
          <w:szCs w:val="34"/>
          <w:rtl/>
          <w:lang w:bidi="ar-EG"/>
        </w:rPr>
        <w:footnoteReference w:id="208"/>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عده ابن حبان من الثقات لكن قال</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أمره مشتبه لَهُ مدْخل فِي الثِّقَات ومدخل فِي الضُّعَفَاء وَقد روى أَحَادِيث مُسْتَقِيمَة تشبه أَحَادِيث الْأَثْبَات وَقد تفرد عَن الثِّقَات بأَشْيَاء معضلات</w:t>
      </w:r>
      <w:r w:rsidRPr="003F2371">
        <w:rPr>
          <w:rFonts w:ascii="Traditional Arabic" w:hAnsi="Traditional Arabic" w:cs="Traditional Arabic" w:hint="cs"/>
          <w:b/>
          <w:bCs/>
          <w:sz w:val="34"/>
          <w:szCs w:val="34"/>
          <w:rtl/>
          <w:lang w:bidi="ar-EG"/>
        </w:rPr>
        <w:t xml:space="preserve"> )</w:t>
      </w:r>
      <w:r w:rsidRPr="003F2371">
        <w:rPr>
          <w:rStyle w:val="a4"/>
          <w:rFonts w:ascii="Traditional Arabic" w:hAnsi="Traditional Arabic" w:cs="Traditional Arabic"/>
          <w:b/>
          <w:bCs/>
          <w:sz w:val="34"/>
          <w:szCs w:val="34"/>
          <w:rtl/>
          <w:lang w:bidi="ar-EG"/>
        </w:rPr>
        <w:footnoteReference w:id="209"/>
      </w:r>
      <w:r w:rsidRPr="003F2371">
        <w:rPr>
          <w:rFonts w:ascii="Traditional Arabic" w:hAnsi="Traditional Arabic" w:cs="Traditional Arabic" w:hint="cs"/>
          <w:b/>
          <w:bCs/>
          <w:sz w:val="34"/>
          <w:szCs w:val="34"/>
          <w:rtl/>
          <w:lang w:bidi="ar-EG"/>
        </w:rPr>
        <w:t xml:space="preserve"> </w:t>
      </w:r>
    </w:p>
    <w:p w:rsidR="00555890" w:rsidRPr="003F2371" w:rsidRDefault="00555890" w:rsidP="00555890">
      <w:pPr>
        <w:ind w:left="-1050" w:right="-993"/>
        <w:jc w:val="lowKashida"/>
        <w:rPr>
          <w:rFonts w:ascii="Traditional Arabic" w:hAnsi="Traditional Arabic" w:cs="Traditional Arabic"/>
          <w:b/>
          <w:bCs/>
          <w:sz w:val="34"/>
          <w:szCs w:val="34"/>
          <w:rtl/>
          <w:lang w:bidi="ar-EG"/>
        </w:rPr>
      </w:pPr>
    </w:p>
    <w:p w:rsidR="00555890" w:rsidRPr="003F2371" w:rsidRDefault="00555890" w:rsidP="00555890">
      <w:pPr>
        <w:ind w:left="-1050" w:right="-993"/>
        <w:jc w:val="lowKashida"/>
        <w:rPr>
          <w:rFonts w:ascii="AGA Arabesque" w:hAnsi="AGA Arabesque" w:cs="Traditional Arabic"/>
          <w:b/>
          <w:bCs/>
          <w:sz w:val="34"/>
          <w:szCs w:val="34"/>
          <w:rtl/>
        </w:rPr>
      </w:pPr>
      <w:proofErr w:type="gramStart"/>
      <w:r w:rsidRPr="003F2371">
        <w:rPr>
          <w:rFonts w:ascii="Traditional Arabic" w:hAnsi="Traditional Arabic" w:cs="Traditional Arabic" w:hint="cs"/>
          <w:b/>
          <w:bCs/>
          <w:sz w:val="34"/>
          <w:szCs w:val="34"/>
          <w:rtl/>
          <w:lang w:bidi="ar-EG"/>
        </w:rPr>
        <w:t>و لأن</w:t>
      </w:r>
      <w:proofErr w:type="gramEnd"/>
      <w:r w:rsidRPr="003F2371">
        <w:rPr>
          <w:rFonts w:ascii="Traditional Arabic" w:hAnsi="Traditional Arabic" w:cs="Traditional Arabic" w:hint="cs"/>
          <w:b/>
          <w:bCs/>
          <w:sz w:val="34"/>
          <w:szCs w:val="34"/>
          <w:rtl/>
          <w:lang w:bidi="ar-EG"/>
        </w:rPr>
        <w:t xml:space="preserve"> الحديث في إسناده من يروي الغرائب وهما </w:t>
      </w:r>
      <w:r w:rsidRPr="003F2371">
        <w:rPr>
          <w:rFonts w:ascii="Traditional Arabic" w:hAnsi="Traditional Arabic" w:cs="Traditional Arabic"/>
          <w:b/>
          <w:bCs/>
          <w:color w:val="000000"/>
          <w:sz w:val="34"/>
          <w:szCs w:val="34"/>
          <w:rtl/>
          <w:lang w:bidi="ar-EG"/>
        </w:rPr>
        <w:t xml:space="preserve">إِبْرَاهِيم بن </w:t>
      </w:r>
      <w:proofErr w:type="spellStart"/>
      <w:r w:rsidRPr="003F2371">
        <w:rPr>
          <w:rFonts w:ascii="Traditional Arabic" w:hAnsi="Traditional Arabic" w:cs="Traditional Arabic"/>
          <w:b/>
          <w:bCs/>
          <w:color w:val="000000"/>
          <w:sz w:val="34"/>
          <w:szCs w:val="34"/>
          <w:rtl/>
          <w:lang w:bidi="ar-EG"/>
        </w:rPr>
        <w:t>طهْمَان</w:t>
      </w:r>
      <w:proofErr w:type="spellEnd"/>
      <w:r w:rsidRPr="003F2371">
        <w:rPr>
          <w:rFonts w:ascii="Traditional Arabic" w:hAnsi="Traditional Arabic" w:cs="Traditional Arabic" w:hint="cs"/>
          <w:b/>
          <w:bCs/>
          <w:sz w:val="34"/>
          <w:szCs w:val="34"/>
          <w:rtl/>
          <w:lang w:bidi="ar-EG"/>
        </w:rPr>
        <w:t xml:space="preserve"> و </w:t>
      </w:r>
      <w:r w:rsidRPr="003F2371">
        <w:rPr>
          <w:rFonts w:ascii="Traditional Arabic" w:hAnsi="Traditional Arabic" w:cs="Traditional Arabic" w:hint="cs"/>
          <w:b/>
          <w:bCs/>
          <w:color w:val="000000" w:themeColor="text1"/>
          <w:sz w:val="34"/>
          <w:szCs w:val="34"/>
          <w:rtl/>
          <w:lang w:bidi="ar-EG"/>
        </w:rPr>
        <w:t>عيسى بن شاذان</w:t>
      </w:r>
      <w:r w:rsidRPr="003F2371">
        <w:rPr>
          <w:rFonts w:ascii="Traditional Arabic" w:hAnsi="Traditional Arabic" w:cs="Traditional Arabic" w:hint="cs"/>
          <w:b/>
          <w:bCs/>
          <w:sz w:val="34"/>
          <w:szCs w:val="34"/>
          <w:rtl/>
          <w:lang w:bidi="ar-EG"/>
        </w:rPr>
        <w:t xml:space="preserve"> فقد يكون الحديث </w:t>
      </w:r>
      <w:r w:rsidRPr="003F2371">
        <w:rPr>
          <w:rFonts w:ascii="AGA Arabesque" w:hAnsi="AGA Arabesque" w:cs="Traditional Arabic" w:hint="cs"/>
          <w:b/>
          <w:bCs/>
          <w:sz w:val="34"/>
          <w:szCs w:val="34"/>
          <w:rtl/>
        </w:rPr>
        <w:t xml:space="preserve">من غرائب ابن شاذان أو من غرائب ابن </w:t>
      </w:r>
      <w:proofErr w:type="spellStart"/>
      <w:r w:rsidRPr="003F2371">
        <w:rPr>
          <w:rFonts w:ascii="AGA Arabesque" w:hAnsi="AGA Arabesque" w:cs="Traditional Arabic" w:hint="cs"/>
          <w:b/>
          <w:bCs/>
          <w:sz w:val="34"/>
          <w:szCs w:val="34"/>
          <w:rtl/>
        </w:rPr>
        <w:t>طهمان</w:t>
      </w:r>
      <w:proofErr w:type="spellEnd"/>
      <w:r w:rsidR="003F2371">
        <w:rPr>
          <w:rFonts w:ascii="AGA Arabesque" w:hAnsi="AGA Arabesque" w:cs="Traditional Arabic" w:hint="cs"/>
          <w:b/>
          <w:bCs/>
          <w:sz w:val="34"/>
          <w:szCs w:val="34"/>
          <w:rtl/>
        </w:rPr>
        <w:t>.</w:t>
      </w:r>
    </w:p>
    <w:p w:rsidR="00555890" w:rsidRPr="003F2371" w:rsidRDefault="00555890" w:rsidP="00555890">
      <w:pPr>
        <w:ind w:right="-993"/>
        <w:rPr>
          <w:rFonts w:ascii="Traditional Arabic" w:hAnsi="Traditional Arabic" w:cs="Traditional Arabic" w:hint="cs"/>
          <w:b/>
          <w:bCs/>
          <w:sz w:val="34"/>
          <w:szCs w:val="34"/>
          <w:rtl/>
        </w:rPr>
      </w:pPr>
    </w:p>
    <w:p w:rsidR="00555890" w:rsidRPr="003F2371" w:rsidRDefault="00555890" w:rsidP="00555890">
      <w:pPr>
        <w:ind w:left="-1050" w:right="-993"/>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قال الألباني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لا</w:t>
      </w:r>
      <w:proofErr w:type="gramEnd"/>
      <w:r w:rsidRPr="003F2371">
        <w:rPr>
          <w:rFonts w:ascii="Traditional Arabic" w:hAnsi="Traditional Arabic" w:cs="Traditional Arabic"/>
          <w:b/>
          <w:bCs/>
          <w:color w:val="000000"/>
          <w:sz w:val="34"/>
          <w:szCs w:val="34"/>
          <w:rtl/>
          <w:lang w:bidi="ar-EG"/>
        </w:rPr>
        <w:t xml:space="preserve"> نسلم صحة الحديث المشار إليه</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لأنه لم يروه أحد ممن عني بتدوين الحديث الصحيح 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لا صححه أحد ممن يوثق بتصحيحه من الأئمة المتقدمين ولا النقد الحديثي يساعد على تصحيحه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فإن في إسناده من يروي الغرائب وذلك مما يجعل القلب لا يطمئن لصحة ما تفرد به</w:t>
      </w:r>
      <w:r w:rsidRPr="003F2371">
        <w:rPr>
          <w:rFonts w:ascii="Traditional Arabic" w:hAnsi="Traditional Arabic" w:cs="Traditional Arabic" w:hint="cs"/>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10"/>
      </w:r>
      <w:r w:rsidRPr="003F2371">
        <w:rPr>
          <w:rFonts w:ascii="Traditional Arabic" w:hAnsi="Traditional Arabic" w:cs="Traditional Arabic"/>
          <w:b/>
          <w:bCs/>
          <w:color w:val="000000"/>
          <w:sz w:val="34"/>
          <w:szCs w:val="34"/>
          <w:rtl/>
          <w:lang w:bidi="ar-EG"/>
        </w:rPr>
        <w:t>.</w:t>
      </w:r>
    </w:p>
    <w:p w:rsidR="00555890" w:rsidRPr="003F2371" w:rsidRDefault="00555890" w:rsidP="00555890">
      <w:pPr>
        <w:ind w:left="-1050" w:right="-993"/>
        <w:rPr>
          <w:rFonts w:ascii="Traditional Arabic" w:hAnsi="Traditional Arabic" w:cs="Traditional Arabic"/>
          <w:sz w:val="34"/>
          <w:szCs w:val="34"/>
          <w:rtl/>
          <w:lang w:bidi="ar-EG"/>
        </w:rPr>
      </w:pPr>
    </w:p>
    <w:p w:rsidR="00555890" w:rsidRPr="003F2371" w:rsidRDefault="00555890" w:rsidP="00555890">
      <w:pPr>
        <w:autoSpaceDE w:val="0"/>
        <w:autoSpaceDN w:val="0"/>
        <w:adjustRightInd w:val="0"/>
        <w:spacing w:after="0" w:line="240" w:lineRule="auto"/>
        <w:ind w:left="-908"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sz w:val="34"/>
          <w:szCs w:val="34"/>
          <w:rtl/>
          <w:lang w:bidi="ar-EG"/>
        </w:rPr>
        <w:t>أما قول الهيثمي</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رواه البزار ورجاله ثقات</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sz w:val="34"/>
          <w:szCs w:val="34"/>
          <w:rtl/>
          <w:lang w:bidi="ar-EG"/>
        </w:rPr>
        <w:t>ف</w:t>
      </w:r>
      <w:r w:rsidRPr="003F2371">
        <w:rPr>
          <w:rFonts w:ascii="Traditional Arabic" w:hAnsi="Traditional Arabic" w:cs="Traditional Arabic"/>
          <w:b/>
          <w:bCs/>
          <w:color w:val="000000"/>
          <w:sz w:val="34"/>
          <w:szCs w:val="34"/>
          <w:rtl/>
          <w:lang w:bidi="ar-EG"/>
        </w:rPr>
        <w:t>هذا قصور منه في التخريج</w:t>
      </w:r>
      <w:r w:rsidRPr="003F2371">
        <w:rPr>
          <w:rStyle w:val="a4"/>
          <w:rFonts w:ascii="Traditional Arabic" w:hAnsi="Traditional Arabic" w:cs="Traditional Arabic"/>
          <w:b/>
          <w:bCs/>
          <w:color w:val="000000"/>
          <w:sz w:val="34"/>
          <w:szCs w:val="34"/>
          <w:rtl/>
          <w:lang w:bidi="ar-EG"/>
        </w:rPr>
        <w:footnoteReference w:id="211"/>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 قال الألباني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في رجال هذا الإسناد من يروي الغرائب مثل عيسى بن شاذان قال فيه ابن حبان في " الثقات ":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يغرب </w:t>
      </w:r>
      <w:r w:rsidRPr="003F2371">
        <w:rPr>
          <w:rFonts w:ascii="Traditional Arabic" w:hAnsi="Traditional Arabic" w:cs="Traditional Arabic" w:hint="cs"/>
          <w:b/>
          <w:bCs/>
          <w:color w:val="000000"/>
          <w:sz w:val="34"/>
          <w:szCs w:val="34"/>
          <w:rtl/>
          <w:lang w:bidi="ar-EG"/>
        </w:rPr>
        <w:t>)</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وإبراهيم بن </w:t>
      </w:r>
      <w:proofErr w:type="spellStart"/>
      <w:r w:rsidRPr="003F2371">
        <w:rPr>
          <w:rFonts w:ascii="Traditional Arabic" w:hAnsi="Traditional Arabic" w:cs="Traditional Arabic"/>
          <w:b/>
          <w:bCs/>
          <w:color w:val="000000"/>
          <w:sz w:val="34"/>
          <w:szCs w:val="34"/>
          <w:rtl/>
          <w:lang w:bidi="ar-EG"/>
        </w:rPr>
        <w:t>طمهان</w:t>
      </w:r>
      <w:proofErr w:type="spellEnd"/>
      <w:r w:rsidRPr="003F2371">
        <w:rPr>
          <w:rFonts w:ascii="Traditional Arabic" w:hAnsi="Traditional Arabic" w:cs="Traditional Arabic"/>
          <w:b/>
          <w:bCs/>
          <w:color w:val="000000"/>
          <w:sz w:val="34"/>
          <w:szCs w:val="34"/>
          <w:rtl/>
          <w:lang w:bidi="ar-EG"/>
        </w:rPr>
        <w:t xml:space="preserve"> قال فيه ابن عمار الموصلي</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ضعيف الحديث مضطرب الحديث </w:t>
      </w:r>
      <w:r w:rsidRPr="003F2371">
        <w:rPr>
          <w:rFonts w:ascii="Traditional Arabic" w:hAnsi="Traditional Arabic" w:cs="Traditional Arabic" w:hint="cs"/>
          <w:b/>
          <w:bCs/>
          <w:color w:val="000000"/>
          <w:sz w:val="34"/>
          <w:szCs w:val="34"/>
          <w:rtl/>
          <w:lang w:bidi="ar-EG"/>
        </w:rPr>
        <w:t>)</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هذا على إطلاقه 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إن كان مردودا على ابن عمار فهو يدل على أن في حديث</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ابن </w:t>
      </w:r>
      <w:proofErr w:type="spellStart"/>
      <w:r w:rsidRPr="003F2371">
        <w:rPr>
          <w:rFonts w:ascii="Traditional Arabic" w:hAnsi="Traditional Arabic" w:cs="Traditional Arabic"/>
          <w:b/>
          <w:bCs/>
          <w:color w:val="000000"/>
          <w:sz w:val="34"/>
          <w:szCs w:val="34"/>
          <w:rtl/>
          <w:lang w:bidi="ar-EG"/>
        </w:rPr>
        <w:t>طهمان</w:t>
      </w:r>
      <w:proofErr w:type="spellEnd"/>
      <w:r w:rsidRPr="003F2371">
        <w:rPr>
          <w:rFonts w:ascii="Traditional Arabic" w:hAnsi="Traditional Arabic" w:cs="Traditional Arabic"/>
          <w:b/>
          <w:bCs/>
          <w:color w:val="000000"/>
          <w:sz w:val="34"/>
          <w:szCs w:val="34"/>
          <w:rtl/>
          <w:lang w:bidi="ar-EG"/>
        </w:rPr>
        <w:t xml:space="preserve"> شيئا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يؤيده قول ابن حبان في</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ثقات أتباع التابعين</w:t>
      </w:r>
      <w:r w:rsidR="006A4856"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(2 / 1)</w:t>
      </w:r>
      <w:r w:rsid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أمره مشتبه له مدخل في الثقات ومدخل في الضعفاء وقد روى أحاديث مستقيمة تشبه أحاديث الأثبات وقد تفر</w:t>
      </w:r>
      <w:r w:rsidRPr="003F2371">
        <w:rPr>
          <w:rFonts w:ascii="Traditional Arabic" w:hAnsi="Traditional Arabic" w:cs="Traditional Arabic" w:hint="cs"/>
          <w:b/>
          <w:bCs/>
          <w:color w:val="000000"/>
          <w:sz w:val="34"/>
          <w:szCs w:val="34"/>
          <w:rtl/>
          <w:lang w:bidi="ar-EG"/>
        </w:rPr>
        <w:t>د</w:t>
      </w:r>
      <w:r w:rsidRPr="003F2371">
        <w:rPr>
          <w:rFonts w:ascii="Traditional Arabic" w:hAnsi="Traditional Arabic" w:cs="Traditional Arabic"/>
          <w:b/>
          <w:bCs/>
          <w:color w:val="000000"/>
          <w:sz w:val="34"/>
          <w:szCs w:val="34"/>
          <w:rtl/>
          <w:lang w:bidi="ar-EG"/>
        </w:rPr>
        <w:t xml:space="preserve"> عن الثقات بأشياء معضلا</w:t>
      </w:r>
      <w:r w:rsidRPr="003F2371">
        <w:rPr>
          <w:rFonts w:ascii="Traditional Arabic" w:hAnsi="Traditional Arabic" w:cs="Traditional Arabic" w:hint="cs"/>
          <w:b/>
          <w:bCs/>
          <w:color w:val="000000"/>
          <w:sz w:val="34"/>
          <w:szCs w:val="34"/>
          <w:rtl/>
          <w:lang w:bidi="ar-EG"/>
        </w:rPr>
        <w:t>ت ) )</w:t>
      </w:r>
      <w:r w:rsidRPr="003F2371">
        <w:rPr>
          <w:rStyle w:val="a4"/>
          <w:rFonts w:ascii="Traditional Arabic" w:hAnsi="Traditional Arabic" w:cs="Traditional Arabic"/>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12"/>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autoSpaceDE w:val="0"/>
        <w:autoSpaceDN w:val="0"/>
        <w:adjustRightInd w:val="0"/>
        <w:spacing w:after="0" w:line="240" w:lineRule="auto"/>
        <w:rPr>
          <w:rFonts w:ascii="Traditional Arabic" w:hAnsi="Traditional Arabic" w:cs="Traditional Arabic"/>
          <w:b/>
          <w:bCs/>
          <w:color w:val="000000"/>
          <w:sz w:val="34"/>
          <w:szCs w:val="34"/>
          <w:rtl/>
          <w:lang w:bidi="ar-EG"/>
        </w:rPr>
      </w:pPr>
    </w:p>
    <w:p w:rsidR="00555890" w:rsidRPr="003F2371" w:rsidRDefault="00555890" w:rsidP="00555890">
      <w:pPr>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أما بخصوص قوله " ورجاله ثقات "</w:t>
      </w:r>
      <w:r w:rsidR="003F2371">
        <w:rPr>
          <w:rFonts w:ascii="Traditional Arabic" w:hAnsi="Traditional Arabic" w:cs="Traditional Arabic" w:hint="cs"/>
          <w:b/>
          <w:bCs/>
          <w:sz w:val="34"/>
          <w:szCs w:val="34"/>
          <w:rtl/>
          <w:lang w:bidi="ar-EG"/>
        </w:rPr>
        <w:t>:</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قال الألباني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رحمه الله -</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مثل</w:t>
      </w:r>
      <w:proofErr w:type="gramEnd"/>
      <w:r w:rsidRPr="003F2371">
        <w:rPr>
          <w:rFonts w:ascii="Traditional Arabic" w:hAnsi="Traditional Arabic" w:cs="Traditional Arabic"/>
          <w:b/>
          <w:bCs/>
          <w:color w:val="000000"/>
          <w:sz w:val="34"/>
          <w:szCs w:val="34"/>
          <w:rtl/>
          <w:lang w:bidi="ar-EG"/>
        </w:rPr>
        <w:t xml:space="preserve"> هذه الكلمة لا تقتضي الصحة كما لا يخفى على من مارس هذه الصناعة</w:t>
      </w:r>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لأن عدالة الرواة وثقتهم شرط واحد من شروط الصحة الكثيرة بل إن العالم لا يلجأ إلى هذه الكلمة معرضا عن التصريح بالصحة إلا لأنه يعلم أن في السند مع ثقة رجاله علة</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تمنع من القول بصحته أو على الأقل لم يعلم تحقق الشروط الأخرى فيه فلذلك لم يصرح بصحته</w:t>
      </w:r>
      <w:r w:rsidRPr="003F2371">
        <w:rPr>
          <w:rFonts w:ascii="Traditional Arabic" w:hAnsi="Traditional Arabic" w:cs="Traditional Arabic" w:hint="cs"/>
          <w:b/>
          <w:bCs/>
          <w:sz w:val="34"/>
          <w:szCs w:val="34"/>
          <w:rtl/>
          <w:lang w:bidi="ar-EG"/>
        </w:rPr>
        <w:t xml:space="preserve"> ) </w:t>
      </w:r>
      <w:r w:rsidRPr="003F2371">
        <w:rPr>
          <w:rStyle w:val="a4"/>
          <w:rFonts w:ascii="Traditional Arabic" w:hAnsi="Traditional Arabic" w:cs="Traditional Arabic"/>
          <w:b/>
          <w:bCs/>
          <w:color w:val="000000"/>
          <w:sz w:val="34"/>
          <w:szCs w:val="34"/>
          <w:rtl/>
          <w:lang w:bidi="ar-EG"/>
        </w:rPr>
        <w:footnoteReference w:id="213"/>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1050" w:right="-993"/>
        <w:jc w:val="both"/>
        <w:rPr>
          <w:rFonts w:ascii="Traditional Arabic" w:hAnsi="Traditional Arabic" w:cs="Traditional Arabic"/>
          <w:b/>
          <w:bCs/>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AGA Arabesque" w:hAnsi="AGA Arabesque" w:cs="Traditional Arabic" w:hint="cs"/>
          <w:b/>
          <w:bCs/>
          <w:color w:val="000000" w:themeColor="text1"/>
          <w:sz w:val="34"/>
          <w:szCs w:val="34"/>
          <w:rtl/>
        </w:rPr>
        <w:t xml:space="preserve"> و هذا الحديث فيه انقلاب على بعض </w:t>
      </w:r>
      <w:proofErr w:type="gramStart"/>
      <w:r w:rsidRPr="003F2371">
        <w:rPr>
          <w:rFonts w:ascii="AGA Arabesque" w:hAnsi="AGA Arabesque" w:cs="Traditional Arabic" w:hint="cs"/>
          <w:b/>
          <w:bCs/>
          <w:color w:val="000000" w:themeColor="text1"/>
          <w:sz w:val="34"/>
          <w:szCs w:val="34"/>
          <w:rtl/>
        </w:rPr>
        <w:t>الرواة,</w:t>
      </w:r>
      <w:proofErr w:type="gramEnd"/>
      <w:r w:rsidRPr="003F2371">
        <w:rPr>
          <w:rFonts w:ascii="AGA Arabesque" w:hAnsi="AGA Arabesque" w:cs="Traditional Arabic" w:hint="cs"/>
          <w:b/>
          <w:bCs/>
          <w:color w:val="000000" w:themeColor="text1"/>
          <w:sz w:val="34"/>
          <w:szCs w:val="34"/>
          <w:rtl/>
        </w:rPr>
        <w:t xml:space="preserve"> فليس الحديث (( قبر سبعين نبياً )) بل (( صلى فيه سبعون نبياً ))</w:t>
      </w:r>
      <w:r w:rsidR="006A4856" w:rsidRPr="003F2371">
        <w:rPr>
          <w:rFonts w:ascii="AGA Arabesque" w:hAnsi="AGA Arabesque" w:cs="Traditional Arabic" w:hint="cs"/>
          <w:b/>
          <w:bCs/>
          <w:color w:val="000000" w:themeColor="text1"/>
          <w:sz w:val="34"/>
          <w:szCs w:val="34"/>
          <w:rtl/>
        </w:rPr>
        <w:t xml:space="preserve"> </w:t>
      </w:r>
      <w:r w:rsidRPr="003F2371">
        <w:rPr>
          <w:rFonts w:ascii="AGA Arabesque" w:hAnsi="AGA Arabesque" w:cs="Traditional Arabic" w:hint="cs"/>
          <w:b/>
          <w:bCs/>
          <w:color w:val="000000" w:themeColor="text1"/>
          <w:sz w:val="34"/>
          <w:szCs w:val="34"/>
          <w:rtl/>
        </w:rPr>
        <w:t xml:space="preserve">فعن </w:t>
      </w:r>
      <w:r w:rsidRPr="003F2371">
        <w:rPr>
          <w:rFonts w:ascii="Traditional Arabic" w:hAnsi="Traditional Arabic" w:cs="Traditional Arabic"/>
          <w:b/>
          <w:bCs/>
          <w:color w:val="000000" w:themeColor="text1"/>
          <w:sz w:val="34"/>
          <w:szCs w:val="34"/>
          <w:rtl/>
          <w:lang w:bidi="ar-EG"/>
        </w:rPr>
        <w:t>مُحَمَّد بْنُ فُضَيْلٍ</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عَطَاءِ بْنِ السَّائِبِ</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سَعِيدِ بْنِ جُبَيْرٍ</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عَبَّاسٍ</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قَالَ: قَالَ رَسُولُ اللهِ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صَلَّى فِي مَسْجِدِ الْخَيْفِ سَبْعُونَ نَبِيًّا مِنْهُمْ مُوسَى كَأَنِّي أَنْظُرُ إِلَيْهِ وَعَلَيْهِ عباءتانِ </w:t>
      </w:r>
      <w:proofErr w:type="spellStart"/>
      <w:r w:rsidRPr="003F2371">
        <w:rPr>
          <w:rFonts w:ascii="Traditional Arabic" w:hAnsi="Traditional Arabic" w:cs="Traditional Arabic"/>
          <w:b/>
          <w:bCs/>
          <w:color w:val="000000" w:themeColor="text1"/>
          <w:sz w:val="34"/>
          <w:szCs w:val="34"/>
          <w:rtl/>
          <w:lang w:bidi="ar-EG"/>
        </w:rPr>
        <w:t>قَطْوانِيَّتانِ</w:t>
      </w:r>
      <w:proofErr w:type="spellEnd"/>
      <w:r w:rsidRPr="003F2371">
        <w:rPr>
          <w:rFonts w:ascii="Traditional Arabic" w:hAnsi="Traditional Arabic" w:cs="Traditional Arabic"/>
          <w:b/>
          <w:bCs/>
          <w:color w:val="000000" w:themeColor="text1"/>
          <w:sz w:val="34"/>
          <w:szCs w:val="34"/>
          <w:rtl/>
          <w:lang w:bidi="ar-EG"/>
        </w:rPr>
        <w:t xml:space="preserve"> وَهُوَ مُحْرِمٌ عَلَى بَعِيرٍ مِنْ إِبِلِ شَنُوءةَ مَخْطُومٍ بِخِطَامِ لِيفٍ لَهُ ضَفْرَانِ»</w:t>
      </w:r>
      <w:r w:rsidRPr="003F2371">
        <w:rPr>
          <w:rStyle w:val="a4"/>
          <w:rFonts w:ascii="Traditional Arabic" w:hAnsi="Traditional Arabic" w:cs="Traditional Arabic"/>
          <w:b/>
          <w:bCs/>
          <w:color w:val="000000" w:themeColor="text1"/>
          <w:sz w:val="34"/>
          <w:szCs w:val="34"/>
          <w:rtl/>
          <w:lang w:bidi="ar-EG"/>
        </w:rPr>
        <w:footnoteReference w:id="214"/>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 xml:space="preserve">و </w:t>
      </w:r>
      <w:r w:rsidRPr="003F2371">
        <w:rPr>
          <w:rFonts w:ascii="Traditional Arabic" w:hAnsi="Traditional Arabic" w:cs="Traditional Arabic"/>
          <w:b/>
          <w:bCs/>
          <w:color w:val="000000" w:themeColor="text1"/>
          <w:sz w:val="34"/>
          <w:szCs w:val="34"/>
          <w:rtl/>
          <w:lang w:bidi="ar-EG"/>
        </w:rPr>
        <w:t>عَنْ مُحَمَّدِ بْنِ إِسْحَاقَ</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الْحَسَنِ بْنِ مُسْلِمٍ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مِقْسَمٍ</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عَنِ ابْنِ عَبَّاسٍ</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رَضِيَ</w:t>
      </w:r>
      <w:proofErr w:type="gramEnd"/>
      <w:r w:rsidRPr="003F2371">
        <w:rPr>
          <w:rFonts w:ascii="Traditional Arabic" w:hAnsi="Traditional Arabic" w:cs="Traditional Arabic"/>
          <w:b/>
          <w:bCs/>
          <w:color w:val="000000" w:themeColor="text1"/>
          <w:sz w:val="34"/>
          <w:szCs w:val="34"/>
          <w:rtl/>
          <w:lang w:bidi="ar-EG"/>
        </w:rPr>
        <w:t xml:space="preserve"> اللَّهُ عَنْهُمَا</w:t>
      </w:r>
      <w:r w:rsidRPr="003F2371">
        <w:rPr>
          <w:rFonts w:ascii="Traditional Arabic" w:hAnsi="Traditional Arabic" w:cs="Traditional Arabic" w:hint="cs"/>
          <w:b/>
          <w:bCs/>
          <w:color w:val="000000" w:themeColor="text1"/>
          <w:sz w:val="34"/>
          <w:szCs w:val="34"/>
          <w:rtl/>
          <w:lang w:bidi="ar-EG"/>
        </w:rPr>
        <w:t xml:space="preserve"> -</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أَنَّهُ قَالَ: «لَقَدْ سَلَكَ فَجَّ الرَّوْحَاءَ سَبْعُونَ نَبِيًّا حُجَّاجًا عَلَيْهِمْ ثِيَابُ الصُّوفِ</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xml:space="preserve">وَلَقَدْ صَلَّى فِي مَسْجِدِ الْخَيْفِ سَبْعُونَ نَبِيًّا» </w:t>
      </w:r>
      <w:r w:rsidRPr="003F2371">
        <w:rPr>
          <w:rStyle w:val="a4"/>
          <w:rFonts w:ascii="Traditional Arabic" w:hAnsi="Traditional Arabic" w:cs="Traditional Arabic"/>
          <w:b/>
          <w:bCs/>
          <w:color w:val="000000" w:themeColor="text1"/>
          <w:sz w:val="34"/>
          <w:szCs w:val="34"/>
          <w:rtl/>
          <w:lang w:bidi="ar-EG"/>
        </w:rPr>
        <w:footnoteReference w:id="215"/>
      </w: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p>
    <w:p w:rsidR="00555890" w:rsidRPr="003F2371" w:rsidRDefault="006A4856"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r w:rsidRPr="003F2371">
        <w:rPr>
          <w:rFonts w:ascii="AGA Arabesque" w:hAnsi="AGA Arabesque" w:cs="Traditional Arabic" w:hint="cs"/>
          <w:b/>
          <w:bCs/>
          <w:color w:val="000000" w:themeColor="text1"/>
          <w:sz w:val="34"/>
          <w:szCs w:val="34"/>
          <w:rtl/>
        </w:rPr>
        <w:t xml:space="preserve"> </w:t>
      </w:r>
      <w:r w:rsidR="00555890" w:rsidRPr="003F2371">
        <w:rPr>
          <w:rFonts w:ascii="Traditional Arabic" w:hAnsi="Traditional Arabic" w:cs="Traditional Arabic" w:hint="cs"/>
          <w:b/>
          <w:bCs/>
          <w:color w:val="000000" w:themeColor="text1"/>
          <w:sz w:val="34"/>
          <w:szCs w:val="34"/>
          <w:rtl/>
          <w:lang w:bidi="ar-EG"/>
        </w:rPr>
        <w:t>و</w:t>
      </w:r>
      <w:r w:rsidR="00555890" w:rsidRPr="003F2371">
        <w:rPr>
          <w:rFonts w:ascii="Traditional Arabic" w:hAnsi="Traditional Arabic" w:cs="Traditional Arabic"/>
          <w:b/>
          <w:bCs/>
          <w:color w:val="000000" w:themeColor="text1"/>
          <w:sz w:val="34"/>
          <w:szCs w:val="34"/>
          <w:rtl/>
          <w:lang w:bidi="ar-EG"/>
        </w:rPr>
        <w:t>عن عبد الملك</w:t>
      </w:r>
      <w:r w:rsidR="003F2371">
        <w:rPr>
          <w:rFonts w:ascii="Traditional Arabic" w:hAnsi="Traditional Arabic" w:cs="Traditional Arabic"/>
          <w:b/>
          <w:bCs/>
          <w:color w:val="000000" w:themeColor="text1"/>
          <w:sz w:val="34"/>
          <w:szCs w:val="34"/>
          <w:rtl/>
          <w:lang w:bidi="ar-EG"/>
        </w:rPr>
        <w:t xml:space="preserve">، </w:t>
      </w:r>
      <w:r w:rsidR="00555890" w:rsidRPr="003F2371">
        <w:rPr>
          <w:rFonts w:ascii="Traditional Arabic" w:hAnsi="Traditional Arabic" w:cs="Traditional Arabic"/>
          <w:b/>
          <w:bCs/>
          <w:color w:val="000000" w:themeColor="text1"/>
          <w:sz w:val="34"/>
          <w:szCs w:val="34"/>
          <w:rtl/>
          <w:lang w:bidi="ar-EG"/>
        </w:rPr>
        <w:t>حدثني عطاء</w:t>
      </w:r>
      <w:r w:rsidR="003F2371">
        <w:rPr>
          <w:rFonts w:ascii="Traditional Arabic" w:hAnsi="Traditional Arabic" w:cs="Traditional Arabic"/>
          <w:b/>
          <w:bCs/>
          <w:color w:val="000000" w:themeColor="text1"/>
          <w:sz w:val="34"/>
          <w:szCs w:val="34"/>
          <w:rtl/>
          <w:lang w:bidi="ar-EG"/>
        </w:rPr>
        <w:t xml:space="preserve">، </w:t>
      </w:r>
      <w:r w:rsidR="00555890" w:rsidRPr="003F2371">
        <w:rPr>
          <w:rFonts w:ascii="Traditional Arabic" w:hAnsi="Traditional Arabic" w:cs="Traditional Arabic"/>
          <w:b/>
          <w:bCs/>
          <w:color w:val="000000" w:themeColor="text1"/>
          <w:sz w:val="34"/>
          <w:szCs w:val="34"/>
          <w:rtl/>
          <w:lang w:bidi="ar-EG"/>
        </w:rPr>
        <w:t>عن أبي هريرة قال: "صلى في مسجد الخيف سبعون نبيا</w:t>
      </w:r>
      <w:r w:rsidR="003F2371">
        <w:rPr>
          <w:rFonts w:ascii="Traditional Arabic" w:hAnsi="Traditional Arabic" w:cs="Traditional Arabic"/>
          <w:b/>
          <w:bCs/>
          <w:color w:val="000000" w:themeColor="text1"/>
          <w:sz w:val="34"/>
          <w:szCs w:val="34"/>
          <w:rtl/>
          <w:lang w:bidi="ar-EG"/>
        </w:rPr>
        <w:t xml:space="preserve">، </w:t>
      </w:r>
      <w:r w:rsidR="00555890" w:rsidRPr="003F2371">
        <w:rPr>
          <w:rFonts w:ascii="Traditional Arabic" w:hAnsi="Traditional Arabic" w:cs="Traditional Arabic"/>
          <w:b/>
          <w:bCs/>
          <w:color w:val="000000" w:themeColor="text1"/>
          <w:sz w:val="34"/>
          <w:szCs w:val="34"/>
          <w:rtl/>
          <w:lang w:bidi="ar-EG"/>
        </w:rPr>
        <w:t xml:space="preserve">وبين حراء </w:t>
      </w:r>
      <w:proofErr w:type="gramStart"/>
      <w:r w:rsidR="00555890" w:rsidRPr="003F2371">
        <w:rPr>
          <w:rFonts w:ascii="Traditional Arabic" w:hAnsi="Traditional Arabic" w:cs="Traditional Arabic"/>
          <w:b/>
          <w:bCs/>
          <w:color w:val="000000" w:themeColor="text1"/>
          <w:sz w:val="34"/>
          <w:szCs w:val="34"/>
          <w:rtl/>
          <w:lang w:bidi="ar-EG"/>
        </w:rPr>
        <w:t>و</w:t>
      </w:r>
      <w:r w:rsidR="00555890" w:rsidRPr="003F2371">
        <w:rPr>
          <w:rFonts w:ascii="Traditional Arabic" w:hAnsi="Traditional Arabic" w:cs="Traditional Arabic" w:hint="cs"/>
          <w:b/>
          <w:bCs/>
          <w:color w:val="000000" w:themeColor="text1"/>
          <w:sz w:val="34"/>
          <w:szCs w:val="34"/>
          <w:rtl/>
          <w:lang w:bidi="ar-EG"/>
        </w:rPr>
        <w:t xml:space="preserve"> </w:t>
      </w:r>
      <w:proofErr w:type="spellStart"/>
      <w:r w:rsidR="00555890" w:rsidRPr="003F2371">
        <w:rPr>
          <w:rFonts w:ascii="Traditional Arabic" w:hAnsi="Traditional Arabic" w:cs="Traditional Arabic"/>
          <w:b/>
          <w:bCs/>
          <w:color w:val="000000" w:themeColor="text1"/>
          <w:sz w:val="34"/>
          <w:szCs w:val="34"/>
          <w:rtl/>
          <w:lang w:bidi="ar-EG"/>
        </w:rPr>
        <w:t>ثبير</w:t>
      </w:r>
      <w:proofErr w:type="spellEnd"/>
      <w:proofErr w:type="gramEnd"/>
      <w:r w:rsidR="00555890" w:rsidRPr="003F2371">
        <w:rPr>
          <w:rFonts w:ascii="Traditional Arabic" w:hAnsi="Traditional Arabic" w:cs="Traditional Arabic"/>
          <w:b/>
          <w:bCs/>
          <w:color w:val="000000" w:themeColor="text1"/>
          <w:sz w:val="34"/>
          <w:szCs w:val="34"/>
          <w:rtl/>
          <w:lang w:bidi="ar-EG"/>
        </w:rPr>
        <w:t xml:space="preserve"> سبعون نبيا"</w:t>
      </w:r>
      <w:r w:rsidR="00555890" w:rsidRPr="003F2371">
        <w:rPr>
          <w:rStyle w:val="a4"/>
          <w:rFonts w:ascii="Traditional Arabic" w:hAnsi="Traditional Arabic" w:cs="Traditional Arabic"/>
          <w:b/>
          <w:bCs/>
          <w:color w:val="000000" w:themeColor="text1"/>
          <w:sz w:val="34"/>
          <w:szCs w:val="34"/>
          <w:rtl/>
          <w:lang w:bidi="ar-EG"/>
        </w:rPr>
        <w:footnoteReference w:id="216"/>
      </w:r>
      <w:r w:rsidR="00555890" w:rsidRPr="003F2371">
        <w:rPr>
          <w:rFonts w:ascii="Traditional Arabic" w:hAnsi="Traditional Arabic" w:cs="Traditional Arabic"/>
          <w:b/>
          <w:bCs/>
          <w:color w:val="000000" w:themeColor="text1"/>
          <w:sz w:val="34"/>
          <w:szCs w:val="34"/>
          <w:rtl/>
          <w:lang w:bidi="ar-EG"/>
        </w:rPr>
        <w:t>.</w:t>
      </w:r>
    </w:p>
    <w:p w:rsidR="00555890" w:rsidRPr="003F2371" w:rsidRDefault="006A4856" w:rsidP="00555890">
      <w:pPr>
        <w:ind w:left="-1050" w:right="-993"/>
        <w:jc w:val="lowKashida"/>
        <w:rPr>
          <w:rFonts w:ascii="AGA Arabesque" w:hAnsi="AGA Arabesque" w:cs="Traditional Arabic"/>
          <w:b/>
          <w:bCs/>
          <w:color w:val="000000" w:themeColor="text1"/>
          <w:sz w:val="34"/>
          <w:szCs w:val="34"/>
          <w:rtl/>
        </w:rPr>
      </w:pPr>
      <w:r w:rsidRPr="003F2371">
        <w:rPr>
          <w:rFonts w:ascii="AGA Arabesque" w:hAnsi="AGA Arabesque" w:cs="Traditional Arabic" w:hint="cs"/>
          <w:b/>
          <w:bCs/>
          <w:color w:val="000000" w:themeColor="text1"/>
          <w:sz w:val="34"/>
          <w:szCs w:val="34"/>
          <w:rtl/>
        </w:rPr>
        <w:t xml:space="preserve"> </w:t>
      </w:r>
    </w:p>
    <w:p w:rsidR="00555890" w:rsidRPr="003F2371" w:rsidRDefault="00555890" w:rsidP="00555890">
      <w:pPr>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 xml:space="preserve">وقال الألباني </w:t>
      </w:r>
      <w:r w:rsidRPr="003F2371">
        <w:rPr>
          <w:rFonts w:ascii="Traditional Arabic" w:hAnsi="Traditional Arabic" w:cs="Traditional Arabic"/>
          <w:b/>
          <w:bCs/>
          <w:sz w:val="34"/>
          <w:szCs w:val="34"/>
          <w:rtl/>
          <w:lang w:bidi="ar-EG"/>
        </w:rPr>
        <w:t>–</w:t>
      </w:r>
      <w:r w:rsidRPr="003F2371">
        <w:rPr>
          <w:rFonts w:ascii="Traditional Arabic" w:hAnsi="Traditional Arabic" w:cs="Traditional Arabic" w:hint="cs"/>
          <w:b/>
          <w:bCs/>
          <w:sz w:val="34"/>
          <w:szCs w:val="34"/>
          <w:rtl/>
          <w:lang w:bidi="ar-EG"/>
        </w:rPr>
        <w:t xml:space="preserve"> رحمه الله -</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أخشى</w:t>
      </w:r>
      <w:proofErr w:type="gramEnd"/>
      <w:r w:rsidRPr="003F2371">
        <w:rPr>
          <w:rFonts w:ascii="Traditional Arabic" w:hAnsi="Traditional Arabic" w:cs="Traditional Arabic"/>
          <w:b/>
          <w:bCs/>
          <w:color w:val="000000"/>
          <w:sz w:val="34"/>
          <w:szCs w:val="34"/>
          <w:rtl/>
          <w:lang w:bidi="ar-EG"/>
        </w:rPr>
        <w:t xml:space="preserve"> أن يكون الحديث تحرف على أحدهما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أي ابن </w:t>
      </w:r>
      <w:proofErr w:type="spellStart"/>
      <w:r w:rsidRPr="003F2371">
        <w:rPr>
          <w:rFonts w:ascii="Traditional Arabic" w:hAnsi="Traditional Arabic" w:cs="Traditional Arabic" w:hint="cs"/>
          <w:b/>
          <w:bCs/>
          <w:color w:val="000000"/>
          <w:sz w:val="34"/>
          <w:szCs w:val="34"/>
          <w:rtl/>
          <w:lang w:bidi="ar-EG"/>
        </w:rPr>
        <w:t>طهمان</w:t>
      </w:r>
      <w:proofErr w:type="spellEnd"/>
      <w:r w:rsidRPr="003F2371">
        <w:rPr>
          <w:rFonts w:ascii="Traditional Arabic" w:hAnsi="Traditional Arabic" w:cs="Traditional Arabic" w:hint="cs"/>
          <w:b/>
          <w:bCs/>
          <w:color w:val="000000"/>
          <w:sz w:val="34"/>
          <w:szCs w:val="34"/>
          <w:rtl/>
          <w:lang w:bidi="ar-EG"/>
        </w:rPr>
        <w:t xml:space="preserve"> أو ابن شاذان -</w:t>
      </w:r>
      <w:r w:rsidRPr="003F2371">
        <w:rPr>
          <w:rFonts w:ascii="Traditional Arabic" w:hAnsi="Traditional Arabic" w:cs="Traditional Arabic"/>
          <w:b/>
          <w:bCs/>
          <w:color w:val="000000"/>
          <w:sz w:val="34"/>
          <w:szCs w:val="34"/>
          <w:rtl/>
          <w:lang w:bidi="ar-EG"/>
        </w:rPr>
        <w:t xml:space="preserve"> فقال: " قبر " بدل " صلى " لأن هذا اللفظ الثاني هو المشهور في الحديث</w:t>
      </w:r>
      <w:r w:rsidRPr="003F2371">
        <w:rPr>
          <w:rFonts w:ascii="Traditional Arabic" w:hAnsi="Traditional Arabic" w:cs="Traditional Arabic" w:hint="cs"/>
          <w:b/>
          <w:bCs/>
          <w:sz w:val="34"/>
          <w:szCs w:val="34"/>
          <w:rtl/>
          <w:lang w:bidi="ar-EG"/>
        </w:rPr>
        <w:t xml:space="preserve"> )</w:t>
      </w:r>
      <w:r w:rsidRPr="003F2371">
        <w:rPr>
          <w:rStyle w:val="a4"/>
          <w:rFonts w:ascii="Traditional Arabic" w:hAnsi="Traditional Arabic" w:cs="Traditional Arabic"/>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17"/>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1050" w:right="-993"/>
        <w:jc w:val="both"/>
        <w:rPr>
          <w:rFonts w:ascii="Traditional Arabic" w:hAnsi="Traditional Arabic" w:cs="Traditional Arabic"/>
          <w:b/>
          <w:bCs/>
          <w:sz w:val="34"/>
          <w:szCs w:val="34"/>
          <w:rtl/>
          <w:lang w:bidi="ar-EG"/>
        </w:rPr>
      </w:pPr>
    </w:p>
    <w:p w:rsidR="00555890" w:rsidRPr="003F2371" w:rsidRDefault="00555890" w:rsidP="00555890">
      <w:pPr>
        <w:ind w:left="-1050" w:right="-993"/>
        <w:jc w:val="both"/>
        <w:rPr>
          <w:rFonts w:ascii="Traditional Arabic" w:hAnsi="Traditional Arabic" w:cs="Traditional Arabic"/>
          <w:b/>
          <w:bCs/>
          <w:sz w:val="34"/>
          <w:szCs w:val="34"/>
          <w:rtl/>
          <w:lang w:bidi="ar-EG"/>
        </w:rPr>
      </w:pPr>
      <w:proofErr w:type="gramStart"/>
      <w:r w:rsidRPr="003F2371">
        <w:rPr>
          <w:rFonts w:ascii="Traditional Arabic" w:hAnsi="Traditional Arabic" w:cs="Traditional Arabic" w:hint="cs"/>
          <w:b/>
          <w:bCs/>
          <w:sz w:val="34"/>
          <w:szCs w:val="34"/>
          <w:rtl/>
          <w:lang w:bidi="ar-EG"/>
        </w:rPr>
        <w:t>و من</w:t>
      </w:r>
      <w:proofErr w:type="gramEnd"/>
      <w:r w:rsidRPr="003F2371">
        <w:rPr>
          <w:rFonts w:ascii="Traditional Arabic" w:hAnsi="Traditional Arabic" w:cs="Traditional Arabic" w:hint="cs"/>
          <w:b/>
          <w:bCs/>
          <w:sz w:val="34"/>
          <w:szCs w:val="34"/>
          <w:rtl/>
          <w:lang w:bidi="ar-EG"/>
        </w:rPr>
        <w:t xml:space="preserve"> بنى مسجد الخيف لم يثبت عنهم أنهم وجدوا أثر لقبور السبعين نبيا رغم أنهم حفروا حفرا عميقة في الأرض</w:t>
      </w:r>
      <w:r w:rsidR="003F2371">
        <w:rPr>
          <w:rFonts w:ascii="Traditional Arabic" w:hAnsi="Traditional Arabic" w:cs="Traditional Arabic" w:hint="cs"/>
          <w:b/>
          <w:bCs/>
          <w:sz w:val="34"/>
          <w:szCs w:val="34"/>
          <w:rtl/>
          <w:lang w:bidi="ar-EG"/>
        </w:rPr>
        <w:t>.</w:t>
      </w:r>
    </w:p>
    <w:p w:rsidR="00555890" w:rsidRPr="003F2371" w:rsidRDefault="00555890" w:rsidP="00555890">
      <w:pPr>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و على التسليم الجدلي بصحة الحديث فليس في الحديث أن قبور السبعين نبيا ظاهرة بارزة</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ولا يوجد أثر لهذه القبور فهي قد خفيت و </w:t>
      </w:r>
      <w:proofErr w:type="spellStart"/>
      <w:r w:rsidRPr="003F2371">
        <w:rPr>
          <w:rFonts w:ascii="Traditional Arabic" w:hAnsi="Traditional Arabic" w:cs="Traditional Arabic" w:hint="cs"/>
          <w:b/>
          <w:bCs/>
          <w:sz w:val="34"/>
          <w:szCs w:val="34"/>
          <w:rtl/>
          <w:lang w:bidi="ar-EG"/>
        </w:rPr>
        <w:t>اندرست</w:t>
      </w:r>
      <w:proofErr w:type="spellEnd"/>
      <w:r w:rsidRPr="003F2371">
        <w:rPr>
          <w:rFonts w:ascii="Traditional Arabic" w:hAnsi="Traditional Arabic" w:cs="Traditional Arabic" w:hint="cs"/>
          <w:b/>
          <w:bCs/>
          <w:sz w:val="34"/>
          <w:szCs w:val="34"/>
          <w:rtl/>
          <w:lang w:bidi="ar-EG"/>
        </w:rPr>
        <w:t xml:space="preserve"> في الأرض </w:t>
      </w:r>
      <w:r w:rsidRPr="003F2371">
        <w:rPr>
          <w:rFonts w:ascii="Traditional Arabic" w:hAnsi="Traditional Arabic" w:cs="Traditional Arabic" w:hint="cs"/>
          <w:b/>
          <w:bCs/>
          <w:color w:val="000000" w:themeColor="text1"/>
          <w:sz w:val="34"/>
          <w:szCs w:val="34"/>
          <w:rtl/>
          <w:lang w:bidi="ar-EG"/>
        </w:rPr>
        <w:t>ولم يقصد الناس الذهاب لمسجد الخيف للتبرك والدعاء عندها و بها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ولولا هذه الأخبار الضعيفة</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لما عرف أحد</w:t>
      </w:r>
      <w:r w:rsidRPr="003F2371">
        <w:rPr>
          <w:rFonts w:ascii="Traditional Arabic" w:hAnsi="Traditional Arabic" w:cs="Traditional Arabic" w:hint="cs"/>
          <w:b/>
          <w:bCs/>
          <w:sz w:val="34"/>
          <w:szCs w:val="34"/>
          <w:rtl/>
          <w:lang w:bidi="ar-EG"/>
        </w:rPr>
        <w:t xml:space="preserve"> أن في مسجد الخيف قبر سبعين نبيا</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الأحكام تبنى على الظاهر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وعليه فلا يقاس على وجود هذه القبور في مسجد الخيف وجود القبور في المساجد التي بها أضرحة للفروق الكثيرة بين القبور التي في مسجد الخيف </w:t>
      </w:r>
      <w:proofErr w:type="gramStart"/>
      <w:r w:rsidRPr="003F2371">
        <w:rPr>
          <w:rFonts w:ascii="Traditional Arabic" w:hAnsi="Traditional Arabic" w:cs="Traditional Arabic" w:hint="cs"/>
          <w:b/>
          <w:bCs/>
          <w:sz w:val="34"/>
          <w:szCs w:val="34"/>
          <w:rtl/>
          <w:lang w:bidi="ar-EG"/>
        </w:rPr>
        <w:t>- على</w:t>
      </w:r>
      <w:proofErr w:type="gramEnd"/>
      <w:r w:rsidRPr="003F2371">
        <w:rPr>
          <w:rFonts w:ascii="Traditional Arabic" w:hAnsi="Traditional Arabic" w:cs="Traditional Arabic" w:hint="cs"/>
          <w:b/>
          <w:bCs/>
          <w:sz w:val="34"/>
          <w:szCs w:val="34"/>
          <w:rtl/>
          <w:lang w:bidi="ar-EG"/>
        </w:rPr>
        <w:t xml:space="preserve"> فرض وجودها - والقبور التي في المساجد التي بها أضرحة</w:t>
      </w:r>
      <w:r w:rsidR="003F2371">
        <w:rPr>
          <w:rFonts w:ascii="Traditional Arabic" w:hAnsi="Traditional Arabic" w:cs="Traditional Arabic" w:hint="cs"/>
          <w:b/>
          <w:bCs/>
          <w:sz w:val="34"/>
          <w:szCs w:val="34"/>
          <w:rtl/>
          <w:lang w:bidi="ar-EG"/>
        </w:rPr>
        <w:t>.</w:t>
      </w:r>
    </w:p>
    <w:p w:rsidR="00555890" w:rsidRPr="003F2371" w:rsidRDefault="00555890" w:rsidP="00555890">
      <w:pPr>
        <w:ind w:left="-1050" w:right="-993"/>
        <w:jc w:val="both"/>
        <w:rPr>
          <w:rFonts w:ascii="Traditional Arabic" w:hAnsi="Traditional Arabic" w:cs="Traditional Arabic"/>
          <w:b/>
          <w:bCs/>
          <w:sz w:val="34"/>
          <w:szCs w:val="34"/>
          <w:rtl/>
          <w:lang w:bidi="ar-EG"/>
        </w:rPr>
      </w:pPr>
    </w:p>
    <w:p w:rsidR="00555890" w:rsidRPr="003F2371" w:rsidRDefault="00555890" w:rsidP="00555890">
      <w:pPr>
        <w:ind w:left="-1050" w:right="-993"/>
        <w:jc w:val="both"/>
        <w:rPr>
          <w:rFonts w:ascii="Traditional Arabic" w:hAnsi="Traditional Arabic" w:cs="Traditional Arabic"/>
          <w:b/>
          <w:bCs/>
          <w:sz w:val="34"/>
          <w:szCs w:val="34"/>
          <w:rtl/>
          <w:lang w:bidi="ar-EG"/>
        </w:rPr>
      </w:pPr>
      <w:proofErr w:type="gramStart"/>
      <w:r w:rsidRPr="003F2371">
        <w:rPr>
          <w:rFonts w:ascii="Traditional Arabic" w:hAnsi="Traditional Arabic" w:cs="Traditional Arabic" w:hint="cs"/>
          <w:b/>
          <w:bCs/>
          <w:sz w:val="34"/>
          <w:szCs w:val="34"/>
          <w:rtl/>
          <w:lang w:bidi="ar-EG"/>
        </w:rPr>
        <w:t>و هذه</w:t>
      </w:r>
      <w:proofErr w:type="gramEnd"/>
      <w:r w:rsidRPr="003F2371">
        <w:rPr>
          <w:rFonts w:ascii="Traditional Arabic" w:hAnsi="Traditional Arabic" w:cs="Traditional Arabic" w:hint="cs"/>
          <w:b/>
          <w:bCs/>
          <w:sz w:val="34"/>
          <w:szCs w:val="34"/>
          <w:rtl/>
          <w:lang w:bidi="ar-EG"/>
        </w:rPr>
        <w:t xml:space="preserve"> الأحاديث على التسليم بصحتها لا يمكن أن تعارض السنن المستفيضة في حرمة بناء المساجد على القبور</w:t>
      </w:r>
      <w:r w:rsidR="003F2371">
        <w:rPr>
          <w:rFonts w:ascii="Traditional Arabic" w:hAnsi="Traditional Arabic" w:cs="Traditional Arabic" w:hint="cs"/>
          <w:b/>
          <w:bCs/>
          <w:sz w:val="34"/>
          <w:szCs w:val="34"/>
          <w:rtl/>
          <w:lang w:bidi="ar-EG"/>
        </w:rPr>
        <w:t>.</w:t>
      </w:r>
    </w:p>
    <w:p w:rsidR="00555890" w:rsidRPr="003F2371" w:rsidRDefault="00555890" w:rsidP="00555890">
      <w:pPr>
        <w:ind w:left="-1050" w:right="-993"/>
        <w:jc w:val="both"/>
        <w:rPr>
          <w:rFonts w:ascii="Traditional Arabic" w:hAnsi="Traditional Arabic" w:cs="Traditional Arabic"/>
          <w:b/>
          <w:bCs/>
          <w:sz w:val="34"/>
          <w:szCs w:val="34"/>
          <w:rtl/>
          <w:lang w:bidi="ar-EG"/>
        </w:rPr>
      </w:pPr>
    </w:p>
    <w:p w:rsidR="00555890" w:rsidRPr="003F2371" w:rsidRDefault="00555890" w:rsidP="00555890">
      <w:pPr>
        <w:ind w:left="-1050" w:right="-993"/>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lastRenderedPageBreak/>
        <w:t>وعجبا لهؤلاء يستدلون بالضعيف</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وهو يخالف الصحيح</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والضعيف المخالف للصحيح من قبيل المنكر الذي لا يستفاد منه شيئا من الأحكام الشرعية البتة</w:t>
      </w:r>
      <w:r w:rsidR="003F2371">
        <w:rPr>
          <w:rFonts w:ascii="Traditional Arabic" w:hAnsi="Traditional Arabic" w:cs="Traditional Arabic" w:hint="cs"/>
          <w:b/>
          <w:bCs/>
          <w:sz w:val="34"/>
          <w:szCs w:val="34"/>
          <w:rtl/>
          <w:lang w:bidi="ar-EG"/>
        </w:rPr>
        <w:t>.</w:t>
      </w:r>
    </w:p>
    <w:p w:rsidR="00555890" w:rsidRPr="003F2371" w:rsidRDefault="00555890" w:rsidP="00555890">
      <w:pPr>
        <w:ind w:left="-1050" w:right="-993"/>
        <w:jc w:val="both"/>
        <w:rPr>
          <w:rFonts w:ascii="Traditional Arabic" w:hAnsi="Traditional Arabic" w:cs="Traditional Arabic"/>
          <w:b/>
          <w:bCs/>
          <w:sz w:val="34"/>
          <w:szCs w:val="34"/>
          <w:rtl/>
          <w:lang w:bidi="ar-EG"/>
        </w:rPr>
      </w:pPr>
    </w:p>
    <w:p w:rsidR="00555890" w:rsidRPr="003F2371" w:rsidRDefault="00555890" w:rsidP="00555890">
      <w:pPr>
        <w:ind w:left="-1050" w:right="-993"/>
        <w:jc w:val="both"/>
        <w:rPr>
          <w:rFonts w:ascii="Traditional Arabic" w:hAnsi="Traditional Arabic" w:cs="Traditional Arabic"/>
          <w:b/>
          <w:bCs/>
          <w:sz w:val="34"/>
          <w:szCs w:val="34"/>
          <w:rtl/>
          <w:lang w:bidi="ar-EG"/>
        </w:rPr>
      </w:pPr>
    </w:p>
    <w:p w:rsidR="00555890" w:rsidRPr="003F2371" w:rsidRDefault="00555890" w:rsidP="00555890">
      <w:pPr>
        <w:ind w:left="-1050"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548DD4" w:themeColor="text2" w:themeTint="99"/>
          <w:sz w:val="34"/>
          <w:szCs w:val="34"/>
          <w:rtl/>
          <w:lang w:bidi="ar-EG"/>
        </w:rPr>
        <w:t>شبهة 23</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قال بعضهم</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مسجد بني أمية (المسجد الأموي) منذ دخل إليه الصحابة وغيرهم لم ينكروا وجود قبر يحيى عليه السلام</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والجواب</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لم ينقل عن أحد ممن صلى ف</w:t>
      </w:r>
      <w:r w:rsidRPr="003F2371">
        <w:rPr>
          <w:rFonts w:ascii="Traditional Arabic" w:hAnsi="Traditional Arabic" w:cs="Traditional Arabic" w:hint="cs"/>
          <w:b/>
          <w:bCs/>
          <w:color w:val="000000"/>
          <w:sz w:val="34"/>
          <w:szCs w:val="34"/>
          <w:rtl/>
          <w:lang w:bidi="ar-EG"/>
        </w:rPr>
        <w:t xml:space="preserve">ي المسجد الأموي </w:t>
      </w:r>
      <w:r w:rsidRPr="003F2371">
        <w:rPr>
          <w:rFonts w:ascii="Traditional Arabic" w:hAnsi="Traditional Arabic" w:cs="Traditional Arabic"/>
          <w:b/>
          <w:bCs/>
          <w:color w:val="000000"/>
          <w:sz w:val="34"/>
          <w:szCs w:val="34"/>
          <w:rtl/>
          <w:lang w:bidi="ar-EG"/>
        </w:rPr>
        <w:t>من الصحابة –</w:t>
      </w:r>
      <w:r w:rsidRPr="003F2371">
        <w:rPr>
          <w:rFonts w:ascii="Traditional Arabic" w:hAnsi="Traditional Arabic" w:cs="Traditional Arabic" w:hint="cs"/>
          <w:b/>
          <w:bCs/>
          <w:color w:val="000000"/>
          <w:sz w:val="34"/>
          <w:szCs w:val="34"/>
          <w:rtl/>
          <w:lang w:bidi="ar-EG"/>
        </w:rPr>
        <w:t xml:space="preserve"> رضي الله عنهم </w:t>
      </w:r>
      <w:proofErr w:type="gramStart"/>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أنه</w:t>
      </w:r>
      <w:proofErr w:type="gramEnd"/>
      <w:r w:rsidRPr="003F2371">
        <w:rPr>
          <w:rFonts w:ascii="Traditional Arabic" w:hAnsi="Traditional Arabic" w:cs="Traditional Arabic"/>
          <w:b/>
          <w:bCs/>
          <w:color w:val="000000"/>
          <w:sz w:val="34"/>
          <w:szCs w:val="34"/>
          <w:rtl/>
          <w:lang w:bidi="ar-EG"/>
        </w:rPr>
        <w:t xml:space="preserve"> رأى قبرا فيه</w:t>
      </w:r>
      <w:r w:rsidRPr="003F2371">
        <w:rPr>
          <w:rFonts w:ascii="Traditional Arabic" w:hAnsi="Traditional Arabic" w:cs="Traditional Arabic" w:hint="cs"/>
          <w:b/>
          <w:bCs/>
          <w:color w:val="000000"/>
          <w:sz w:val="34"/>
          <w:szCs w:val="34"/>
          <w:rtl/>
          <w:lang w:bidi="ar-EG"/>
        </w:rPr>
        <w:t xml:space="preserve"> و عليه فكيف ينكرون شيئا لم يروه ؟!!</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قال الألباني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رحمه الله -</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إن</w:t>
      </w:r>
      <w:proofErr w:type="gramEnd"/>
      <w:r w:rsidRPr="003F2371">
        <w:rPr>
          <w:rFonts w:ascii="Traditional Arabic" w:hAnsi="Traditional Arabic" w:cs="Traditional Arabic"/>
          <w:b/>
          <w:bCs/>
          <w:color w:val="000000" w:themeColor="text1"/>
          <w:sz w:val="34"/>
          <w:szCs w:val="34"/>
          <w:rtl/>
          <w:lang w:bidi="ar-EG"/>
        </w:rPr>
        <w:t xml:space="preserve"> منطق هؤلاء عجيب غريب إنهم </w:t>
      </w:r>
      <w:proofErr w:type="spellStart"/>
      <w:r w:rsidRPr="003F2371">
        <w:rPr>
          <w:rFonts w:ascii="Traditional Arabic" w:hAnsi="Traditional Arabic" w:cs="Traditional Arabic"/>
          <w:b/>
          <w:bCs/>
          <w:color w:val="000000" w:themeColor="text1"/>
          <w:sz w:val="34"/>
          <w:szCs w:val="34"/>
          <w:rtl/>
          <w:lang w:bidi="ar-EG"/>
        </w:rPr>
        <w:t>ليتوهمون</w:t>
      </w:r>
      <w:proofErr w:type="spellEnd"/>
      <w:r w:rsidRPr="003F2371">
        <w:rPr>
          <w:rFonts w:ascii="Traditional Arabic" w:hAnsi="Traditional Arabic" w:cs="Traditional Arabic"/>
          <w:b/>
          <w:bCs/>
          <w:color w:val="000000" w:themeColor="text1"/>
          <w:sz w:val="34"/>
          <w:szCs w:val="34"/>
          <w:rtl/>
          <w:lang w:bidi="ar-EG"/>
        </w:rPr>
        <w:t xml:space="preserve"> أن كل ما يشاهدونه الآن في مسجد بني أمية كان موجودا في عهد منشئه الأول الوليد بن عبد الملك ن فهل يقول بهذا عاقل</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 كلا لا يقول ذلك غير هؤلاء</w:t>
      </w:r>
      <w:r w:rsid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roofErr w:type="gramStart"/>
      <w:r w:rsidRPr="003F2371">
        <w:rPr>
          <w:rFonts w:ascii="Traditional Arabic" w:hAnsi="Traditional Arabic" w:cs="Traditional Arabic"/>
          <w:b/>
          <w:bCs/>
          <w:color w:val="000000" w:themeColor="text1"/>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نحن</w:t>
      </w:r>
      <w:proofErr w:type="gramEnd"/>
      <w:r w:rsidRPr="003F2371">
        <w:rPr>
          <w:rFonts w:ascii="Traditional Arabic" w:hAnsi="Traditional Arabic" w:cs="Traditional Arabic"/>
          <w:b/>
          <w:bCs/>
          <w:color w:val="000000" w:themeColor="text1"/>
          <w:sz w:val="34"/>
          <w:szCs w:val="34"/>
          <w:rtl/>
          <w:lang w:bidi="ar-EG"/>
        </w:rPr>
        <w:t xml:space="preserve"> نقطع ببطلان قولهم وأن أحدا من الصحابة والتابعين لم ير قبرا ظاهرا في مسجد بني أمية أو غيره بل غاية ما جاء فيه بعض الروايات عن زيد بن أرقم بن واقد أنهم في أثناء العمليات وجدوا مغارة فيها صندوق فيه سفط (وعاء كامل) وفي السفط رأس يحيى بن زكريا عليهما السلام مكتوب عليه: هذا رأي يحيى عليه السلام فأمر به الوليد فرد إلى المكان وقال: اجعلوا العمود الذي فوقه مغيرا من الأعمدة فجعل عليه عمود مسبك بسفط الرأس. رواه أبو الحسن الربعي في فضائل الشام (33) ومن طريقه ابن عساكر في تاريخه (ج 2 ق 9 / 10)</w:t>
      </w:r>
      <w:r w:rsidR="003F2371">
        <w:rPr>
          <w:rFonts w:ascii="Traditional Arabic" w:hAnsi="Traditional Arabic" w:cs="Traditional Arabic"/>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themeColor="text1"/>
          <w:sz w:val="34"/>
          <w:szCs w:val="34"/>
          <w:rtl/>
          <w:lang w:bidi="ar-EG"/>
        </w:rPr>
        <w:t xml:space="preserve">وإسناده ضعيف جدا فيه إبراهيم بن هشام الغساني كذبه أبو حاتم وأبو زرعة وقال الذهبي " متروك ". ومع هذا فإننا نقطع أنه لم يكن في المسجد صورة قبر حتى أواخر القرن الثاني لما أخرجه الربعي وبن عساكر عن الوليد بن مسلم أنه سئل أين بلغك رأس </w:t>
      </w:r>
      <w:proofErr w:type="spellStart"/>
      <w:r w:rsidRPr="003F2371">
        <w:rPr>
          <w:rFonts w:ascii="Traditional Arabic" w:hAnsi="Traditional Arabic" w:cs="Traditional Arabic"/>
          <w:b/>
          <w:bCs/>
          <w:color w:val="000000" w:themeColor="text1"/>
          <w:sz w:val="34"/>
          <w:szCs w:val="34"/>
          <w:rtl/>
          <w:lang w:bidi="ar-EG"/>
        </w:rPr>
        <w:t>يحى</w:t>
      </w:r>
      <w:proofErr w:type="spellEnd"/>
      <w:r w:rsidRPr="003F2371">
        <w:rPr>
          <w:rFonts w:ascii="Traditional Arabic" w:hAnsi="Traditional Arabic" w:cs="Traditional Arabic"/>
          <w:b/>
          <w:bCs/>
          <w:color w:val="000000" w:themeColor="text1"/>
          <w:sz w:val="34"/>
          <w:szCs w:val="34"/>
          <w:rtl/>
          <w:lang w:bidi="ar-EG"/>
        </w:rPr>
        <w:t xml:space="preserve"> بن زكريا؟ قال: بلغني أنه ثم وأشار بيده إلى العمود </w:t>
      </w:r>
      <w:proofErr w:type="spellStart"/>
      <w:r w:rsidRPr="003F2371">
        <w:rPr>
          <w:rFonts w:ascii="Traditional Arabic" w:hAnsi="Traditional Arabic" w:cs="Traditional Arabic"/>
          <w:b/>
          <w:bCs/>
          <w:color w:val="000000" w:themeColor="text1"/>
          <w:sz w:val="34"/>
          <w:szCs w:val="34"/>
          <w:rtl/>
          <w:lang w:bidi="ar-EG"/>
        </w:rPr>
        <w:t>المسفط</w:t>
      </w:r>
      <w:proofErr w:type="spellEnd"/>
      <w:r w:rsidRPr="003F2371">
        <w:rPr>
          <w:rFonts w:ascii="Traditional Arabic" w:hAnsi="Traditional Arabic" w:cs="Traditional Arabic"/>
          <w:b/>
          <w:bCs/>
          <w:color w:val="000000" w:themeColor="text1"/>
          <w:sz w:val="34"/>
          <w:szCs w:val="34"/>
          <w:rtl/>
          <w:lang w:bidi="ar-EG"/>
        </w:rPr>
        <w:t xml:space="preserve"> الرابع من الركن الشرقي فهذا يدل على أنه لم يكن هناك قبر في عهد الوليد بن مسلم وقد توفي سنة أربع وتسعين ومائة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1050"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sz w:val="34"/>
          <w:szCs w:val="34"/>
          <w:rtl/>
          <w:lang w:bidi="ar-EG"/>
        </w:rPr>
        <w:lastRenderedPageBreak/>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أما كون ذلك الرأس هو رأس يح</w:t>
      </w:r>
      <w:r w:rsidRPr="003F2371">
        <w:rPr>
          <w:rFonts w:ascii="Traditional Arabic" w:hAnsi="Traditional Arabic" w:cs="Traditional Arabic" w:hint="cs"/>
          <w:b/>
          <w:bCs/>
          <w:color w:val="000000"/>
          <w:sz w:val="34"/>
          <w:szCs w:val="34"/>
          <w:rtl/>
          <w:lang w:bidi="ar-EG"/>
        </w:rPr>
        <w:t>ي</w:t>
      </w:r>
      <w:r w:rsidRPr="003F2371">
        <w:rPr>
          <w:rFonts w:ascii="Traditional Arabic" w:hAnsi="Traditional Arabic" w:cs="Traditional Arabic"/>
          <w:b/>
          <w:bCs/>
          <w:color w:val="000000"/>
          <w:sz w:val="34"/>
          <w:szCs w:val="34"/>
          <w:rtl/>
          <w:lang w:bidi="ar-EG"/>
        </w:rPr>
        <w:t xml:space="preserve">ى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عليه</w:t>
      </w:r>
      <w:proofErr w:type="gramEnd"/>
      <w:r w:rsidRPr="003F2371">
        <w:rPr>
          <w:rFonts w:ascii="Traditional Arabic" w:hAnsi="Traditional Arabic" w:cs="Traditional Arabic"/>
          <w:b/>
          <w:bCs/>
          <w:color w:val="000000"/>
          <w:sz w:val="34"/>
          <w:szCs w:val="34"/>
          <w:rtl/>
          <w:lang w:bidi="ar-EG"/>
        </w:rPr>
        <w:t xml:space="preserve"> السلام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 فلا يمكن إثباته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ولذلك اختلف المؤرخون اختلافا كثيرا</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جمهورهم على أن رأس يحيى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 xml:space="preserve">عليه السلام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مدفون في مسجد حلب ليس في مسجد دمشق</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w:t>
      </w:r>
      <w:r w:rsidRPr="003F2371">
        <w:rPr>
          <w:rStyle w:val="a4"/>
          <w:rFonts w:ascii="Traditional Arabic" w:hAnsi="Traditional Arabic" w:cs="Traditional Arabic"/>
          <w:b/>
          <w:bCs/>
          <w:color w:val="000000"/>
          <w:sz w:val="34"/>
          <w:szCs w:val="34"/>
          <w:rtl/>
          <w:lang w:bidi="ar-EG"/>
        </w:rPr>
        <w:t xml:space="preserve"> </w:t>
      </w:r>
      <w:r w:rsidRPr="003F2371">
        <w:rPr>
          <w:rStyle w:val="a4"/>
          <w:rFonts w:ascii="Traditional Arabic" w:hAnsi="Traditional Arabic" w:cs="Traditional Arabic"/>
          <w:b/>
          <w:bCs/>
          <w:color w:val="000000"/>
          <w:sz w:val="34"/>
          <w:szCs w:val="34"/>
          <w:rtl/>
          <w:lang w:bidi="ar-EG"/>
        </w:rPr>
        <w:footnoteReference w:id="218"/>
      </w:r>
      <w:r w:rsidRPr="003F2371">
        <w:rPr>
          <w:rFonts w:ascii="Traditional Arabic" w:hAnsi="Traditional Arabic" w:cs="Traditional Arabic" w:hint="cs"/>
          <w:b/>
          <w:bCs/>
          <w:color w:val="000000"/>
          <w:sz w:val="34"/>
          <w:szCs w:val="34"/>
          <w:rtl/>
          <w:lang w:bidi="ar-EG"/>
        </w:rPr>
        <w:t>.</w:t>
      </w:r>
    </w:p>
    <w:p w:rsidR="00555890" w:rsidRPr="003F2371" w:rsidRDefault="00555890" w:rsidP="00555890">
      <w:pPr>
        <w:ind w:left="-1050" w:right="-993"/>
        <w:jc w:val="both"/>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548DD4" w:themeColor="text2" w:themeTint="99"/>
          <w:sz w:val="34"/>
          <w:szCs w:val="34"/>
          <w:rtl/>
          <w:lang w:bidi="ar-EG"/>
        </w:rPr>
        <w:t>شبهة 24</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قال بعضهم</w:t>
      </w:r>
      <w:r w:rsidR="003F2371">
        <w:rPr>
          <w:rFonts w:ascii="Traditional Arabic" w:hAnsi="Traditional Arabic" w:cs="Traditional Arabic" w:hint="cs"/>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قال تعالى</w:t>
      </w:r>
      <w:proofErr w:type="gramStart"/>
      <w:r w:rsidR="003F2371">
        <w:rPr>
          <w:rFonts w:ascii="Traditional Arabic" w:hAnsi="Traditional Arabic" w:cs="Traditional Arabic" w:hint="cs"/>
          <w:b/>
          <w:bCs/>
          <w:color w:val="548DD4" w:themeColor="text2" w:themeTint="99"/>
          <w:sz w:val="34"/>
          <w:szCs w:val="34"/>
          <w:rtl/>
          <w:lang w:bidi="ar-EG"/>
        </w:rPr>
        <w:t>:</w:t>
      </w:r>
      <w:r w:rsidRPr="003F2371">
        <w:rPr>
          <w:rFonts w:cs="Traditional Arabic" w:hint="cs"/>
          <w:b/>
          <w:bCs/>
          <w:color w:val="548DD4" w:themeColor="text2" w:themeTint="99"/>
          <w:sz w:val="34"/>
          <w:szCs w:val="34"/>
          <w:rtl/>
        </w:rPr>
        <w:t xml:space="preserve"> ﴿</w:t>
      </w:r>
      <w:proofErr w:type="gramEnd"/>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lang w:bidi="ar-EG"/>
        </w:rPr>
        <w:t>وَاتَّخِذُوا مِنْ مَقَامِ إِبْرَاهِيمَ مُصَلًّى</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cs="Traditional Arabic" w:hint="cs"/>
          <w:b/>
          <w:bCs/>
          <w:color w:val="548DD4" w:themeColor="text2" w:themeTint="99"/>
          <w:sz w:val="34"/>
          <w:szCs w:val="34"/>
          <w:rtl/>
        </w:rPr>
        <w:t>﴾</w:t>
      </w:r>
      <w:r w:rsidRPr="003F2371">
        <w:rPr>
          <w:rFonts w:ascii="Traditional Arabic" w:hAnsi="Traditional Arabic" w:cs="Traditional Arabic" w:hint="cs"/>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hint="cs"/>
          <w:b/>
          <w:bCs/>
          <w:color w:val="548DD4" w:themeColor="text2" w:themeTint="99"/>
          <w:sz w:val="34"/>
          <w:szCs w:val="34"/>
          <w:rtl/>
          <w:lang w:bidi="ar-EG"/>
        </w:rPr>
        <w:t xml:space="preserve"> </w:t>
      </w:r>
      <w:r w:rsidRPr="003F2371">
        <w:rPr>
          <w:rFonts w:ascii="Traditional Arabic" w:hAnsi="Traditional Arabic" w:cs="Traditional Arabic"/>
          <w:b/>
          <w:bCs/>
          <w:color w:val="548DD4" w:themeColor="text2" w:themeTint="99"/>
          <w:sz w:val="34"/>
          <w:szCs w:val="34"/>
          <w:rtl/>
        </w:rPr>
        <w:t>ال</w:t>
      </w:r>
      <w:r w:rsidRPr="003F2371">
        <w:rPr>
          <w:rFonts w:ascii="Traditional Arabic" w:hAnsi="Traditional Arabic" w:cs="Traditional Arabic" w:hint="cs"/>
          <w:b/>
          <w:bCs/>
          <w:color w:val="548DD4" w:themeColor="text2" w:themeTint="99"/>
          <w:sz w:val="34"/>
          <w:szCs w:val="34"/>
          <w:rtl/>
        </w:rPr>
        <w:t>بقرة</w:t>
      </w:r>
      <w:r w:rsidR="003F2371">
        <w:rPr>
          <w:rFonts w:ascii="Traditional Arabic" w:hAnsi="Traditional Arabic" w:cs="Traditional Arabic" w:hint="cs"/>
          <w:b/>
          <w:bCs/>
          <w:color w:val="548DD4" w:themeColor="text2" w:themeTint="99"/>
          <w:sz w:val="34"/>
          <w:szCs w:val="34"/>
          <w:rtl/>
        </w:rPr>
        <w:t>:</w:t>
      </w:r>
      <w:r w:rsidRPr="003F2371">
        <w:rPr>
          <w:rFonts w:ascii="Traditional Arabic" w:hAnsi="Traditional Arabic" w:cs="Traditional Arabic" w:hint="cs"/>
          <w:b/>
          <w:bCs/>
          <w:color w:val="548DD4" w:themeColor="text2" w:themeTint="99"/>
          <w:sz w:val="34"/>
          <w:szCs w:val="34"/>
          <w:rtl/>
        </w:rPr>
        <w:t xml:space="preserve"> 125</w:t>
      </w:r>
      <w:r w:rsidRP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rtl/>
          <w:lang w:bidi="ar-EG"/>
        </w:rPr>
        <w:t>]</w:t>
      </w:r>
      <w:r w:rsidRPr="003F2371">
        <w:rPr>
          <w:rFonts w:ascii="Traditional Arabic" w:hAnsi="Traditional Arabic" w:cs="Traditional Arabic"/>
          <w:b/>
          <w:bCs/>
          <w:color w:val="548DD4" w:themeColor="text2" w:themeTint="99"/>
          <w:sz w:val="34"/>
          <w:szCs w:val="34"/>
          <w:rtl/>
        </w:rPr>
        <w:t xml:space="preserve"> </w:t>
      </w:r>
      <w:r w:rsidRPr="003F2371">
        <w:rPr>
          <w:rFonts w:ascii="Traditional Arabic" w:hAnsi="Traditional Arabic" w:cs="Traditional Arabic"/>
          <w:b/>
          <w:bCs/>
          <w:color w:val="548DD4" w:themeColor="text2" w:themeTint="99"/>
          <w:sz w:val="34"/>
          <w:szCs w:val="34"/>
          <w:shd w:val="clear" w:color="auto" w:fill="FFFFFF"/>
          <w:rtl/>
        </w:rPr>
        <w:t>و الصلاة عند قبور الأنبياء كالصلاة عند مقام إبراهيم غير أن جسد النبي إبراهيم-</w:t>
      </w:r>
      <w:r w:rsidR="006A4856" w:rsidRPr="003F2371">
        <w:rPr>
          <w:rFonts w:ascii="Traditional Arabic" w:hAnsi="Traditional Arabic" w:cs="Traditional Arabic"/>
          <w:b/>
          <w:bCs/>
          <w:color w:val="548DD4" w:themeColor="text2" w:themeTint="99"/>
          <w:sz w:val="34"/>
          <w:szCs w:val="34"/>
          <w:shd w:val="clear" w:color="auto" w:fill="FFFFFF"/>
          <w:rtl/>
        </w:rPr>
        <w:t xml:space="preserve"> </w:t>
      </w:r>
      <w:r w:rsidRPr="003F2371">
        <w:rPr>
          <w:rFonts w:ascii="Traditional Arabic" w:hAnsi="Traditional Arabic" w:cs="Traditional Arabic"/>
          <w:b/>
          <w:bCs/>
          <w:color w:val="548DD4" w:themeColor="text2" w:themeTint="99"/>
          <w:sz w:val="34"/>
          <w:szCs w:val="34"/>
          <w:shd w:val="clear" w:color="auto" w:fill="FFFFFF"/>
          <w:rtl/>
        </w:rPr>
        <w:t>عليه السلام - لامس هذا المكان مرة أو مرات عديدة</w:t>
      </w:r>
      <w:r w:rsidR="003F2371">
        <w:rPr>
          <w:rFonts w:ascii="Traditional Arabic" w:hAnsi="Traditional Arabic" w:cs="Traditional Arabic"/>
          <w:b/>
          <w:bCs/>
          <w:color w:val="548DD4" w:themeColor="text2" w:themeTint="99"/>
          <w:sz w:val="34"/>
          <w:szCs w:val="34"/>
          <w:shd w:val="clear" w:color="auto" w:fill="FFFFFF"/>
          <w:rtl/>
        </w:rPr>
        <w:t xml:space="preserve">، </w:t>
      </w:r>
      <w:r w:rsidRPr="003F2371">
        <w:rPr>
          <w:rFonts w:ascii="Traditional Arabic" w:hAnsi="Traditional Arabic" w:cs="Traditional Arabic"/>
          <w:b/>
          <w:bCs/>
          <w:color w:val="548DD4" w:themeColor="text2" w:themeTint="99"/>
          <w:sz w:val="34"/>
          <w:szCs w:val="34"/>
          <w:shd w:val="clear" w:color="auto" w:fill="FFFFFF"/>
          <w:rtl/>
        </w:rPr>
        <w:t>ولكن مقام الأنبياء احتضن أجسادهم التي لا تبلى أبدا</w:t>
      </w:r>
      <w:r w:rsid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hint="cs"/>
          <w:b/>
          <w:bCs/>
          <w:color w:val="000000" w:themeColor="text1"/>
          <w:sz w:val="34"/>
          <w:szCs w:val="34"/>
          <w:rtl/>
          <w:lang w:bidi="ar-EG"/>
        </w:rPr>
        <w:t>و الجواب لا دليل في الآية على جواز اتخاذ قبور الأنبياء مساجد لوجوه منها</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lang w:bidi="ar-EG"/>
        </w:rPr>
        <w:t>الوجه الأول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الآية أمر من الله أن نتخذ من مقام </w:t>
      </w:r>
      <w:proofErr w:type="gramStart"/>
      <w:r w:rsidRPr="003F2371">
        <w:rPr>
          <w:rFonts w:ascii="Traditional Arabic" w:hAnsi="Traditional Arabic" w:cs="Traditional Arabic"/>
          <w:b/>
          <w:bCs/>
          <w:color w:val="000000"/>
          <w:sz w:val="34"/>
          <w:szCs w:val="34"/>
          <w:shd w:val="clear" w:color="auto" w:fill="FFFFFF"/>
          <w:rtl/>
        </w:rPr>
        <w:t>إبراهيم-</w:t>
      </w:r>
      <w:r w:rsidR="006A4856"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عليه</w:t>
      </w:r>
      <w:proofErr w:type="gramEnd"/>
      <w:r w:rsidRPr="003F2371">
        <w:rPr>
          <w:rFonts w:ascii="Traditional Arabic" w:hAnsi="Traditional Arabic" w:cs="Traditional Arabic"/>
          <w:b/>
          <w:bCs/>
          <w:color w:val="000000"/>
          <w:sz w:val="34"/>
          <w:szCs w:val="34"/>
          <w:shd w:val="clear" w:color="auto" w:fill="FFFFFF"/>
          <w:rtl/>
        </w:rPr>
        <w:t xml:space="preserve"> السلام –</w:t>
      </w:r>
      <w:r w:rsidRPr="003F2371">
        <w:rPr>
          <w:rFonts w:ascii="Traditional Arabic" w:hAnsi="Traditional Arabic" w:cs="Traditional Arabic" w:hint="cs"/>
          <w:b/>
          <w:bCs/>
          <w:color w:val="000000" w:themeColor="text1"/>
          <w:sz w:val="34"/>
          <w:szCs w:val="34"/>
          <w:rtl/>
        </w:rPr>
        <w:t xml:space="preserve"> مصلى لا أن نتخذ من قبر </w:t>
      </w:r>
      <w:r w:rsidRPr="003F2371">
        <w:rPr>
          <w:rFonts w:ascii="Traditional Arabic" w:hAnsi="Traditional Arabic" w:cs="Traditional Arabic"/>
          <w:b/>
          <w:bCs/>
          <w:color w:val="000000"/>
          <w:sz w:val="34"/>
          <w:szCs w:val="34"/>
          <w:shd w:val="clear" w:color="auto" w:fill="FFFFFF"/>
          <w:rtl/>
        </w:rPr>
        <w:t>إبراهيم-</w:t>
      </w:r>
      <w:r w:rsidR="006A4856"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عليه السلام –</w:t>
      </w:r>
      <w:r w:rsidRPr="003F2371">
        <w:rPr>
          <w:rFonts w:ascii="Traditional Arabic" w:hAnsi="Traditional Arabic" w:cs="Traditional Arabic" w:hint="cs"/>
          <w:b/>
          <w:bCs/>
          <w:color w:val="000000" w:themeColor="text1"/>
          <w:sz w:val="34"/>
          <w:szCs w:val="34"/>
          <w:rtl/>
        </w:rPr>
        <w:t xml:space="preserve"> مصلى</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rPr>
        <w:t>الوجه الثاني</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sz w:val="34"/>
          <w:szCs w:val="34"/>
          <w:rtl/>
          <w:lang w:bidi="ar-EG"/>
        </w:rPr>
        <w:t>هذا</w:t>
      </w:r>
      <w:r w:rsidRPr="003F2371">
        <w:rPr>
          <w:rFonts w:ascii="Traditional Arabic" w:hAnsi="Traditional Arabic" w:cs="Traditional Arabic"/>
          <w:b/>
          <w:bCs/>
          <w:color w:val="000000"/>
          <w:sz w:val="34"/>
          <w:szCs w:val="34"/>
          <w:rtl/>
          <w:lang w:bidi="ar-EG"/>
        </w:rPr>
        <w:t xml:space="preserve"> الحكم خاص بمقام إبراهيم الذي بمكة</w:t>
      </w:r>
      <w:r w:rsidRPr="003F2371">
        <w:rPr>
          <w:rFonts w:ascii="Traditional Arabic" w:hAnsi="Traditional Arabic" w:cs="Traditional Arabic" w:hint="cs"/>
          <w:b/>
          <w:bCs/>
          <w:color w:val="000000" w:themeColor="text1"/>
          <w:sz w:val="34"/>
          <w:szCs w:val="34"/>
          <w:rtl/>
          <w:lang w:bidi="ar-EG"/>
        </w:rPr>
        <w:t xml:space="preserve"> كما خص البيت بالطواف ومن يدعي التعميم فعليه بدليل صحيح صريح خال من معارض معتبر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ind w:left="-908" w:right="-993"/>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 xml:space="preserve"> الوجه الثالث</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لم تذكر الآية العلة من اتخاذ </w:t>
      </w:r>
      <w:r w:rsidRPr="003F2371">
        <w:rPr>
          <w:rFonts w:ascii="Traditional Arabic" w:hAnsi="Traditional Arabic" w:cs="Traditional Arabic" w:hint="cs"/>
          <w:b/>
          <w:bCs/>
          <w:color w:val="000000" w:themeColor="text1"/>
          <w:sz w:val="34"/>
          <w:szCs w:val="34"/>
          <w:rtl/>
          <w:lang w:bidi="ar-EG"/>
        </w:rPr>
        <w:t xml:space="preserve">مقام </w:t>
      </w:r>
      <w:r w:rsidRPr="003F2371">
        <w:rPr>
          <w:rFonts w:ascii="Traditional Arabic" w:hAnsi="Traditional Arabic" w:cs="Traditional Arabic"/>
          <w:b/>
          <w:bCs/>
          <w:color w:val="000000"/>
          <w:sz w:val="34"/>
          <w:szCs w:val="34"/>
          <w:shd w:val="clear" w:color="auto" w:fill="FFFFFF"/>
          <w:rtl/>
        </w:rPr>
        <w:t>إبراهيم</w:t>
      </w:r>
      <w:r w:rsidRPr="003F2371">
        <w:rPr>
          <w:rFonts w:ascii="Traditional Arabic" w:hAnsi="Traditional Arabic" w:cs="Traditional Arabic" w:hint="cs"/>
          <w:b/>
          <w:bCs/>
          <w:color w:val="000000"/>
          <w:sz w:val="34"/>
          <w:szCs w:val="34"/>
          <w:shd w:val="clear" w:color="auto" w:fill="FFFFFF"/>
          <w:rtl/>
        </w:rPr>
        <w:t xml:space="preserve"> </w:t>
      </w:r>
      <w:proofErr w:type="gramStart"/>
      <w:r w:rsidRPr="003F2371">
        <w:rPr>
          <w:rFonts w:ascii="Traditional Arabic" w:hAnsi="Traditional Arabic" w:cs="Traditional Arabic"/>
          <w:b/>
          <w:bCs/>
          <w:color w:val="000000"/>
          <w:sz w:val="34"/>
          <w:szCs w:val="34"/>
          <w:shd w:val="clear" w:color="auto" w:fill="FFFFFF"/>
          <w:rtl/>
        </w:rPr>
        <w:t>-</w:t>
      </w:r>
      <w:r w:rsidR="006A4856"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عليه</w:t>
      </w:r>
      <w:proofErr w:type="gramEnd"/>
      <w:r w:rsidRPr="003F2371">
        <w:rPr>
          <w:rFonts w:ascii="Traditional Arabic" w:hAnsi="Traditional Arabic" w:cs="Traditional Arabic"/>
          <w:b/>
          <w:bCs/>
          <w:color w:val="000000"/>
          <w:sz w:val="34"/>
          <w:szCs w:val="34"/>
          <w:shd w:val="clear" w:color="auto" w:fill="FFFFFF"/>
          <w:rtl/>
        </w:rPr>
        <w:t xml:space="preserve"> السلام –</w:t>
      </w:r>
      <w:r w:rsidRPr="003F2371">
        <w:rPr>
          <w:rFonts w:ascii="Traditional Arabic" w:hAnsi="Traditional Arabic" w:cs="Traditional Arabic" w:hint="cs"/>
          <w:b/>
          <w:bCs/>
          <w:color w:val="000000" w:themeColor="text1"/>
          <w:sz w:val="34"/>
          <w:szCs w:val="34"/>
          <w:rtl/>
        </w:rPr>
        <w:t xml:space="preserve"> مصلى</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والقياس من شروطه معرفة العلة</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ind w:left="-908" w:right="-993"/>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الوجه الرابع: الأصل في العبادات التوقيف فنقف مع النص لا نتعداه</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 xml:space="preserve">و الله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سبحانه وتعالى </w:t>
      </w:r>
      <w:proofErr w:type="gramStart"/>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sz w:val="34"/>
          <w:szCs w:val="34"/>
          <w:rtl/>
          <w:lang w:bidi="ar-EG"/>
        </w:rPr>
        <w:t>أمر</w:t>
      </w:r>
      <w:proofErr w:type="gramEnd"/>
      <w:r w:rsidRPr="003F2371">
        <w:rPr>
          <w:rFonts w:ascii="Traditional Arabic" w:hAnsi="Traditional Arabic" w:cs="Traditional Arabic"/>
          <w:b/>
          <w:bCs/>
          <w:color w:val="000000"/>
          <w:sz w:val="34"/>
          <w:szCs w:val="34"/>
          <w:rtl/>
          <w:lang w:bidi="ar-EG"/>
        </w:rPr>
        <w:t xml:space="preserve"> أن </w:t>
      </w:r>
      <w:r w:rsidRPr="003F2371">
        <w:rPr>
          <w:rFonts w:ascii="Traditional Arabic" w:hAnsi="Traditional Arabic" w:cs="Traditional Arabic" w:hint="cs"/>
          <w:b/>
          <w:bCs/>
          <w:color w:val="000000"/>
          <w:sz w:val="34"/>
          <w:szCs w:val="34"/>
          <w:rtl/>
          <w:lang w:bidi="ar-EG"/>
        </w:rPr>
        <w:t>ن</w:t>
      </w:r>
      <w:r w:rsidRPr="003F2371">
        <w:rPr>
          <w:rFonts w:ascii="Traditional Arabic" w:hAnsi="Traditional Arabic" w:cs="Traditional Arabic"/>
          <w:b/>
          <w:bCs/>
          <w:color w:val="000000"/>
          <w:sz w:val="34"/>
          <w:szCs w:val="34"/>
          <w:rtl/>
          <w:lang w:bidi="ar-EG"/>
        </w:rPr>
        <w:t xml:space="preserve">تخذ من مقام إبراهيم </w:t>
      </w:r>
      <w:r w:rsidRPr="003F2371">
        <w:rPr>
          <w:rFonts w:ascii="Traditional Arabic" w:hAnsi="Traditional Arabic" w:cs="Traditional Arabic"/>
          <w:b/>
          <w:bCs/>
          <w:color w:val="000000"/>
          <w:sz w:val="34"/>
          <w:szCs w:val="34"/>
          <w:shd w:val="clear" w:color="auto" w:fill="FFFFFF"/>
          <w:rtl/>
        </w:rPr>
        <w:t>-</w:t>
      </w:r>
      <w:r w:rsidR="006A4856"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عليه السلام –</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b/>
          <w:bCs/>
          <w:color w:val="000000"/>
          <w:sz w:val="34"/>
          <w:szCs w:val="34"/>
          <w:rtl/>
          <w:lang w:bidi="ar-EG"/>
        </w:rPr>
        <w:t>مصلى</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ولم يأمر</w:t>
      </w:r>
      <w:r w:rsidRPr="003F2371">
        <w:rPr>
          <w:rFonts w:ascii="Traditional Arabic" w:hAnsi="Traditional Arabic" w:cs="Traditional Arabic" w:hint="cs"/>
          <w:b/>
          <w:bCs/>
          <w:color w:val="000000"/>
          <w:sz w:val="34"/>
          <w:szCs w:val="34"/>
          <w:rtl/>
          <w:lang w:bidi="ar-EG"/>
        </w:rPr>
        <w:t>نا</w:t>
      </w:r>
      <w:r w:rsidRPr="003F2371">
        <w:rPr>
          <w:rFonts w:ascii="Traditional Arabic" w:hAnsi="Traditional Arabic" w:cs="Traditional Arabic"/>
          <w:b/>
          <w:bCs/>
          <w:color w:val="000000"/>
          <w:sz w:val="34"/>
          <w:szCs w:val="34"/>
          <w:rtl/>
          <w:lang w:bidi="ar-EG"/>
        </w:rPr>
        <w:t xml:space="preserve"> أن </w:t>
      </w:r>
      <w:r w:rsidRPr="003F2371">
        <w:rPr>
          <w:rFonts w:ascii="Traditional Arabic" w:hAnsi="Traditional Arabic" w:cs="Traditional Arabic" w:hint="cs"/>
          <w:b/>
          <w:bCs/>
          <w:color w:val="000000"/>
          <w:sz w:val="34"/>
          <w:szCs w:val="34"/>
          <w:rtl/>
          <w:lang w:bidi="ar-EG"/>
        </w:rPr>
        <w:t xml:space="preserve">نتخذ قبور الأنبياء </w:t>
      </w:r>
      <w:r w:rsidRPr="003F2371">
        <w:rPr>
          <w:rFonts w:ascii="Traditional Arabic" w:hAnsi="Traditional Arabic" w:cs="Traditional Arabic" w:hint="cs"/>
          <w:b/>
          <w:bCs/>
          <w:color w:val="000000" w:themeColor="text1"/>
          <w:sz w:val="34"/>
          <w:szCs w:val="34"/>
          <w:rtl/>
        </w:rPr>
        <w:t>مساجد أو نتخذ على قبور الأنبياء مساجد</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ind w:left="-908" w:right="-993"/>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الوجه الخامس</w:t>
      </w:r>
      <w:r w:rsidR="003F2371">
        <w:rPr>
          <w:rFonts w:ascii="Traditional Arabic" w:hAnsi="Traditional Arabic"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السنة مستفيضة بتحريم اتخاذ قبور الأنبياء مساجد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ولا قياس مع النص</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ind w:left="-908" w:right="-993"/>
        <w:rPr>
          <w:rFonts w:ascii="Traditional Arabic" w:hAnsi="Traditional Arabic" w:cs="Traditional Arabic"/>
          <w:b/>
          <w:bCs/>
          <w:color w:val="000000" w:themeColor="text1"/>
          <w:sz w:val="34"/>
          <w:szCs w:val="34"/>
          <w:rtl/>
          <w:lang w:bidi="ar-EG"/>
        </w:rPr>
      </w:pPr>
    </w:p>
    <w:p w:rsidR="00555890" w:rsidRPr="003F2371" w:rsidRDefault="00555890" w:rsidP="00555890">
      <w:pPr>
        <w:jc w:val="center"/>
        <w:rPr>
          <w:rFonts w:ascii="Traditional Arabic" w:hAnsi="Traditional Arabic" w:cs="Traditional Arabic"/>
          <w:b/>
          <w:bCs/>
          <w:sz w:val="34"/>
          <w:szCs w:val="34"/>
          <w:u w:val="single"/>
          <w:lang w:bidi="ar-EG"/>
        </w:rPr>
      </w:pPr>
      <w:r w:rsidRPr="003F2371">
        <w:rPr>
          <w:rFonts w:ascii="Traditional Arabic" w:hAnsi="Traditional Arabic" w:cs="Traditional Arabic"/>
          <w:b/>
          <w:bCs/>
          <w:sz w:val="34"/>
          <w:szCs w:val="34"/>
          <w:u w:val="single"/>
          <w:rtl/>
          <w:lang w:bidi="ar-EG"/>
        </w:rPr>
        <w:t>خلاصة البحث</w:t>
      </w:r>
    </w:p>
    <w:p w:rsidR="00555890" w:rsidRPr="003F2371" w:rsidRDefault="00555890" w:rsidP="00555890">
      <w:pPr>
        <w:rPr>
          <w:rFonts w:cs="Traditional Arabic"/>
          <w:sz w:val="34"/>
          <w:szCs w:val="34"/>
          <w:lang w:bidi="ar-EG"/>
        </w:rPr>
      </w:pPr>
    </w:p>
    <w:p w:rsidR="00555890" w:rsidRPr="003F2371" w:rsidRDefault="00555890" w:rsidP="00555890">
      <w:pPr>
        <w:pStyle w:val="a5"/>
        <w:numPr>
          <w:ilvl w:val="0"/>
          <w:numId w:val="2"/>
        </w:numPr>
        <w:ind w:right="-1276"/>
        <w:rPr>
          <w:rFonts w:ascii="Traditional Arabic" w:hAnsi="Traditional Arabic" w:cs="Traditional Arabic"/>
          <w:b/>
          <w:bCs/>
          <w:sz w:val="34"/>
          <w:szCs w:val="34"/>
          <w:lang w:bidi="ar-EG"/>
        </w:rPr>
      </w:pPr>
      <w:r w:rsidRPr="003F2371">
        <w:rPr>
          <w:rFonts w:ascii="Traditional Arabic" w:hAnsi="Traditional Arabic" w:cs="Traditional Arabic"/>
          <w:b/>
          <w:bCs/>
          <w:sz w:val="34"/>
          <w:szCs w:val="34"/>
          <w:rtl/>
          <w:lang w:bidi="ar-EG"/>
        </w:rPr>
        <w:t>السنة مستفيضة بتحريم اتخاذ القبور مساجد</w:t>
      </w:r>
      <w:r w:rsidR="003F2371">
        <w:rPr>
          <w:rFonts w:ascii="Traditional Arabic" w:hAnsi="Traditional Arabic" w:cs="Traditional Arabic"/>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themeColor="text1"/>
          <w:sz w:val="34"/>
          <w:szCs w:val="34"/>
          <w:rtl/>
          <w:lang w:bidi="ar-EG"/>
        </w:rPr>
        <w:t>تحريم اتخاذ القبور مساجد يشمل تحريم الصلاة عليها أو إليها أو لها أو السجود إليها أو عليها أو لها أو بناء المسجد عليه</w:t>
      </w:r>
      <w:r w:rsidRPr="003F2371">
        <w:rPr>
          <w:rFonts w:ascii="Traditional Arabic" w:hAnsi="Traditional Arabic" w:cs="Traditional Arabic"/>
          <w:b/>
          <w:bCs/>
          <w:sz w:val="34"/>
          <w:szCs w:val="34"/>
          <w:rtl/>
          <w:lang w:bidi="ar-EG"/>
        </w:rPr>
        <w:t>ا</w:t>
      </w:r>
      <w:r w:rsidR="003F2371">
        <w:rPr>
          <w:rFonts w:ascii="Traditional Arabic" w:hAnsi="Traditional Arabic" w:cs="Traditional Arabic"/>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تحريم بناء المساجد على القبور يستلزم تحريم الصلاة فيها</w:t>
      </w:r>
      <w:r w:rsid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b/>
          <w:bCs/>
          <w:color w:val="000000"/>
          <w:sz w:val="34"/>
          <w:szCs w:val="34"/>
          <w:rtl/>
          <w:lang w:bidi="ar-EG"/>
        </w:rPr>
        <w:t>لأنها هي المقصودة بالبناء</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لا نصلي في مسجد به قبر</w:t>
      </w:r>
      <w:r w:rsidRPr="003F2371">
        <w:rPr>
          <w:rFonts w:ascii="Traditional Arabic" w:hAnsi="Traditional Arabic" w:cs="Traditional Arabic" w:hint="cs"/>
          <w:b/>
          <w:bCs/>
          <w:sz w:val="34"/>
          <w:szCs w:val="34"/>
          <w:rtl/>
          <w:lang w:bidi="ar-EG"/>
        </w:rPr>
        <w:t xml:space="preserve"> لأن النبي </w:t>
      </w:r>
      <w:proofErr w:type="gramStart"/>
      <w:r w:rsidRPr="003F2371">
        <w:rPr>
          <w:rFonts w:ascii="Traditional Arabic" w:hAnsi="Traditional Arabic" w:cs="Traditional Arabic" w:hint="cs"/>
          <w:b/>
          <w:bCs/>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w:t>
      </w:r>
      <w:proofErr w:type="gramEnd"/>
      <w:r w:rsidRPr="003F2371">
        <w:rPr>
          <w:rFonts w:ascii="Traditional Arabic" w:hAnsi="Traditional Arabic" w:cs="Traditional Arabic" w:hint="cs"/>
          <w:b/>
          <w:bCs/>
          <w:color w:val="000000" w:themeColor="text1"/>
          <w:sz w:val="34"/>
          <w:szCs w:val="34"/>
          <w:rtl/>
          <w:lang w:bidi="ar-EG"/>
        </w:rPr>
        <w:t xml:space="preserve">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لعن من فعل ذلك</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وهو من عادات الكفار و المشركين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ومن فعل شرار الخلق و فيه تشبه بالوثنين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ذريعة إلى عبادة صاحب القبر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وفي الصلاة في مسجد به قبر تعظيم لصاحب القبر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w:t>
      </w:r>
      <w:r w:rsidRPr="003F2371">
        <w:rPr>
          <w:rFonts w:ascii="Traditional Arabic" w:hAnsi="Traditional Arabic" w:cs="Traditional Arabic" w:hint="cs"/>
          <w:b/>
          <w:bCs/>
          <w:color w:val="000000" w:themeColor="text1"/>
          <w:sz w:val="34"/>
          <w:szCs w:val="34"/>
          <w:rtl/>
          <w:lang w:bidi="ar-EG"/>
        </w:rPr>
        <w:t xml:space="preserve"> مظنة الصلاة لصاحب القبر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w:t>
      </w:r>
      <w:r w:rsidRPr="003F2371">
        <w:rPr>
          <w:rFonts w:ascii="Traditional Arabic" w:hAnsi="Traditional Arabic" w:cs="Traditional Arabic"/>
          <w:b/>
          <w:bCs/>
          <w:sz w:val="34"/>
          <w:szCs w:val="34"/>
          <w:rtl/>
          <w:lang w:bidi="ar-EG"/>
        </w:rPr>
        <w:t>شبهة التبرك بصاحب القبر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w:t>
      </w:r>
      <w:r w:rsidRPr="003F2371">
        <w:rPr>
          <w:rFonts w:ascii="Traditional Arabic" w:hAnsi="Traditional Arabic" w:cs="Traditional Arabic"/>
          <w:b/>
          <w:bCs/>
          <w:color w:val="000000" w:themeColor="text1"/>
          <w:sz w:val="34"/>
          <w:szCs w:val="34"/>
          <w:rtl/>
          <w:lang w:bidi="ar-EG"/>
        </w:rPr>
        <w:t xml:space="preserve"> القبور ليست محلا للصلوات و العبادة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ولما يحدث في هذه المساجد من </w:t>
      </w:r>
      <w:proofErr w:type="spellStart"/>
      <w:r w:rsidRPr="003F2371">
        <w:rPr>
          <w:rFonts w:ascii="Traditional Arabic" w:hAnsi="Traditional Arabic" w:cs="Traditional Arabic" w:hint="cs"/>
          <w:b/>
          <w:bCs/>
          <w:color w:val="000000" w:themeColor="text1"/>
          <w:sz w:val="34"/>
          <w:szCs w:val="34"/>
          <w:rtl/>
          <w:lang w:bidi="ar-EG"/>
        </w:rPr>
        <w:t>شركيات</w:t>
      </w:r>
      <w:proofErr w:type="spellEnd"/>
      <w:r w:rsidRPr="003F2371">
        <w:rPr>
          <w:rFonts w:ascii="Traditional Arabic" w:hAnsi="Traditional Arabic" w:cs="Traditional Arabic" w:hint="cs"/>
          <w:b/>
          <w:bCs/>
          <w:color w:val="000000" w:themeColor="text1"/>
          <w:sz w:val="34"/>
          <w:szCs w:val="34"/>
          <w:rtl/>
          <w:lang w:bidi="ar-EG"/>
        </w:rPr>
        <w:t xml:space="preserve"> فلا يجوز إقرارها بالصلاة في هذه المساجد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10101"/>
          <w:sz w:val="34"/>
          <w:szCs w:val="34"/>
          <w:rtl/>
        </w:rPr>
        <w:t xml:space="preserve">الصلاة في مسجد به قبر منهي عنها </w:t>
      </w:r>
      <w:proofErr w:type="gramStart"/>
      <w:r w:rsidRPr="003F2371">
        <w:rPr>
          <w:rFonts w:ascii="Traditional Arabic" w:hAnsi="Traditional Arabic" w:cs="Traditional Arabic" w:hint="cs"/>
          <w:b/>
          <w:bCs/>
          <w:color w:val="010101"/>
          <w:sz w:val="34"/>
          <w:szCs w:val="34"/>
          <w:rtl/>
        </w:rPr>
        <w:t>و لا</w:t>
      </w:r>
      <w:proofErr w:type="gramEnd"/>
      <w:r w:rsidRPr="003F2371">
        <w:rPr>
          <w:rFonts w:ascii="Traditional Arabic" w:hAnsi="Traditional Arabic" w:cs="Traditional Arabic" w:hint="cs"/>
          <w:b/>
          <w:bCs/>
          <w:color w:val="010101"/>
          <w:sz w:val="34"/>
          <w:szCs w:val="34"/>
          <w:rtl/>
        </w:rPr>
        <w:t xml:space="preserve"> تصح</w:t>
      </w:r>
      <w:r w:rsidR="003F2371">
        <w:rPr>
          <w:rFonts w:ascii="Traditional Arabic" w:hAnsi="Traditional Arabic" w:cs="Traditional Arabic" w:hint="cs"/>
          <w:b/>
          <w:bCs/>
          <w:color w:val="010101"/>
          <w:sz w:val="34"/>
          <w:szCs w:val="34"/>
          <w:rtl/>
        </w:rPr>
        <w:t>؛</w:t>
      </w:r>
      <w:r w:rsidRPr="003F2371">
        <w:rPr>
          <w:rFonts w:ascii="Traditional Arabic" w:hAnsi="Traditional Arabic" w:cs="Traditional Arabic" w:hint="cs"/>
          <w:b/>
          <w:bCs/>
          <w:color w:val="010101"/>
          <w:sz w:val="34"/>
          <w:szCs w:val="34"/>
          <w:rtl/>
        </w:rPr>
        <w:t xml:space="preserve"> لأن النهي </w:t>
      </w:r>
      <w:r w:rsidRPr="003F2371">
        <w:rPr>
          <w:rFonts w:ascii="Traditional Arabic" w:hAnsi="Traditional Arabic" w:cs="Traditional Arabic" w:hint="cs"/>
          <w:b/>
          <w:bCs/>
          <w:color w:val="000000"/>
          <w:sz w:val="34"/>
          <w:szCs w:val="34"/>
          <w:rtl/>
          <w:lang w:bidi="ar-EG"/>
        </w:rPr>
        <w:t xml:space="preserve">يعود لوصف ملازم </w:t>
      </w:r>
      <w:r w:rsidRPr="003F2371">
        <w:rPr>
          <w:rFonts w:ascii="Traditional Arabic" w:hAnsi="Traditional Arabic" w:cs="Traditional Arabic" w:hint="cs"/>
          <w:b/>
          <w:bCs/>
          <w:sz w:val="34"/>
          <w:szCs w:val="34"/>
          <w:rtl/>
          <w:lang w:bidi="ar-EG"/>
        </w:rPr>
        <w:t>للصلاة</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إذا كان المصلي يصلي لله في المساجد التي بها قبور فهذا لا يصلح عمله الفاسد</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وهو الصلاة في مسجد به ضريح</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sz w:val="34"/>
          <w:szCs w:val="34"/>
          <w:rtl/>
          <w:lang w:bidi="ar-EG"/>
        </w:rPr>
        <w:t>لعن من يتخذ القبور مساجد ليس خاصا باليهود والنصارى</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sz w:val="34"/>
          <w:szCs w:val="34"/>
          <w:rtl/>
          <w:lang w:bidi="ar-EG"/>
        </w:rPr>
        <w:t>والعبرة بعموم اللفظ لا بخصوص السبب</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themeColor="text1"/>
          <w:sz w:val="34"/>
          <w:szCs w:val="34"/>
          <w:rtl/>
          <w:lang w:bidi="ar-EG"/>
        </w:rPr>
        <w:t>التَّعْظِيمَ وَالِافْتِتَانَ لَا يَخْتَصَّانِ بِزَمَانٍ دُونَ زَمَانٍ</w:t>
      </w:r>
      <w:r w:rsidRPr="003F2371">
        <w:rPr>
          <w:rFonts w:ascii="Traditional Arabic" w:hAnsi="Traditional Arabic" w:cs="Traditional Arabic" w:hint="cs"/>
          <w:b/>
          <w:bCs/>
          <w:sz w:val="34"/>
          <w:szCs w:val="34"/>
          <w:rtl/>
          <w:lang w:bidi="ar-EG"/>
        </w:rPr>
        <w:t xml:space="preserve"> فالقول بأن التحريم كان لقرب العهد بالشرك لا وجه له</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الصلاة في مسجد به ضريح محرمة على كل حال</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sz w:val="34"/>
          <w:szCs w:val="34"/>
          <w:rtl/>
          <w:lang w:bidi="ar-EG"/>
        </w:rPr>
        <w:t>سواء كان ال</w:t>
      </w:r>
      <w:r w:rsidRPr="003F2371">
        <w:rPr>
          <w:rFonts w:ascii="Traditional Arabic" w:hAnsi="Traditional Arabic" w:cs="Traditional Arabic" w:hint="cs"/>
          <w:b/>
          <w:bCs/>
          <w:color w:val="000000"/>
          <w:sz w:val="34"/>
          <w:szCs w:val="34"/>
          <w:rtl/>
          <w:lang w:bidi="ar-EG"/>
        </w:rPr>
        <w:t>ضريح</w:t>
      </w:r>
      <w:r w:rsidRPr="003F2371">
        <w:rPr>
          <w:rFonts w:ascii="Traditional Arabic" w:hAnsi="Traditional Arabic" w:cs="Traditional Arabic"/>
          <w:b/>
          <w:bCs/>
          <w:color w:val="000000"/>
          <w:sz w:val="34"/>
          <w:szCs w:val="34"/>
          <w:rtl/>
          <w:lang w:bidi="ar-EG"/>
        </w:rPr>
        <w:t xml:space="preserve"> أمامه أم خلفه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يمينه أم يساره</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sz w:val="34"/>
          <w:szCs w:val="34"/>
          <w:rtl/>
          <w:lang w:bidi="ar-EG"/>
        </w:rPr>
        <w:t>اتِّخَاذُ الْمَسَاجِدِ بِقُرْبِ</w:t>
      </w:r>
      <w:r w:rsidRPr="003F2371">
        <w:rPr>
          <w:rFonts w:ascii="Traditional Arabic" w:hAnsi="Traditional Arabic" w:cs="Traditional Arabic" w:hint="cs"/>
          <w:b/>
          <w:bCs/>
          <w:color w:val="000000"/>
          <w:sz w:val="34"/>
          <w:szCs w:val="34"/>
          <w:rtl/>
          <w:lang w:bidi="ar-EG"/>
        </w:rPr>
        <w:t xml:space="preserve"> رجل صالح</w:t>
      </w:r>
      <w:r w:rsidRPr="003F2371">
        <w:rPr>
          <w:rFonts w:ascii="Traditional Arabic" w:hAnsi="Traditional Arabic" w:cs="Traditional Arabic"/>
          <w:b/>
          <w:bCs/>
          <w:color w:val="000000"/>
          <w:sz w:val="34"/>
          <w:szCs w:val="34"/>
          <w:rtl/>
          <w:lang w:bidi="ar-EG"/>
        </w:rPr>
        <w:t xml:space="preserve"> وَقَصْدُ التَّبَرُّكِ بِهِ تَعْظِيمٌ لَهُ</w:t>
      </w:r>
      <w:r w:rsidRPr="003F2371">
        <w:rPr>
          <w:rFonts w:ascii="Traditional Arabic" w:hAnsi="Traditional Arabic" w:cs="Traditional Arabic" w:hint="cs"/>
          <w:b/>
          <w:bCs/>
          <w:sz w:val="34"/>
          <w:szCs w:val="34"/>
          <w:rtl/>
          <w:lang w:bidi="ar-EG"/>
        </w:rPr>
        <w:t xml:space="preserve"> سواء كان في نية المتخذ ذلك أو لم يكن في نيته ذلك</w:t>
      </w:r>
      <w:r w:rsidR="003F2371">
        <w:rPr>
          <w:rFonts w:ascii="Traditional Arabic" w:hAnsi="Traditional Arabic" w:cs="Traditional Arabic" w:hint="cs"/>
          <w:b/>
          <w:bCs/>
          <w:sz w:val="34"/>
          <w:szCs w:val="34"/>
          <w:rtl/>
          <w:lang w:bidi="ar-EG"/>
        </w:rPr>
        <w:t xml:space="preserve">، </w:t>
      </w:r>
      <w:proofErr w:type="gramStart"/>
      <w:r w:rsidRPr="003F2371">
        <w:rPr>
          <w:rFonts w:ascii="Traditional Arabic" w:hAnsi="Traditional Arabic" w:cs="Traditional Arabic" w:hint="cs"/>
          <w:b/>
          <w:bCs/>
          <w:sz w:val="34"/>
          <w:szCs w:val="34"/>
          <w:rtl/>
          <w:lang w:bidi="ar-EG"/>
        </w:rPr>
        <w:t>و أحاديث</w:t>
      </w:r>
      <w:proofErr w:type="gramEnd"/>
      <w:r w:rsidRPr="003F2371">
        <w:rPr>
          <w:rFonts w:ascii="Traditional Arabic" w:hAnsi="Traditional Arabic" w:cs="Traditional Arabic" w:hint="cs"/>
          <w:b/>
          <w:bCs/>
          <w:sz w:val="34"/>
          <w:szCs w:val="34"/>
          <w:rtl/>
          <w:lang w:bidi="ar-EG"/>
        </w:rPr>
        <w:t xml:space="preserve"> النهي مطلقة</w:t>
      </w:r>
      <w:r w:rsidR="003F2371">
        <w:rPr>
          <w:rFonts w:ascii="Traditional Arabic" w:hAnsi="Traditional Arabic" w:cs="Traditional Arabic" w:hint="cs"/>
          <w:b/>
          <w:bCs/>
          <w:sz w:val="34"/>
          <w:szCs w:val="34"/>
          <w:rtl/>
          <w:lang w:bidi="ar-EG"/>
        </w:rPr>
        <w:t>.</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ك</w:t>
      </w:r>
      <w:r w:rsidRPr="003F2371">
        <w:rPr>
          <w:rFonts w:ascii="Traditional Arabic" w:hAnsi="Traditional Arabic" w:cs="Traditional Arabic"/>
          <w:b/>
          <w:bCs/>
          <w:color w:val="000000" w:themeColor="text1"/>
          <w:sz w:val="34"/>
          <w:szCs w:val="34"/>
          <w:rtl/>
          <w:lang w:bidi="ar-EG"/>
        </w:rPr>
        <w:t>ل مَا دَخَلَ فِي اسْمِ الْمَقْبَرَةِ مِمَّا حَوْلَ الْقُبُورِ لَا يُصَلَّى فِيهِ</w:t>
      </w:r>
      <w:r w:rsidRPr="003F2371">
        <w:rPr>
          <w:rFonts w:ascii="Traditional Arabic" w:hAnsi="Traditional Arabic" w:cs="Traditional Arabic" w:hint="cs"/>
          <w:b/>
          <w:bCs/>
          <w:sz w:val="34"/>
          <w:szCs w:val="34"/>
          <w:rtl/>
          <w:lang w:bidi="ar-EG"/>
        </w:rPr>
        <w:t xml:space="preserve"> فالنهي يشمل عين القبر وملحق القبر.</w:t>
      </w:r>
    </w:p>
    <w:p w:rsidR="00555890" w:rsidRPr="003F2371" w:rsidRDefault="00555890" w:rsidP="00555890">
      <w:pPr>
        <w:pStyle w:val="a5"/>
        <w:numPr>
          <w:ilvl w:val="0"/>
          <w:numId w:val="2"/>
        </w:numPr>
        <w:ind w:right="-1276"/>
        <w:rPr>
          <w:rFonts w:ascii="Traditional Arabic" w:hAnsi="Traditional Arabic" w:cs="Traditional Arabic"/>
          <w:b/>
          <w:bCs/>
          <w:sz w:val="34"/>
          <w:szCs w:val="34"/>
          <w:rtl/>
          <w:lang w:bidi="ar-EG"/>
        </w:rPr>
      </w:pPr>
      <w:r w:rsidRPr="003F2371">
        <w:rPr>
          <w:rFonts w:ascii="Traditional Arabic" w:hAnsi="Traditional Arabic" w:cs="Traditional Arabic"/>
          <w:b/>
          <w:bCs/>
          <w:color w:val="000000" w:themeColor="text1"/>
          <w:sz w:val="34"/>
          <w:szCs w:val="34"/>
          <w:rtl/>
          <w:lang w:bidi="ar-EG"/>
        </w:rPr>
        <w:t>اِتِّخَاذ الْقُبُورِ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أَعَمُّ مِنْ أَنْ يَكُونَ بِمَعْنَى الصَّلَاةِ إلَيْهَا</w:t>
      </w:r>
      <w:r w:rsidRPr="003F2371">
        <w:rPr>
          <w:rFonts w:ascii="Traditional Arabic" w:hAnsi="Traditional Arabic" w:cs="Traditional Arabic" w:hint="cs"/>
          <w:b/>
          <w:bCs/>
          <w:sz w:val="34"/>
          <w:szCs w:val="34"/>
          <w:rtl/>
          <w:lang w:bidi="ar-EG"/>
        </w:rPr>
        <w:t xml:space="preserve"> أو عليها</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والأحاديث الشريفة منها ما جاء عاما في النهي عن كل صور اتخاذ القبور مساجد ومنها ما جاء خاصا في النهي عن بعض صور الاتخاذ</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ind w:right="-993"/>
        <w:jc w:val="both"/>
        <w:rPr>
          <w:rFonts w:ascii="Traditional Arabic" w:hAnsi="Traditional Arabic" w:cs="Traditional Arabic"/>
          <w:b/>
          <w:bCs/>
          <w:color w:val="000000"/>
          <w:sz w:val="34"/>
          <w:szCs w:val="34"/>
          <w:rtl/>
          <w:lang w:bidi="ar-EG"/>
        </w:rPr>
      </w:pPr>
      <w:r w:rsidRPr="003F2371">
        <w:rPr>
          <w:rFonts w:ascii="Traditional Arabic" w:hAnsi="Traditional Arabic" w:cs="Traditional Arabic" w:hint="cs"/>
          <w:b/>
          <w:bCs/>
          <w:color w:val="000000"/>
          <w:sz w:val="34"/>
          <w:szCs w:val="34"/>
          <w:rtl/>
          <w:lang w:bidi="ar-EG"/>
        </w:rPr>
        <w:t xml:space="preserve">أن </w:t>
      </w:r>
      <w:r w:rsidRPr="003F2371">
        <w:rPr>
          <w:rFonts w:ascii="Traditional Arabic" w:hAnsi="Traditional Arabic" w:cs="Traditional Arabic"/>
          <w:b/>
          <w:bCs/>
          <w:color w:val="000000"/>
          <w:sz w:val="34"/>
          <w:szCs w:val="34"/>
          <w:rtl/>
          <w:lang w:bidi="ar-EG"/>
        </w:rPr>
        <w:t xml:space="preserve">أدلة النهي عن الصلاة في المقبرة والصلاة إلى القبور </w:t>
      </w:r>
      <w:proofErr w:type="gramStart"/>
      <w:r w:rsidRPr="003F2371">
        <w:rPr>
          <w:rFonts w:ascii="Traditional Arabic" w:hAnsi="Traditional Arabic" w:cs="Traditional Arabic" w:hint="cs"/>
          <w:b/>
          <w:bCs/>
          <w:color w:val="000000"/>
          <w:sz w:val="34"/>
          <w:szCs w:val="34"/>
          <w:rtl/>
          <w:lang w:bidi="ar-EG"/>
        </w:rPr>
        <w:t>و على</w:t>
      </w:r>
      <w:proofErr w:type="gramEnd"/>
      <w:r w:rsidRPr="003F2371">
        <w:rPr>
          <w:rFonts w:ascii="Traditional Arabic" w:hAnsi="Traditional Arabic" w:cs="Traditional Arabic" w:hint="cs"/>
          <w:b/>
          <w:bCs/>
          <w:color w:val="000000"/>
          <w:sz w:val="34"/>
          <w:szCs w:val="34"/>
          <w:rtl/>
          <w:lang w:bidi="ar-EG"/>
        </w:rPr>
        <w:t xml:space="preserve"> القبر </w:t>
      </w:r>
      <w:r w:rsidRPr="003F2371">
        <w:rPr>
          <w:rFonts w:ascii="Traditional Arabic" w:hAnsi="Traditional Arabic" w:cs="Traditional Arabic"/>
          <w:b/>
          <w:bCs/>
          <w:color w:val="000000"/>
          <w:sz w:val="34"/>
          <w:szCs w:val="34"/>
          <w:rtl/>
          <w:lang w:bidi="ar-EG"/>
        </w:rPr>
        <w:t xml:space="preserve">مخصصة بما سوى صلاة الجنازة </w:t>
      </w:r>
    </w:p>
    <w:p w:rsidR="00555890" w:rsidRPr="003F2371" w:rsidRDefault="00555890" w:rsidP="00555890">
      <w:pPr>
        <w:pStyle w:val="a5"/>
        <w:numPr>
          <w:ilvl w:val="0"/>
          <w:numId w:val="2"/>
        </w:numPr>
        <w:ind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lastRenderedPageBreak/>
        <w:t xml:space="preserve">لا يصح القول بأن </w:t>
      </w:r>
      <w:r w:rsidRPr="003F2371">
        <w:rPr>
          <w:rFonts w:ascii="Traditional Arabic" w:hAnsi="Traditional Arabic" w:cs="Traditional Arabic"/>
          <w:b/>
          <w:bCs/>
          <w:color w:val="000000"/>
          <w:sz w:val="34"/>
          <w:szCs w:val="34"/>
          <w:rtl/>
          <w:lang w:bidi="ar-EG"/>
        </w:rPr>
        <w:t>النهى عن الصلاة ف</w:t>
      </w:r>
      <w:r w:rsidRPr="003F2371">
        <w:rPr>
          <w:rFonts w:ascii="Traditional Arabic" w:hAnsi="Traditional Arabic" w:cs="Traditional Arabic" w:hint="cs"/>
          <w:b/>
          <w:bCs/>
          <w:color w:val="000000"/>
          <w:sz w:val="34"/>
          <w:szCs w:val="34"/>
          <w:rtl/>
          <w:lang w:bidi="ar-EG"/>
        </w:rPr>
        <w:t>ي المقابر</w:t>
      </w:r>
      <w:r w:rsidRPr="003F2371">
        <w:rPr>
          <w:rFonts w:ascii="Traditional Arabic" w:hAnsi="Traditional Arabic" w:cs="Traditional Arabic"/>
          <w:b/>
          <w:bCs/>
          <w:color w:val="000000"/>
          <w:sz w:val="34"/>
          <w:szCs w:val="34"/>
          <w:rtl/>
          <w:lang w:bidi="ar-EG"/>
        </w:rPr>
        <w:t xml:space="preserve"> لأجل النجاسة</w:t>
      </w:r>
      <w:r w:rsidRPr="003F2371">
        <w:rPr>
          <w:rFonts w:ascii="Traditional Arabic" w:hAnsi="Traditional Arabic" w:cs="Traditional Arabic" w:hint="cs"/>
          <w:b/>
          <w:bCs/>
          <w:color w:val="000000" w:themeColor="text1"/>
          <w:sz w:val="34"/>
          <w:szCs w:val="34"/>
          <w:rtl/>
          <w:lang w:bidi="ar-EG"/>
        </w:rPr>
        <w:t xml:space="preserve"> فلم تذكر الأحاديث ذلك</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ولم تفرق الأحاديث بين </w:t>
      </w:r>
      <w:proofErr w:type="spellStart"/>
      <w:r w:rsidRPr="003F2371">
        <w:rPr>
          <w:rFonts w:ascii="Traditional Arabic" w:hAnsi="Traditional Arabic" w:cs="Traditional Arabic" w:hint="cs"/>
          <w:b/>
          <w:bCs/>
          <w:color w:val="000000" w:themeColor="text1"/>
          <w:sz w:val="34"/>
          <w:szCs w:val="34"/>
          <w:rtl/>
          <w:lang w:bidi="ar-EG"/>
        </w:rPr>
        <w:t>المنبوشة</w:t>
      </w:r>
      <w:proofErr w:type="spellEnd"/>
      <w:r w:rsidRPr="003F2371">
        <w:rPr>
          <w:rFonts w:ascii="Traditional Arabic" w:hAnsi="Traditional Arabic" w:cs="Traditional Arabic" w:hint="cs"/>
          <w:b/>
          <w:bCs/>
          <w:color w:val="000000" w:themeColor="text1"/>
          <w:sz w:val="34"/>
          <w:szCs w:val="34"/>
          <w:rtl/>
          <w:lang w:bidi="ar-EG"/>
        </w:rPr>
        <w:t xml:space="preserve"> وغيرها</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وقبور الأنبياء من أطهر بقاع الأرض </w:t>
      </w:r>
      <w:proofErr w:type="gramStart"/>
      <w:r w:rsidRPr="003F2371">
        <w:rPr>
          <w:rFonts w:ascii="Traditional Arabic" w:hAnsi="Traditional Arabic" w:cs="Traditional Arabic" w:hint="cs"/>
          <w:b/>
          <w:bCs/>
          <w:color w:val="000000" w:themeColor="text1"/>
          <w:sz w:val="34"/>
          <w:szCs w:val="34"/>
          <w:rtl/>
          <w:lang w:bidi="ar-EG"/>
        </w:rPr>
        <w:t>و كما</w:t>
      </w:r>
      <w:proofErr w:type="gramEnd"/>
      <w:r w:rsidRPr="003F2371">
        <w:rPr>
          <w:rFonts w:ascii="Traditional Arabic" w:hAnsi="Traditional Arabic" w:cs="Traditional Arabic" w:hint="cs"/>
          <w:b/>
          <w:bCs/>
          <w:color w:val="000000" w:themeColor="text1"/>
          <w:sz w:val="34"/>
          <w:szCs w:val="34"/>
          <w:rtl/>
          <w:lang w:bidi="ar-EG"/>
        </w:rPr>
        <w:t xml:space="preserve"> نهي عن الصلاة في المقابر نهي عن الصلاة إلى المقابر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ind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t>قوله تعالى</w:t>
      </w:r>
      <w:proofErr w:type="gramStart"/>
      <w:r w:rsid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b/>
          <w:bCs/>
          <w:color w:val="000000"/>
          <w:sz w:val="34"/>
          <w:szCs w:val="34"/>
          <w:rtl/>
          <w:lang w:bidi="ar-EG"/>
        </w:rPr>
        <w:t>قَالَ</w:t>
      </w:r>
      <w:proofErr w:type="gramEnd"/>
      <w:r w:rsidRPr="003F2371">
        <w:rPr>
          <w:rFonts w:ascii="Traditional Arabic" w:hAnsi="Traditional Arabic" w:cs="Traditional Arabic"/>
          <w:b/>
          <w:bCs/>
          <w:color w:val="000000"/>
          <w:sz w:val="34"/>
          <w:szCs w:val="34"/>
          <w:rtl/>
          <w:lang w:bidi="ar-EG"/>
        </w:rPr>
        <w:t xml:space="preserve"> الَّذِينَ غَلَبُوا عَلَى أَمْرِهِمْ لَنَتَّخِذَنَّ عَلَيْهِمْ مَسْجِدًا</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sz w:val="34"/>
          <w:szCs w:val="34"/>
          <w:rtl/>
          <w:lang w:bidi="ar-EG"/>
        </w:rPr>
        <w:t>يدل أن بناء المساجد على القبور قد وقع في الأمم السابقة</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sz w:val="34"/>
          <w:szCs w:val="34"/>
          <w:rtl/>
          <w:lang w:bidi="ar-EG"/>
        </w:rPr>
        <w:t>ومجرد حكاية ما قالوا ليس دليلا على جواز ما قالوا ولم يمدح القرآن قولهم</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ولم يقره بل السياق يشعر بذمه فإ</w:t>
      </w:r>
      <w:r w:rsidRPr="003F2371">
        <w:rPr>
          <w:rFonts w:ascii="Traditional Arabic" w:hAnsi="Traditional Arabic" w:cs="Traditional Arabic"/>
          <w:b/>
          <w:bCs/>
          <w:color w:val="000000"/>
          <w:sz w:val="34"/>
          <w:szCs w:val="34"/>
          <w:rtl/>
          <w:lang w:bidi="ar-EG"/>
        </w:rPr>
        <w:t>نَّ الله َ</w:t>
      </w:r>
      <w:r w:rsidRPr="003F2371">
        <w:rPr>
          <w:rFonts w:ascii="Traditional Arabic" w:hAnsi="Traditional Arabic" w:cs="Traditional Arabic" w:hint="cs"/>
          <w:b/>
          <w:bCs/>
          <w:color w:val="000000"/>
          <w:sz w:val="34"/>
          <w:szCs w:val="34"/>
          <w:rtl/>
          <w:lang w:bidi="ar-EG"/>
        </w:rPr>
        <w:t>-</w:t>
      </w:r>
      <w:r w:rsidRPr="003F2371">
        <w:rPr>
          <w:rFonts w:ascii="Traditional Arabic" w:hAnsi="Traditional Arabic" w:cs="Traditional Arabic"/>
          <w:b/>
          <w:bCs/>
          <w:color w:val="000000"/>
          <w:sz w:val="34"/>
          <w:szCs w:val="34"/>
          <w:rtl/>
          <w:lang w:bidi="ar-EG"/>
        </w:rPr>
        <w:t xml:space="preserve"> عَزَّ وَجَلَّ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لمْ يَصِفْ أُوْلئِك َ المتغلبيْنَ</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بوَصْفٍ يُمْدَحُوْنَ لأَجْلِهِ</w:t>
      </w:r>
      <w:r w:rsidR="003F2371">
        <w:rPr>
          <w:rFonts w:ascii="Traditional Arabic" w:hAnsi="Traditional Arabic" w:cs="Traditional Arabic"/>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وَإنمَا وَصَفهُمْ باِلغلبةِ</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autoSpaceDE w:val="0"/>
        <w:autoSpaceDN w:val="0"/>
        <w:adjustRightInd w:val="0"/>
        <w:spacing w:after="0" w:line="240" w:lineRule="auto"/>
        <w:ind w:right="-851"/>
        <w:jc w:val="both"/>
        <w:rPr>
          <w:rFonts w:ascii="Traditional Arabic" w:hAnsi="Traditional Arabic" w:cs="Traditional Arabic"/>
          <w:b/>
          <w:bCs/>
          <w:sz w:val="34"/>
          <w:szCs w:val="34"/>
          <w:rtl/>
          <w:lang w:bidi="ar-EG"/>
        </w:rPr>
      </w:pPr>
      <w:r w:rsidRPr="003F2371">
        <w:rPr>
          <w:rFonts w:ascii="Traditional Arabic" w:hAnsi="Traditional Arabic" w:cs="Traditional Arabic" w:hint="cs"/>
          <w:b/>
          <w:bCs/>
          <w:color w:val="000000" w:themeColor="text1"/>
          <w:sz w:val="34"/>
          <w:szCs w:val="34"/>
          <w:rtl/>
          <w:lang w:bidi="ar-EG"/>
        </w:rPr>
        <w:t xml:space="preserve">قصة </w:t>
      </w:r>
      <w:r w:rsidRPr="003F2371">
        <w:rPr>
          <w:rFonts w:ascii="Traditional Arabic" w:hAnsi="Traditional Arabic" w:cs="Traditional Arabic"/>
          <w:b/>
          <w:bCs/>
          <w:color w:val="000000" w:themeColor="text1"/>
          <w:sz w:val="34"/>
          <w:szCs w:val="34"/>
          <w:rtl/>
          <w:lang w:bidi="ar-EG"/>
        </w:rPr>
        <w:t xml:space="preserve">بِنَاءُ أَبِي جَنْدَلٍ مَسْجِدًا عَلَى قَبْرِ أَبِي بَصِيْرٍ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رَضِيَ</w:t>
      </w:r>
      <w:proofErr w:type="gramEnd"/>
      <w:r w:rsidRPr="003F2371">
        <w:rPr>
          <w:rFonts w:ascii="Traditional Arabic" w:hAnsi="Traditional Arabic" w:cs="Traditional Arabic"/>
          <w:b/>
          <w:bCs/>
          <w:color w:val="000000" w:themeColor="text1"/>
          <w:sz w:val="34"/>
          <w:szCs w:val="34"/>
          <w:rtl/>
          <w:lang w:bidi="ar-EG"/>
        </w:rPr>
        <w:t xml:space="preserve"> اللهُ عَنْهُمَا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sz w:val="34"/>
          <w:szCs w:val="34"/>
          <w:rtl/>
          <w:lang w:bidi="ar-EG"/>
        </w:rPr>
        <w:t xml:space="preserve"> من رواية الزهري</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وهو من التابعين</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وليس صحابيا</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ولم يرو الزهري هذه القصة عن صحابي بل</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رواها دون إسناد إلى صحابي</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فالحديث مرسل</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ومراسيل الزهري من أوهى المراسيل</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وعلى فرض صحة الرواية و أن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اطلع على فعل أبي جندل و أقره فلا يعارض ما نهى عنه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آخر حياته من اتخاذ القبور مساجد</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autoSpaceDE w:val="0"/>
        <w:autoSpaceDN w:val="0"/>
        <w:adjustRightInd w:val="0"/>
        <w:spacing w:after="0" w:line="240" w:lineRule="auto"/>
        <w:ind w:right="-851"/>
        <w:jc w:val="both"/>
        <w:rPr>
          <w:rFonts w:ascii="Traditional Arabic" w:hAnsi="Traditional Arabic" w:cs="Traditional Arabic"/>
          <w:b/>
          <w:bCs/>
          <w:sz w:val="34"/>
          <w:szCs w:val="34"/>
          <w:rtl/>
        </w:rPr>
      </w:pPr>
      <w:r w:rsidRPr="003F2371">
        <w:rPr>
          <w:rFonts w:ascii="Traditional Arabic" w:hAnsi="Traditional Arabic" w:cs="Traditional Arabic" w:hint="cs"/>
          <w:b/>
          <w:bCs/>
          <w:color w:val="000000" w:themeColor="text1"/>
          <w:sz w:val="34"/>
          <w:szCs w:val="34"/>
          <w:rtl/>
          <w:lang w:bidi="ar-EG"/>
        </w:rPr>
        <w:t xml:space="preserve">رواية مالك </w:t>
      </w:r>
      <w:r w:rsidRPr="003F2371">
        <w:rPr>
          <w:rFonts w:ascii="Traditional Arabic" w:hAnsi="Traditional Arabic" w:cs="Traditional Arabic" w:hint="cs"/>
          <w:b/>
          <w:bCs/>
          <w:sz w:val="34"/>
          <w:szCs w:val="34"/>
          <w:rtl/>
        </w:rPr>
        <w:t xml:space="preserve">باختلاف الصحابة </w:t>
      </w:r>
      <w:r w:rsidRPr="003F2371">
        <w:rPr>
          <w:rFonts w:ascii="Traditional Arabic" w:hAnsi="Traditional Arabic" w:cs="Traditional Arabic"/>
          <w:b/>
          <w:bCs/>
          <w:sz w:val="34"/>
          <w:szCs w:val="34"/>
          <w:rtl/>
        </w:rPr>
        <w:t>–</w:t>
      </w:r>
      <w:r w:rsidRPr="003F2371">
        <w:rPr>
          <w:rFonts w:ascii="Traditional Arabic" w:hAnsi="Traditional Arabic" w:cs="Traditional Arabic" w:hint="cs"/>
          <w:b/>
          <w:bCs/>
          <w:sz w:val="34"/>
          <w:szCs w:val="34"/>
          <w:rtl/>
        </w:rPr>
        <w:t xml:space="preserve"> رضي الله عنهم </w:t>
      </w:r>
      <w:r w:rsidRPr="003F2371">
        <w:rPr>
          <w:rFonts w:ascii="Traditional Arabic" w:hAnsi="Traditional Arabic" w:cs="Traditional Arabic"/>
          <w:b/>
          <w:bCs/>
          <w:sz w:val="34"/>
          <w:szCs w:val="34"/>
          <w:rtl/>
        </w:rPr>
        <w:t>–</w:t>
      </w:r>
      <w:r w:rsidRPr="003F2371">
        <w:rPr>
          <w:rFonts w:ascii="Traditional Arabic" w:hAnsi="Traditional Arabic" w:cs="Traditional Arabic" w:hint="cs"/>
          <w:b/>
          <w:bCs/>
          <w:sz w:val="34"/>
          <w:szCs w:val="34"/>
          <w:rtl/>
        </w:rPr>
        <w:t xml:space="preserve"> في مكان دفن النبي</w:t>
      </w:r>
      <w:r w:rsidR="006A4856"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اللهُ عَلَيْهِ وَسَلَّمَ –</w:t>
      </w:r>
      <w:r w:rsidRPr="003F2371">
        <w:rPr>
          <w:rFonts w:ascii="Traditional Arabic" w:hAnsi="Traditional Arabic" w:cs="Traditional Arabic" w:hint="cs"/>
          <w:b/>
          <w:bCs/>
          <w:color w:val="000000" w:themeColor="text1"/>
          <w:sz w:val="34"/>
          <w:szCs w:val="34"/>
          <w:rtl/>
          <w:lang w:bidi="ar-EG"/>
        </w:rPr>
        <w:t xml:space="preserve"> وقول أحدهم </w:t>
      </w:r>
      <w:r w:rsidRPr="003F2371">
        <w:rPr>
          <w:rFonts w:ascii="Traditional Arabic" w:hAnsi="Traditional Arabic" w:cs="Traditional Arabic" w:hint="cs"/>
          <w:b/>
          <w:bCs/>
          <w:sz w:val="34"/>
          <w:szCs w:val="34"/>
          <w:rtl/>
          <w:lang w:bidi="ar-EG"/>
        </w:rPr>
        <w:t>ندفنه عند المنبر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من بلاغات</w:t>
      </w:r>
      <w:r w:rsidR="006A4856" w:rsidRP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مالك و هذا اجتهاد من الصحابي مخالف للأحاديث المستفيضة في حرمة اتخاذ القبور مساجد</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ولعله لم يبلغه التحريم</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rPr>
        <w:t>وسكوت باقي الصحابة عن تخطئته ليس دليلا على الإقرار فقد شغلوا بأشد مصيبة و ليس في الرواية أن الجميع قد سمع</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 في هذا الوقت قد لا يقبل النصح</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 العبرة بما آل إليه الاختلاف و ليست بالأقوال التي قيلت</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 لأنه من الخطأ البين فلا يحتاج رد</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 xml:space="preserve">وقد ردت عائشة - رضي الله عنها </w:t>
      </w:r>
      <w:r w:rsidRPr="003F2371">
        <w:rPr>
          <w:rFonts w:ascii="Traditional Arabic" w:hAnsi="Traditional Arabic" w:cs="Traditional Arabic"/>
          <w:b/>
          <w:bCs/>
          <w:sz w:val="34"/>
          <w:szCs w:val="34"/>
          <w:rtl/>
        </w:rPr>
        <w:t>–</w:t>
      </w:r>
      <w:r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lang w:bidi="ar-EG"/>
        </w:rPr>
        <w:t xml:space="preserve">بأن النبي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صلى الله عليه وسلم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قال</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«قاتل الله أقواماً اتخذوا قبور أنبيائهم مساجد</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3F2371">
        <w:rPr>
          <w:rFonts w:ascii="Traditional Arabic" w:hAnsi="Traditional Arabic" w:cs="Traditional Arabic"/>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واجتمع رأيهم أن يدفنوه حيث قبض في بيت عائشة</w:t>
      </w:r>
      <w:r w:rsidR="003F2371">
        <w:rPr>
          <w:rFonts w:ascii="Traditional Arabic" w:hAnsi="Traditional Arabic" w:cs="Traditional Arabic" w:hint="cs"/>
          <w:b/>
          <w:bCs/>
          <w:sz w:val="34"/>
          <w:szCs w:val="34"/>
          <w:rtl/>
        </w:rPr>
        <w:t>.</w:t>
      </w:r>
    </w:p>
    <w:p w:rsidR="00555890" w:rsidRPr="003F2371" w:rsidRDefault="00555890" w:rsidP="00555890">
      <w:pPr>
        <w:pStyle w:val="a5"/>
        <w:numPr>
          <w:ilvl w:val="0"/>
          <w:numId w:val="2"/>
        </w:numPr>
        <w:autoSpaceDE w:val="0"/>
        <w:autoSpaceDN w:val="0"/>
        <w:adjustRightInd w:val="0"/>
        <w:spacing w:after="0" w:line="240" w:lineRule="auto"/>
        <w:ind w:right="-851"/>
        <w:jc w:val="both"/>
        <w:rPr>
          <w:rFonts w:ascii="Traditional Arabic" w:hAnsi="Traditional Arabic" w:cs="Traditional Arabic"/>
          <w:b/>
          <w:bCs/>
          <w:sz w:val="34"/>
          <w:szCs w:val="34"/>
          <w:rtl/>
        </w:rPr>
      </w:pPr>
      <w:r w:rsidRPr="003F2371">
        <w:rPr>
          <w:rFonts w:ascii="Traditional Arabic" w:hAnsi="Traditional Arabic" w:cs="Traditional Arabic" w:hint="cs"/>
          <w:b/>
          <w:bCs/>
          <w:color w:val="000000" w:themeColor="text1"/>
          <w:sz w:val="34"/>
          <w:szCs w:val="34"/>
          <w:rtl/>
          <w:lang w:bidi="ar-EG"/>
        </w:rPr>
        <w:t xml:space="preserve">دفن النبي </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في بيت عائشة </w:t>
      </w:r>
      <w:r w:rsidRPr="003F2371">
        <w:rPr>
          <w:rFonts w:ascii="Traditional Arabic" w:hAnsi="Traditional Arabic" w:cs="Traditional Arabic"/>
          <w:b/>
          <w:bCs/>
          <w:color w:val="000000"/>
          <w:sz w:val="34"/>
          <w:szCs w:val="34"/>
          <w:rtl/>
          <w:lang w:bidi="ar-EG"/>
        </w:rPr>
        <w:t>–</w:t>
      </w:r>
      <w:r w:rsidRPr="003F2371">
        <w:rPr>
          <w:rFonts w:ascii="Traditional Arabic" w:hAnsi="Traditional Arabic" w:cs="Traditional Arabic" w:hint="cs"/>
          <w:b/>
          <w:bCs/>
          <w:color w:val="000000"/>
          <w:sz w:val="34"/>
          <w:szCs w:val="34"/>
          <w:rtl/>
          <w:lang w:bidi="ar-EG"/>
        </w:rPr>
        <w:t xml:space="preserve"> رضي الله عنها -</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لا دلالة فيه على أنها كانت تصلي عند القبر</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ولا في مكان القبر</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لأنه </w:t>
      </w:r>
      <w:r w:rsidRPr="003F2371">
        <w:rPr>
          <w:rFonts w:ascii="Traditional Arabic" w:hAnsi="Traditional Arabic" w:cs="Traditional Arabic" w:hint="cs"/>
          <w:b/>
          <w:bCs/>
          <w:color w:val="000000" w:themeColor="text1"/>
          <w:sz w:val="34"/>
          <w:szCs w:val="34"/>
          <w:rtl/>
          <w:lang w:bidi="ar-EG"/>
        </w:rPr>
        <w:t>دفن في جزء من البيت لا كل البيت ففي بقية البيت متسع للصلاة</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w:t>
      </w:r>
      <w:r w:rsidRPr="003F2371">
        <w:rPr>
          <w:rFonts w:ascii="Traditional Arabic" w:hAnsi="Traditional Arabic" w:cs="Traditional Arabic" w:hint="cs"/>
          <w:b/>
          <w:bCs/>
          <w:color w:val="000000" w:themeColor="text1"/>
          <w:sz w:val="34"/>
          <w:szCs w:val="34"/>
          <w:rtl/>
          <w:lang w:bidi="ar-EG"/>
        </w:rPr>
        <w:t xml:space="preserve"> بيت عائشة </w:t>
      </w:r>
      <w:r w:rsidRPr="003F2371">
        <w:rPr>
          <w:rFonts w:ascii="Traditional Arabic" w:hAnsi="Traditional Arabic" w:cs="Traditional Arabic"/>
          <w:b/>
          <w:bCs/>
          <w:color w:val="000000" w:themeColor="text1"/>
          <w:sz w:val="34"/>
          <w:szCs w:val="34"/>
          <w:rtl/>
          <w:lang w:bidi="ar-EG"/>
        </w:rPr>
        <w:t>- رَضِيَ اللَّهُ عَنْهَا –</w:t>
      </w:r>
      <w:r w:rsidRPr="003F2371">
        <w:rPr>
          <w:rFonts w:ascii="Traditional Arabic" w:hAnsi="Traditional Arabic" w:cs="Traditional Arabic" w:hint="cs"/>
          <w:b/>
          <w:bCs/>
          <w:color w:val="000000" w:themeColor="text1"/>
          <w:sz w:val="34"/>
          <w:szCs w:val="34"/>
          <w:rtl/>
          <w:lang w:bidi="ar-EG"/>
        </w:rPr>
        <w:t xml:space="preserve"> كان مكونا من أكثر من جزء فمكان القبر ليس بلازم أن يكون مكان الصلاة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النبي - </w:t>
      </w:r>
      <w:r w:rsidRPr="003F2371">
        <w:rPr>
          <w:rFonts w:ascii="Traditional Arabic" w:hAnsi="Traditional Arabic" w:cs="Traditional Arabic"/>
          <w:b/>
          <w:bCs/>
          <w:color w:val="000000" w:themeColor="text1"/>
          <w:sz w:val="34"/>
          <w:szCs w:val="34"/>
          <w:rtl/>
          <w:lang w:bidi="ar-EG"/>
        </w:rPr>
        <w:t>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دفن في الزاوية الغربية الجنوبية</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وبالتالي هناك ثلاثة أجزاء ليس فيها قبر و لا مكان 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الصلاة بجوار مكان القبر ليست كالصلاة في مكان القبر وهذا الجزء من البيت لم يعد في حكم البيت بل أصبح جزءا مفصولا مميزا عن بقية البيت</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autoSpaceDE w:val="0"/>
        <w:autoSpaceDN w:val="0"/>
        <w:adjustRightInd w:val="0"/>
        <w:spacing w:after="0" w:line="240" w:lineRule="auto"/>
        <w:ind w:right="-851"/>
        <w:jc w:val="both"/>
        <w:rPr>
          <w:rFonts w:ascii="Traditional Arabic" w:hAnsi="Traditional Arabic" w:cs="Traditional Arabic"/>
          <w:b/>
          <w:bCs/>
          <w:sz w:val="34"/>
          <w:szCs w:val="34"/>
          <w:rtl/>
        </w:rPr>
      </w:pPr>
      <w:r w:rsidRPr="003F2371">
        <w:rPr>
          <w:rFonts w:ascii="Traditional Arabic" w:hAnsi="Traditional Arabic" w:cs="Traditional Arabic" w:hint="cs"/>
          <w:b/>
          <w:bCs/>
          <w:color w:val="000000" w:themeColor="text1"/>
          <w:sz w:val="34"/>
          <w:szCs w:val="34"/>
          <w:rtl/>
        </w:rPr>
        <w:lastRenderedPageBreak/>
        <w:t xml:space="preserve">دفن </w:t>
      </w:r>
      <w:r w:rsidRPr="003F2371">
        <w:rPr>
          <w:rFonts w:ascii="Traditional Arabic" w:hAnsi="Traditional Arabic" w:cs="Traditional Arabic" w:hint="cs"/>
          <w:b/>
          <w:bCs/>
          <w:color w:val="000000" w:themeColor="text1"/>
          <w:sz w:val="34"/>
          <w:szCs w:val="34"/>
          <w:rtl/>
          <w:lang w:bidi="ar-EG"/>
        </w:rPr>
        <w:t xml:space="preserve">النبي </w:t>
      </w:r>
      <w:proofErr w:type="gramStart"/>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w:t>
      </w:r>
      <w:proofErr w:type="gramEnd"/>
      <w:r w:rsidRPr="003F2371">
        <w:rPr>
          <w:rFonts w:ascii="Traditional Arabic" w:hAnsi="Traditional Arabic" w:cs="Traditional Arabic"/>
          <w:b/>
          <w:bCs/>
          <w:color w:val="000000" w:themeColor="text1"/>
          <w:sz w:val="34"/>
          <w:szCs w:val="34"/>
          <w:rtl/>
          <w:lang w:bidi="ar-EG"/>
        </w:rPr>
        <w:t xml:space="preserve"> اللهُ عَلَيْهِ وَسَلَّمَ</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rPr>
        <w:t>في بيت عائشة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البيت كان بجوار المسجد لا في المسجد</w:t>
      </w:r>
      <w:r w:rsidRP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color w:val="000000" w:themeColor="text1"/>
          <w:sz w:val="34"/>
          <w:szCs w:val="34"/>
          <w:rtl/>
        </w:rPr>
        <w:t>و البيت له حكم البيوت لا حكم المساجد</w:t>
      </w:r>
      <w:r w:rsidR="003F2371">
        <w:rPr>
          <w:rFonts w:ascii="Traditional Arabic" w:hAnsi="Traditional Arabic" w:cs="Traditional Arabic" w:hint="cs"/>
          <w:b/>
          <w:bCs/>
          <w:sz w:val="34"/>
          <w:szCs w:val="34"/>
          <w:rtl/>
        </w:rPr>
        <w:t>.</w:t>
      </w:r>
    </w:p>
    <w:p w:rsidR="00555890" w:rsidRPr="003F2371" w:rsidRDefault="00555890" w:rsidP="00555890">
      <w:pPr>
        <w:pStyle w:val="a5"/>
        <w:numPr>
          <w:ilvl w:val="0"/>
          <w:numId w:val="2"/>
        </w:numPr>
        <w:tabs>
          <w:tab w:val="left" w:pos="2036"/>
        </w:tabs>
        <w:ind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sz w:val="34"/>
          <w:szCs w:val="34"/>
          <w:rtl/>
        </w:rPr>
        <w:t>هناك فرق شاسع بين الصلاة في مسجد به ضريح</w:t>
      </w:r>
      <w:r w:rsidR="003F2371">
        <w:rPr>
          <w:rFonts w:ascii="Traditional Arabic" w:hAnsi="Traditional Arabic" w:cs="Traditional Arabic" w:hint="cs"/>
          <w:b/>
          <w:bCs/>
          <w:sz w:val="34"/>
          <w:szCs w:val="34"/>
          <w:rtl/>
        </w:rPr>
        <w:t xml:space="preserve">، </w:t>
      </w:r>
      <w:r w:rsidRPr="003F2371">
        <w:rPr>
          <w:rFonts w:ascii="Traditional Arabic" w:hAnsi="Traditional Arabic" w:cs="Traditional Arabic" w:hint="cs"/>
          <w:b/>
          <w:bCs/>
          <w:sz w:val="34"/>
          <w:szCs w:val="34"/>
          <w:rtl/>
        </w:rPr>
        <w:t>و الصلاة في المسجد النبوي منها</w:t>
      </w:r>
      <w:r w:rsidR="003F2371">
        <w:rPr>
          <w:rFonts w:ascii="Traditional Arabic" w:hAnsi="Traditional Arabic" w:cs="Traditional Arabic" w:hint="cs"/>
          <w:b/>
          <w:bCs/>
          <w:sz w:val="34"/>
          <w:szCs w:val="34"/>
          <w:rtl/>
        </w:rPr>
        <w:t>:</w:t>
      </w:r>
      <w:r w:rsidR="006A4856" w:rsidRP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هذه صورتها ضريح في مسجد و المسجد النبوي صورته بيت في مسجد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وفي هذه المساجد بني المسجد على الضريح أما المسجد النبوي أدخل البيت في المسجد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والمساجد التي بها أضرحة قبر صاحب الضريح في المسجد أما المسجد النبوي فجدار البيت الذي فيه القبر منفصل عن المسجد النبوي بأكثر من جدار بحيث لو أردت أن تفصل المسجد النبوي عن البيت الذي فيه القبر لأمكن و المساجد التي بها أضرحة</w:t>
      </w:r>
      <w:r w:rsidRPr="003F2371">
        <w:rPr>
          <w:rFonts w:ascii="Traditional Arabic" w:hAnsi="Traditional Arabic" w:cs="Traditional Arabic" w:hint="cs"/>
          <w:b/>
          <w:bCs/>
          <w:sz w:val="34"/>
          <w:szCs w:val="34"/>
          <w:rtl/>
        </w:rPr>
        <w:t xml:space="preserve"> يصل الناس للضريح للتمسح و التبرك و دعاء صاحب الضريح إلى غير ذلك من </w:t>
      </w:r>
      <w:proofErr w:type="spellStart"/>
      <w:r w:rsidRPr="003F2371">
        <w:rPr>
          <w:rFonts w:ascii="Traditional Arabic" w:hAnsi="Traditional Arabic" w:cs="Traditional Arabic" w:hint="cs"/>
          <w:b/>
          <w:bCs/>
          <w:sz w:val="34"/>
          <w:szCs w:val="34"/>
          <w:rtl/>
        </w:rPr>
        <w:t>الشركيات</w:t>
      </w:r>
      <w:proofErr w:type="spellEnd"/>
      <w:r w:rsidRPr="003F2371">
        <w:rPr>
          <w:rFonts w:ascii="Traditional Arabic" w:hAnsi="Traditional Arabic" w:cs="Traditional Arabic" w:hint="cs"/>
          <w:b/>
          <w:bCs/>
          <w:sz w:val="34"/>
          <w:szCs w:val="34"/>
          <w:rtl/>
        </w:rPr>
        <w:t xml:space="preserve"> أما في المسجد النبوي فلا يستطيع الناس الوصول للبيت الذي فيه القبر</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pStyle w:val="a5"/>
        <w:numPr>
          <w:ilvl w:val="0"/>
          <w:numId w:val="2"/>
        </w:numPr>
        <w:tabs>
          <w:tab w:val="left" w:pos="2036"/>
        </w:tabs>
        <w:ind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b/>
          <w:bCs/>
          <w:color w:val="000000"/>
          <w:sz w:val="34"/>
          <w:szCs w:val="34"/>
          <w:rtl/>
          <w:lang w:bidi="ar-EG"/>
        </w:rPr>
        <w:t>أدخلت حجرة</w:t>
      </w:r>
      <w:r w:rsidRPr="003F2371">
        <w:rPr>
          <w:rFonts w:ascii="Traditional Arabic" w:hAnsi="Traditional Arabic" w:cs="Traditional Arabic" w:hint="cs"/>
          <w:b/>
          <w:bCs/>
          <w:color w:val="000000"/>
          <w:sz w:val="34"/>
          <w:szCs w:val="34"/>
          <w:rtl/>
          <w:lang w:bidi="ar-EG"/>
        </w:rPr>
        <w:t xml:space="preserve"> عائشة</w:t>
      </w:r>
      <w:r w:rsidRPr="003F2371">
        <w:rPr>
          <w:rFonts w:ascii="Traditional Arabic" w:hAnsi="Traditional Arabic" w:cs="Traditional Arabic"/>
          <w:b/>
          <w:bCs/>
          <w:color w:val="000000"/>
          <w:sz w:val="34"/>
          <w:szCs w:val="34"/>
          <w:rtl/>
          <w:lang w:bidi="ar-EG"/>
        </w:rPr>
        <w:t xml:space="preserve"> في المسجد في خلافة الوليد بن عبد الملك بعد موت عامة الصحابة الذين كانوا بالمدينة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وقد أنكر العلماء ذلك ومنهم سعيد بن المسيب وعروة بن الزبير</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pStyle w:val="a5"/>
        <w:numPr>
          <w:ilvl w:val="0"/>
          <w:numId w:val="2"/>
        </w:numPr>
        <w:tabs>
          <w:tab w:val="left" w:pos="2036"/>
        </w:tabs>
        <w:ind w:right="-993"/>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sz w:val="34"/>
          <w:szCs w:val="34"/>
          <w:rtl/>
        </w:rPr>
        <w:t xml:space="preserve">بون شاسع بين </w:t>
      </w:r>
      <w:r w:rsidRPr="003F2371">
        <w:rPr>
          <w:rFonts w:ascii="Traditional Arabic" w:hAnsi="Traditional Arabic" w:cs="Traditional Arabic" w:hint="cs"/>
          <w:b/>
          <w:bCs/>
          <w:color w:val="000000" w:themeColor="text1"/>
          <w:sz w:val="34"/>
          <w:szCs w:val="34"/>
          <w:rtl/>
        </w:rPr>
        <w:t xml:space="preserve">حال المساجد التي بها أضرحة </w:t>
      </w:r>
      <w:proofErr w:type="gramStart"/>
      <w:r w:rsidRPr="003F2371">
        <w:rPr>
          <w:rFonts w:ascii="Traditional Arabic" w:hAnsi="Traditional Arabic" w:cs="Traditional Arabic" w:hint="cs"/>
          <w:b/>
          <w:bCs/>
          <w:color w:val="000000" w:themeColor="text1"/>
          <w:sz w:val="34"/>
          <w:szCs w:val="34"/>
          <w:rtl/>
        </w:rPr>
        <w:t>و حال</w:t>
      </w:r>
      <w:proofErr w:type="gramEnd"/>
      <w:r w:rsidRPr="003F2371">
        <w:rPr>
          <w:rFonts w:ascii="Traditional Arabic" w:hAnsi="Traditional Arabic" w:cs="Traditional Arabic" w:hint="cs"/>
          <w:b/>
          <w:bCs/>
          <w:color w:val="000000" w:themeColor="text1"/>
          <w:sz w:val="34"/>
          <w:szCs w:val="34"/>
          <w:rtl/>
        </w:rPr>
        <w:t xml:space="preserve"> المسجد النبوي</w:t>
      </w:r>
      <w:r w:rsidRPr="003F2371">
        <w:rPr>
          <w:rFonts w:ascii="Traditional Arabic" w:hAnsi="Traditional Arabic" w:cs="Traditional Arabic" w:hint="cs"/>
          <w:b/>
          <w:bCs/>
          <w:color w:val="000000"/>
          <w:sz w:val="34"/>
          <w:szCs w:val="34"/>
          <w:rtl/>
        </w:rPr>
        <w:t xml:space="preserve"> فالنصوص صريحة في تحريم الصلاة في المساجد التي بها أضرحة أما الصلاة في المسجد النبوي فمستحبة</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sz w:val="34"/>
          <w:szCs w:val="34"/>
          <w:rtl/>
        </w:rPr>
        <w:t>و قد احتاط من أدخل حجرة عائشة في المسجد أشد الاحتياط في فصل البيت عن المسجد بوضع أكثر من جدار للفصل بين المسجد و البيت</w:t>
      </w:r>
      <w:r w:rsidR="003F2371">
        <w:rPr>
          <w:rFonts w:ascii="Traditional Arabic" w:hAnsi="Traditional Arabic" w:cs="Traditional Arabic" w:hint="cs"/>
          <w:b/>
          <w:bCs/>
          <w:color w:val="000000"/>
          <w:sz w:val="34"/>
          <w:szCs w:val="34"/>
          <w:rtl/>
        </w:rPr>
        <w:t xml:space="preserve">، </w:t>
      </w:r>
      <w:r w:rsidRPr="003F2371">
        <w:rPr>
          <w:rFonts w:ascii="Traditional Arabic" w:hAnsi="Traditional Arabic" w:cs="Traditional Arabic" w:hint="cs"/>
          <w:b/>
          <w:bCs/>
          <w:color w:val="000000" w:themeColor="text1"/>
          <w:sz w:val="34"/>
          <w:szCs w:val="34"/>
          <w:rtl/>
          <w:lang w:bidi="ar-EG"/>
        </w:rPr>
        <w:t>و</w:t>
      </w:r>
      <w:r w:rsidRPr="003F2371">
        <w:rPr>
          <w:rFonts w:ascii="Traditional Arabic" w:hAnsi="Traditional Arabic" w:cs="Traditional Arabic"/>
          <w:b/>
          <w:bCs/>
          <w:color w:val="000000" w:themeColor="text1"/>
          <w:sz w:val="34"/>
          <w:szCs w:val="34"/>
          <w:rtl/>
          <w:lang w:bidi="ar-EG"/>
        </w:rPr>
        <w:t xml:space="preserve"> لَمَّا وُسِّعَ الْمَسْجِدُ جُعِلَتْ</w:t>
      </w:r>
      <w:r w:rsidRPr="003F2371">
        <w:rPr>
          <w:rFonts w:ascii="Traditional Arabic" w:hAnsi="Traditional Arabic" w:cs="Traditional Arabic" w:hint="cs"/>
          <w:b/>
          <w:bCs/>
          <w:color w:val="000000" w:themeColor="text1"/>
          <w:sz w:val="34"/>
          <w:szCs w:val="34"/>
          <w:rtl/>
          <w:lang w:bidi="ar-EG"/>
        </w:rPr>
        <w:t xml:space="preserve"> حجرة عائشة</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مُثَلَّثَةَ الشَّكْلِ مُحَدَّدَةً حَتَّى لَا يَتَأَتَّى لِأَحَدٍ أَنْ يُصَلِّيَ إِلَى جِهَةِ الْقَبْرِ مَعَ اسْتِقْبَالِ الْقِبْلَةِ</w:t>
      </w:r>
      <w:r w:rsidR="003F2371">
        <w:rPr>
          <w:rFonts w:ascii="Traditional Arabic" w:hAnsi="Traditional Arabic" w:cs="Traditional Arabic" w:hint="cs"/>
          <w:b/>
          <w:bCs/>
          <w:color w:val="000000"/>
          <w:sz w:val="34"/>
          <w:szCs w:val="34"/>
          <w:rtl/>
        </w:rPr>
        <w:t>.</w:t>
      </w:r>
    </w:p>
    <w:p w:rsidR="00555890" w:rsidRPr="003F2371" w:rsidRDefault="00555890" w:rsidP="00555890">
      <w:pPr>
        <w:pStyle w:val="a5"/>
        <w:numPr>
          <w:ilvl w:val="0"/>
          <w:numId w:val="2"/>
        </w:numPr>
        <w:autoSpaceDE w:val="0"/>
        <w:autoSpaceDN w:val="0"/>
        <w:adjustRightInd w:val="0"/>
        <w:spacing w:after="0" w:line="240" w:lineRule="auto"/>
        <w:ind w:right="-709"/>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قد أنكر العلماء في عصر الوليد هذا الأمر حتى العوام لم يستحسنوا الأمر وحزنوا أشد الحزن على هذا الفعل لكن لم يكن لأحد سلطة لتغيير المنكر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sz w:val="34"/>
          <w:szCs w:val="34"/>
          <w:rtl/>
          <w:lang w:bidi="ar-EG"/>
        </w:rPr>
        <w:t>ومن أتى بعد الوليد ترك الحجرة في المسجد سدا للفتن التي قد تحدث من هذا الأمر</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وألا يظن أن هذا الأمر فيه تنقص أو امتهان للنبي </w:t>
      </w:r>
      <w:r w:rsidRPr="003F2371">
        <w:rPr>
          <w:rFonts w:ascii="Traditional Arabic" w:hAnsi="Traditional Arabic" w:cs="Traditional Arabic" w:hint="cs"/>
          <w:b/>
          <w:bCs/>
          <w:color w:val="000000"/>
          <w:sz w:val="34"/>
          <w:szCs w:val="34"/>
          <w:rtl/>
          <w:lang w:bidi="ar-EG"/>
        </w:rPr>
        <w:t>-</w:t>
      </w:r>
      <w:r w:rsidR="006A4856"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صَلَّى اللَّهُ عَلَيْهِ وَسَلَّمَ –</w:t>
      </w:r>
      <w:r w:rsidRPr="003F2371">
        <w:rPr>
          <w:rFonts w:ascii="Traditional Arabic" w:hAnsi="Traditional Arabic" w:cs="Traditional Arabic" w:hint="cs"/>
          <w:b/>
          <w:bCs/>
          <w:sz w:val="34"/>
          <w:szCs w:val="34"/>
          <w:rtl/>
          <w:lang w:bidi="ar-EG"/>
        </w:rPr>
        <w:t xml:space="preserve"> أو تلاعب بالحجرة النبوية الشريفة و لئلا يتخذ ذريعة لنيل من الإسلام ودرء المفاسد مقدم على جلب المصالح</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و إبقاء حجرة عائشة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رضي الله عنها - في المسجد من جنس إبقاء الكعبة على ما هي عليه خوفا من الفتنة</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 xml:space="preserve">بين المسلمين و على المسلمين و بذلك أصبح قبر </w:t>
      </w:r>
      <w:r w:rsidRPr="003F2371">
        <w:rPr>
          <w:rFonts w:ascii="Traditional Arabic" w:hAnsi="Traditional Arabic" w:cs="Traditional Arabic" w:hint="cs"/>
          <w:b/>
          <w:bCs/>
          <w:color w:val="000000"/>
          <w:sz w:val="34"/>
          <w:szCs w:val="34"/>
          <w:rtl/>
          <w:lang w:bidi="ar-EG"/>
        </w:rPr>
        <w:t xml:space="preserve">النبي </w:t>
      </w:r>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صَلَّى اللهُ عَلَيْهِ وَسَلَّمَ</w:t>
      </w:r>
      <w:r w:rsidRPr="003F2371">
        <w:rPr>
          <w:rFonts w:ascii="Traditional Arabic" w:hAnsi="Traditional Arabic" w:cs="Traditional Arabic" w:hint="cs"/>
          <w:b/>
          <w:bCs/>
          <w:color w:val="000000" w:themeColor="text1"/>
          <w:sz w:val="34"/>
          <w:szCs w:val="34"/>
          <w:rtl/>
          <w:lang w:bidi="ar-EG"/>
        </w:rPr>
        <w:t xml:space="preserve"> -</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في مأمن من الصلاة إليه أو عنده أو التمسح به فلا يمكن أن يتخذ قبره مسجدا.</w:t>
      </w:r>
    </w:p>
    <w:p w:rsidR="00555890" w:rsidRPr="003F2371" w:rsidRDefault="00555890" w:rsidP="00555890">
      <w:pPr>
        <w:pStyle w:val="a5"/>
        <w:numPr>
          <w:ilvl w:val="0"/>
          <w:numId w:val="2"/>
        </w:numPr>
        <w:autoSpaceDE w:val="0"/>
        <w:autoSpaceDN w:val="0"/>
        <w:adjustRightInd w:val="0"/>
        <w:spacing w:after="0" w:line="240" w:lineRule="auto"/>
        <w:ind w:right="-709"/>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lastRenderedPageBreak/>
        <w:t xml:space="preserve">قول عمر لأنس القبر </w:t>
      </w:r>
      <w:proofErr w:type="spellStart"/>
      <w:r w:rsidRPr="003F2371">
        <w:rPr>
          <w:rFonts w:ascii="Traditional Arabic" w:hAnsi="Traditional Arabic" w:cs="Traditional Arabic" w:hint="cs"/>
          <w:b/>
          <w:bCs/>
          <w:color w:val="000000" w:themeColor="text1"/>
          <w:sz w:val="34"/>
          <w:szCs w:val="34"/>
          <w:rtl/>
          <w:lang w:bidi="ar-EG"/>
        </w:rPr>
        <w:t>القبر</w:t>
      </w:r>
      <w:proofErr w:type="spellEnd"/>
      <w:r w:rsidRPr="003F2371">
        <w:rPr>
          <w:rFonts w:ascii="Traditional Arabic" w:hAnsi="Traditional Arabic" w:cs="Traditional Arabic" w:hint="cs"/>
          <w:b/>
          <w:bCs/>
          <w:color w:val="000000" w:themeColor="text1"/>
          <w:sz w:val="34"/>
          <w:szCs w:val="34"/>
          <w:rtl/>
          <w:lang w:bidi="ar-EG"/>
        </w:rPr>
        <w:t xml:space="preserve"> مما يستدل به على أن المستقر عند الصحابة عدم الصلاة عند القبور فلو كانت جائزة لتركه و شأنه وهذا الحديث ليس فيه أن أنسا </w:t>
      </w:r>
      <w:proofErr w:type="gramStart"/>
      <w:r w:rsidRP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b/>
          <w:bCs/>
          <w:color w:val="000000" w:themeColor="text1"/>
          <w:sz w:val="34"/>
          <w:szCs w:val="34"/>
          <w:rtl/>
          <w:lang w:bidi="ar-EG"/>
        </w:rPr>
        <w:t xml:space="preserve"> رَضِيَ</w:t>
      </w:r>
      <w:proofErr w:type="gramEnd"/>
      <w:r w:rsidRPr="003F2371">
        <w:rPr>
          <w:rFonts w:ascii="Traditional Arabic" w:hAnsi="Traditional Arabic" w:cs="Traditional Arabic"/>
          <w:b/>
          <w:bCs/>
          <w:color w:val="000000" w:themeColor="text1"/>
          <w:sz w:val="34"/>
          <w:szCs w:val="34"/>
          <w:rtl/>
          <w:lang w:bidi="ar-EG"/>
        </w:rPr>
        <w:t xml:space="preserve"> اللَّهُ عَنْهُ –</w:t>
      </w:r>
      <w:r w:rsidRPr="003F2371">
        <w:rPr>
          <w:rFonts w:ascii="Traditional Arabic" w:hAnsi="Traditional Arabic" w:cs="Traditional Arabic" w:hint="cs"/>
          <w:b/>
          <w:bCs/>
          <w:color w:val="000000" w:themeColor="text1"/>
          <w:sz w:val="34"/>
          <w:szCs w:val="34"/>
          <w:rtl/>
          <w:lang w:bidi="ar-EG"/>
        </w:rPr>
        <w:t xml:space="preserve"> تحرى الصلاة عند القبر</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لا أكمل الصلاة وهو عند القبر</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autoSpaceDE w:val="0"/>
        <w:autoSpaceDN w:val="0"/>
        <w:adjustRightInd w:val="0"/>
        <w:spacing w:after="0" w:line="240" w:lineRule="auto"/>
        <w:ind w:right="-709"/>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sz w:val="34"/>
          <w:szCs w:val="34"/>
          <w:rtl/>
        </w:rPr>
        <w:t xml:space="preserve">قول بعض العلماء المتقدمين بأن اتخاذ القبور مساجد مكروه فالمقصود به كراهة </w:t>
      </w:r>
      <w:r w:rsidRPr="003F2371">
        <w:rPr>
          <w:rFonts w:ascii="Traditional Arabic" w:hAnsi="Traditional Arabic" w:cs="Traditional Arabic" w:hint="cs"/>
          <w:b/>
          <w:bCs/>
          <w:color w:val="000000" w:themeColor="text1"/>
          <w:sz w:val="34"/>
          <w:szCs w:val="34"/>
          <w:rtl/>
        </w:rPr>
        <w:t>التحريم لا كراهة التنزيه</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pStyle w:val="a5"/>
        <w:numPr>
          <w:ilvl w:val="0"/>
          <w:numId w:val="2"/>
        </w:numPr>
        <w:autoSpaceDE w:val="0"/>
        <w:autoSpaceDN w:val="0"/>
        <w:adjustRightInd w:val="0"/>
        <w:spacing w:after="0" w:line="240" w:lineRule="auto"/>
        <w:ind w:right="-709"/>
        <w:jc w:val="both"/>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sz w:val="34"/>
          <w:szCs w:val="34"/>
          <w:rtl/>
        </w:rPr>
        <w:t xml:space="preserve">ورد عن عدد من العلماء حرمة اتخاذ القبور مساجد منهم الشافعي </w:t>
      </w:r>
      <w:proofErr w:type="gramStart"/>
      <w:r w:rsidRPr="003F2371">
        <w:rPr>
          <w:rFonts w:ascii="Traditional Arabic" w:hAnsi="Traditional Arabic" w:cs="Traditional Arabic" w:hint="cs"/>
          <w:b/>
          <w:bCs/>
          <w:sz w:val="34"/>
          <w:szCs w:val="34"/>
          <w:rtl/>
        </w:rPr>
        <w:t>و أبو</w:t>
      </w:r>
      <w:proofErr w:type="gramEnd"/>
      <w:r w:rsidRPr="003F2371">
        <w:rPr>
          <w:rFonts w:ascii="Traditional Arabic" w:hAnsi="Traditional Arabic" w:cs="Traditional Arabic" w:hint="cs"/>
          <w:b/>
          <w:bCs/>
          <w:sz w:val="34"/>
          <w:szCs w:val="34"/>
          <w:rtl/>
        </w:rPr>
        <w:t xml:space="preserve"> حنيفة و</w:t>
      </w:r>
      <w:r w:rsidRPr="003F2371">
        <w:rPr>
          <w:rFonts w:ascii="Traditional Arabic" w:hAnsi="Traditional Arabic" w:cs="Traditional Arabic" w:hint="cs"/>
          <w:b/>
          <w:bCs/>
          <w:sz w:val="34"/>
          <w:szCs w:val="34"/>
          <w:rtl/>
          <w:lang w:bidi="ar-EG"/>
        </w:rPr>
        <w:t xml:space="preserve"> محمد بن الحسن و</w:t>
      </w:r>
      <w:r w:rsidRPr="003F2371">
        <w:rPr>
          <w:rFonts w:ascii="Traditional Arabic" w:hAnsi="Traditional Arabic" w:cs="Traditional Arabic" w:hint="cs"/>
          <w:b/>
          <w:bCs/>
          <w:sz w:val="34"/>
          <w:szCs w:val="34"/>
          <w:rtl/>
        </w:rPr>
        <w:t xml:space="preserve">ابن عبد البر و القرطبي و ابن تيمية و ابن القيم و ابن حجر </w:t>
      </w:r>
      <w:proofErr w:type="spellStart"/>
      <w:r w:rsidRPr="003F2371">
        <w:rPr>
          <w:rFonts w:ascii="Traditional Arabic" w:hAnsi="Traditional Arabic" w:cs="Traditional Arabic" w:hint="cs"/>
          <w:b/>
          <w:bCs/>
          <w:sz w:val="34"/>
          <w:szCs w:val="34"/>
          <w:rtl/>
        </w:rPr>
        <w:t>الهيتمي</w:t>
      </w:r>
      <w:proofErr w:type="spellEnd"/>
      <w:r w:rsidRPr="003F2371">
        <w:rPr>
          <w:rFonts w:ascii="Traditional Arabic" w:hAnsi="Traditional Arabic" w:cs="Traditional Arabic" w:hint="cs"/>
          <w:b/>
          <w:bCs/>
          <w:sz w:val="34"/>
          <w:szCs w:val="34"/>
          <w:rtl/>
        </w:rPr>
        <w:t xml:space="preserve"> و جلال الدين السيوطي و الشوكاني</w:t>
      </w:r>
      <w:r w:rsidR="003F2371">
        <w:rPr>
          <w:rFonts w:ascii="Traditional Arabic" w:hAnsi="Traditional Arabic" w:cs="Traditional Arabic" w:hint="cs"/>
          <w:b/>
          <w:bCs/>
          <w:sz w:val="34"/>
          <w:szCs w:val="34"/>
          <w:rtl/>
        </w:rPr>
        <w:t>.</w:t>
      </w:r>
      <w:r w:rsidRPr="003F2371">
        <w:rPr>
          <w:rFonts w:ascii="Traditional Arabic" w:hAnsi="Traditional Arabic" w:cs="Traditional Arabic" w:hint="cs"/>
          <w:b/>
          <w:bCs/>
          <w:sz w:val="34"/>
          <w:szCs w:val="34"/>
          <w:rtl/>
        </w:rPr>
        <w:t xml:space="preserve"> </w:t>
      </w:r>
    </w:p>
    <w:p w:rsidR="00555890" w:rsidRPr="003F2371" w:rsidRDefault="00555890" w:rsidP="00555890">
      <w:pPr>
        <w:pStyle w:val="a5"/>
        <w:numPr>
          <w:ilvl w:val="0"/>
          <w:numId w:val="2"/>
        </w:numPr>
        <w:ind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b/>
          <w:bCs/>
          <w:color w:val="000000"/>
          <w:sz w:val="34"/>
          <w:szCs w:val="34"/>
          <w:rtl/>
          <w:lang w:bidi="ar-EG"/>
        </w:rPr>
        <w:t xml:space="preserve">موضع </w:t>
      </w:r>
      <w:r w:rsidRPr="003F2371">
        <w:rPr>
          <w:rFonts w:ascii="Traditional Arabic" w:hAnsi="Traditional Arabic" w:cs="Traditional Arabic" w:hint="cs"/>
          <w:b/>
          <w:bCs/>
          <w:color w:val="000000"/>
          <w:sz w:val="34"/>
          <w:szCs w:val="34"/>
          <w:rtl/>
          <w:lang w:bidi="ar-EG"/>
        </w:rPr>
        <w:t>ال</w:t>
      </w:r>
      <w:r w:rsidRPr="003F2371">
        <w:rPr>
          <w:rFonts w:ascii="Traditional Arabic" w:hAnsi="Traditional Arabic" w:cs="Traditional Arabic"/>
          <w:b/>
          <w:bCs/>
          <w:color w:val="000000"/>
          <w:sz w:val="34"/>
          <w:szCs w:val="34"/>
          <w:rtl/>
          <w:lang w:bidi="ar-EG"/>
        </w:rPr>
        <w:t>مسجد</w:t>
      </w:r>
      <w:r w:rsidRPr="003F2371">
        <w:rPr>
          <w:rFonts w:ascii="Traditional Arabic" w:hAnsi="Traditional Arabic" w:cs="Traditional Arabic" w:hint="cs"/>
          <w:b/>
          <w:bCs/>
          <w:color w:val="000000"/>
          <w:sz w:val="34"/>
          <w:szCs w:val="34"/>
          <w:rtl/>
          <w:lang w:bidi="ar-EG"/>
        </w:rPr>
        <w:t xml:space="preserve"> النبوي </w:t>
      </w:r>
      <w:r w:rsidRPr="003F2371">
        <w:rPr>
          <w:rFonts w:ascii="Traditional Arabic" w:hAnsi="Traditional Arabic" w:cs="Traditional Arabic"/>
          <w:b/>
          <w:bCs/>
          <w:color w:val="000000"/>
          <w:sz w:val="34"/>
          <w:szCs w:val="34"/>
          <w:rtl/>
          <w:lang w:bidi="ar-EG"/>
        </w:rPr>
        <w:t>كان مقبرة للمشركين</w:t>
      </w:r>
      <w:r w:rsidRPr="003F2371">
        <w:rPr>
          <w:rFonts w:ascii="Traditional Arabic" w:hAnsi="Traditional Arabic" w:cs="Traditional Arabic" w:hint="cs"/>
          <w:b/>
          <w:bCs/>
          <w:color w:val="000000"/>
          <w:sz w:val="34"/>
          <w:szCs w:val="34"/>
          <w:rtl/>
          <w:lang w:bidi="ar-EG"/>
        </w:rPr>
        <w:t xml:space="preserve"> </w:t>
      </w:r>
      <w:proofErr w:type="gramStart"/>
      <w:r w:rsidRPr="003F2371">
        <w:rPr>
          <w:rFonts w:ascii="Traditional Arabic" w:hAnsi="Traditional Arabic" w:cs="Traditional Arabic" w:hint="cs"/>
          <w:b/>
          <w:bCs/>
          <w:color w:val="000000"/>
          <w:sz w:val="34"/>
          <w:szCs w:val="34"/>
          <w:rtl/>
          <w:lang w:bidi="ar-EG"/>
        </w:rPr>
        <w:t>و لكن</w:t>
      </w:r>
      <w:proofErr w:type="gramEnd"/>
      <w:r w:rsidRPr="003F2371">
        <w:rPr>
          <w:rFonts w:ascii="Traditional Arabic" w:hAnsi="Traditional Arabic" w:cs="Traditional Arabic"/>
          <w:b/>
          <w:bCs/>
          <w:color w:val="000000"/>
          <w:sz w:val="34"/>
          <w:szCs w:val="34"/>
          <w:rtl/>
          <w:lang w:bidi="ar-EG"/>
        </w:rPr>
        <w:t xml:space="preserve"> نبش</w:t>
      </w:r>
      <w:r w:rsidRPr="003F2371">
        <w:rPr>
          <w:rFonts w:ascii="Traditional Arabic" w:hAnsi="Traditional Arabic" w:cs="Traditional Arabic" w:hint="cs"/>
          <w:b/>
          <w:bCs/>
          <w:color w:val="000000"/>
          <w:sz w:val="34"/>
          <w:szCs w:val="34"/>
          <w:rtl/>
          <w:lang w:bidi="ar-EG"/>
        </w:rPr>
        <w:t>ت</w:t>
      </w:r>
      <w:r w:rsidRPr="003F2371">
        <w:rPr>
          <w:rFonts w:ascii="Traditional Arabic" w:hAnsi="Traditional Arabic" w:cs="Traditional Arabic"/>
          <w:b/>
          <w:bCs/>
          <w:color w:val="000000"/>
          <w:sz w:val="34"/>
          <w:szCs w:val="34"/>
          <w:rtl/>
          <w:lang w:bidi="ar-EG"/>
        </w:rPr>
        <w:t xml:space="preserve"> قبورهم وسواها واتخذه</w:t>
      </w:r>
      <w:r w:rsidRPr="003F2371">
        <w:rPr>
          <w:rFonts w:ascii="Traditional Arabic" w:hAnsi="Traditional Arabic" w:cs="Traditional Arabic" w:hint="cs"/>
          <w:b/>
          <w:bCs/>
          <w:color w:val="000000"/>
          <w:sz w:val="34"/>
          <w:szCs w:val="34"/>
          <w:rtl/>
          <w:lang w:bidi="ar-EG"/>
        </w:rPr>
        <w:t>ا</w:t>
      </w:r>
      <w:r w:rsidRPr="003F2371">
        <w:rPr>
          <w:rFonts w:ascii="Traditional Arabic" w:hAnsi="Traditional Arabic" w:cs="Traditional Arabic"/>
          <w:b/>
          <w:bCs/>
          <w:color w:val="000000"/>
          <w:sz w:val="34"/>
          <w:szCs w:val="34"/>
          <w:rtl/>
          <w:lang w:bidi="ar-EG"/>
        </w:rPr>
        <w:t xml:space="preserve"> مسجداً</w:t>
      </w:r>
      <w:r w:rsidR="003F2371">
        <w:rPr>
          <w:rFonts w:ascii="Traditional Arabic" w:hAnsi="Traditional Arabic" w:cs="Traditional Arabic" w:hint="cs"/>
          <w:color w:val="000000" w:themeColor="text1"/>
          <w:sz w:val="34"/>
          <w:szCs w:val="34"/>
          <w:rtl/>
          <w:lang w:bidi="ar-EG"/>
        </w:rPr>
        <w:t>.</w:t>
      </w:r>
    </w:p>
    <w:p w:rsidR="00555890" w:rsidRPr="003F2371" w:rsidRDefault="00555890" w:rsidP="00555890">
      <w:pPr>
        <w:pStyle w:val="a5"/>
        <w:numPr>
          <w:ilvl w:val="0"/>
          <w:numId w:val="2"/>
        </w:numPr>
        <w:ind w:right="-851"/>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sz w:val="34"/>
          <w:szCs w:val="34"/>
          <w:rtl/>
          <w:lang w:bidi="ar-EG"/>
        </w:rPr>
        <w:t xml:space="preserve">لم يصح حديث فيه </w:t>
      </w:r>
      <w:r w:rsidRPr="003F2371">
        <w:rPr>
          <w:rFonts w:ascii="Traditional Arabic" w:hAnsi="Traditional Arabic" w:cs="Traditional Arabic"/>
          <w:b/>
          <w:bCs/>
          <w:color w:val="000000"/>
          <w:sz w:val="34"/>
          <w:szCs w:val="34"/>
          <w:rtl/>
          <w:lang w:bidi="ar-EG"/>
        </w:rPr>
        <w:t xml:space="preserve">أن الحجر دفن فيه إسماعيل </w:t>
      </w:r>
      <w:proofErr w:type="gramStart"/>
      <w:r w:rsidRP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b/>
          <w:bCs/>
          <w:color w:val="000000"/>
          <w:sz w:val="34"/>
          <w:szCs w:val="34"/>
          <w:rtl/>
          <w:lang w:bidi="ar-EG"/>
        </w:rPr>
        <w:t>عليه</w:t>
      </w:r>
      <w:proofErr w:type="gramEnd"/>
      <w:r w:rsidRPr="003F2371">
        <w:rPr>
          <w:rFonts w:ascii="Traditional Arabic" w:hAnsi="Traditional Arabic" w:cs="Traditional Arabic"/>
          <w:b/>
          <w:bCs/>
          <w:color w:val="000000"/>
          <w:sz w:val="34"/>
          <w:szCs w:val="34"/>
          <w:rtl/>
          <w:lang w:bidi="ar-EG"/>
        </w:rPr>
        <w:t xml:space="preserve"> السلام</w:t>
      </w:r>
      <w:r w:rsidRPr="003F2371">
        <w:rPr>
          <w:rFonts w:ascii="Traditional Arabic" w:hAnsi="Traditional Arabic" w:cs="Traditional Arabic" w:hint="cs"/>
          <w:b/>
          <w:bCs/>
          <w:color w:val="000000"/>
          <w:sz w:val="34"/>
          <w:szCs w:val="34"/>
          <w:rtl/>
          <w:lang w:bidi="ar-EG"/>
        </w:rPr>
        <w:t xml:space="preserve"> -</w:t>
      </w:r>
      <w:r w:rsidR="003F2371">
        <w:rPr>
          <w:rFonts w:ascii="Traditional Arabic" w:hAnsi="Traditional Arabic" w:cs="Traditional Arabic" w:hint="cs"/>
          <w:b/>
          <w:bCs/>
          <w:color w:val="000000"/>
          <w:sz w:val="34"/>
          <w:szCs w:val="34"/>
          <w:rtl/>
          <w:lang w:bidi="ar-EG"/>
        </w:rPr>
        <w:t xml:space="preserve">، </w:t>
      </w:r>
      <w:r w:rsidRPr="003F2371">
        <w:rPr>
          <w:rFonts w:ascii="Traditional Arabic" w:hAnsi="Traditional Arabic" w:cs="Traditional Arabic" w:hint="cs"/>
          <w:b/>
          <w:bCs/>
          <w:color w:val="000000"/>
          <w:sz w:val="34"/>
          <w:szCs w:val="34"/>
          <w:rtl/>
          <w:lang w:bidi="ar-EG"/>
        </w:rPr>
        <w:t xml:space="preserve">و لو دفن في الحجر لكان شائعا بين الناس قبل البعثة وبعد البعثة </w:t>
      </w:r>
      <w:r w:rsidRPr="003F2371">
        <w:rPr>
          <w:rFonts w:ascii="Traditional Arabic" w:hAnsi="Traditional Arabic" w:cs="Traditional Arabic" w:hint="cs"/>
          <w:b/>
          <w:bCs/>
          <w:color w:val="000000" w:themeColor="text1"/>
          <w:sz w:val="34"/>
          <w:szCs w:val="34"/>
          <w:rtl/>
          <w:lang w:bidi="ar-EG"/>
        </w:rPr>
        <w:t xml:space="preserve">و على التسليم الجدلي بوجود قبر إسماعيل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عليه السلام - في الحجر</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فلا يقاس عليه المساجد المبنية على القبور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لأن هذه قبور بارزة ظاهرة محددة المكان يقصد الناس بناء المساجد عليها أما قبر إسماعيل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عليه السلام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فهو غير ظاهر و لا بارز و لا محدد المكان بالضبط وقد خفيت ودرست معالمه</w:t>
      </w:r>
      <w:r w:rsidR="003F2371">
        <w:rPr>
          <w:rFonts w:ascii="Traditional Arabic" w:hAnsi="Traditional Arabic" w:cs="Traditional Arabic" w:hint="cs"/>
          <w:b/>
          <w:bCs/>
          <w:color w:val="000000"/>
          <w:sz w:val="34"/>
          <w:szCs w:val="34"/>
          <w:rtl/>
          <w:lang w:bidi="ar-EG"/>
        </w:rPr>
        <w:t>.</w:t>
      </w:r>
    </w:p>
    <w:p w:rsidR="00555890" w:rsidRPr="003F2371" w:rsidRDefault="00555890" w:rsidP="00555890">
      <w:pPr>
        <w:pStyle w:val="a5"/>
        <w:numPr>
          <w:ilvl w:val="0"/>
          <w:numId w:val="2"/>
        </w:numPr>
        <w:ind w:right="-993"/>
        <w:jc w:val="both"/>
        <w:rPr>
          <w:rFonts w:ascii="Traditional Arabic" w:hAnsi="Traditional Arabic" w:cs="Traditional Arabic"/>
          <w:b/>
          <w:bCs/>
          <w:color w:val="000000" w:themeColor="text1"/>
          <w:sz w:val="34"/>
          <w:szCs w:val="34"/>
          <w:rtl/>
          <w:lang w:bidi="ar-EG"/>
        </w:rPr>
      </w:pPr>
      <w:r w:rsidRPr="003F2371">
        <w:rPr>
          <w:rFonts w:ascii="Traditional Arabic" w:hAnsi="Traditional Arabic" w:cs="Traditional Arabic" w:hint="cs"/>
          <w:b/>
          <w:bCs/>
          <w:color w:val="000000" w:themeColor="text1"/>
          <w:sz w:val="34"/>
          <w:szCs w:val="34"/>
          <w:rtl/>
          <w:lang w:bidi="ar-EG"/>
        </w:rPr>
        <w:t>حديث</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006A4856" w:rsidRP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shd w:val="clear" w:color="auto" w:fill="FFFFFF"/>
          <w:rtl/>
        </w:rPr>
        <w:t>في مسجد الخيف قبر سبعين نبيا</w:t>
      </w:r>
      <w:r w:rsidR="006A4856" w:rsidRPr="003F2371">
        <w:rPr>
          <w:rFonts w:ascii="Traditional Arabic" w:hAnsi="Traditional Arabic" w:cs="Traditional Arabic"/>
          <w:b/>
          <w:bCs/>
          <w:color w:val="000000" w:themeColor="text1"/>
          <w:sz w:val="34"/>
          <w:szCs w:val="34"/>
          <w:shd w:val="clear" w:color="auto" w:fill="FFFFFF"/>
          <w:rtl/>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لا يصح و فيه قلب</w:t>
      </w:r>
      <w:r w:rsid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و المشهور</w:t>
      </w:r>
      <w:r w:rsidR="003F2371">
        <w:rPr>
          <w:rFonts w:ascii="Traditional Arabic" w:hAnsi="Traditional Arabic" w:cs="Traditional Arabic" w:hint="cs"/>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صَلَّى فِي مَسْجِدِ الْخَيْفِ سَبْعُونَ نَبِيًّا</w:t>
      </w:r>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w:t>
      </w:r>
      <w:r w:rsidRPr="003F2371">
        <w:rPr>
          <w:rFonts w:ascii="Traditional Arabic" w:hAnsi="Traditional Arabic" w:cs="Traditional Arabic" w:hint="cs"/>
          <w:b/>
          <w:bCs/>
          <w:color w:val="000000" w:themeColor="text1"/>
          <w:sz w:val="34"/>
          <w:szCs w:val="34"/>
          <w:rtl/>
          <w:lang w:bidi="ar-EG"/>
        </w:rPr>
        <w:t>و قد</w:t>
      </w:r>
      <w:r w:rsidRPr="003F2371">
        <w:rPr>
          <w:rFonts w:ascii="Traditional Arabic" w:hAnsi="Traditional Arabic" w:cs="Traditional Arabic"/>
          <w:b/>
          <w:bCs/>
          <w:color w:val="000000" w:themeColor="text1"/>
          <w:sz w:val="34"/>
          <w:szCs w:val="34"/>
          <w:shd w:val="clear" w:color="auto" w:fill="FFFFFF"/>
          <w:rtl/>
        </w:rPr>
        <w:t xml:space="preserve"> تَفَرَّدَ بِ</w:t>
      </w:r>
      <w:r w:rsidRPr="003F2371">
        <w:rPr>
          <w:rFonts w:ascii="Traditional Arabic" w:hAnsi="Traditional Arabic" w:cs="Traditional Arabic" w:hint="cs"/>
          <w:b/>
          <w:bCs/>
          <w:color w:val="000000" w:themeColor="text1"/>
          <w:sz w:val="34"/>
          <w:szCs w:val="34"/>
          <w:shd w:val="clear" w:color="auto" w:fill="FFFFFF"/>
          <w:rtl/>
        </w:rPr>
        <w:t>الحديث</w:t>
      </w:r>
      <w:r w:rsidRPr="003F2371">
        <w:rPr>
          <w:rFonts w:ascii="Traditional Arabic" w:hAnsi="Traditional Arabic" w:cs="Traditional Arabic"/>
          <w:b/>
          <w:bCs/>
          <w:color w:val="000000" w:themeColor="text1"/>
          <w:sz w:val="34"/>
          <w:szCs w:val="34"/>
          <w:shd w:val="clear" w:color="auto" w:fill="FFFFFF"/>
          <w:rtl/>
        </w:rPr>
        <w:t xml:space="preserve"> إِبْرَاهِيمُ عَنْ مَنْصُورٍ</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sz w:val="34"/>
          <w:szCs w:val="34"/>
          <w:rtl/>
          <w:lang w:bidi="ar-EG"/>
        </w:rPr>
        <w:t>و</w:t>
      </w:r>
      <w:r w:rsidRPr="003F2371">
        <w:rPr>
          <w:rFonts w:ascii="Traditional Arabic" w:hAnsi="Traditional Arabic" w:cs="Traditional Arabic"/>
          <w:b/>
          <w:bCs/>
          <w:color w:val="000000"/>
          <w:sz w:val="34"/>
          <w:szCs w:val="34"/>
          <w:rtl/>
          <w:lang w:bidi="ar-EG"/>
        </w:rPr>
        <w:t xml:space="preserve"> إِبْرَاهِيم بن </w:t>
      </w:r>
      <w:proofErr w:type="spellStart"/>
      <w:r w:rsidRPr="003F2371">
        <w:rPr>
          <w:rFonts w:ascii="Traditional Arabic" w:hAnsi="Traditional Arabic" w:cs="Traditional Arabic"/>
          <w:b/>
          <w:bCs/>
          <w:color w:val="000000"/>
          <w:sz w:val="34"/>
          <w:szCs w:val="34"/>
          <w:rtl/>
          <w:lang w:bidi="ar-EG"/>
        </w:rPr>
        <w:t>طهْمَان</w:t>
      </w:r>
      <w:proofErr w:type="spellEnd"/>
      <w:r w:rsidR="006A4856"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hint="cs"/>
          <w:b/>
          <w:bCs/>
          <w:color w:val="000000" w:themeColor="text1"/>
          <w:sz w:val="34"/>
          <w:szCs w:val="34"/>
          <w:rtl/>
          <w:lang w:bidi="ar-EG"/>
        </w:rPr>
        <w:t>ممن يروي الغرائب فغير مستبعد أن يقول قبر بدلا من صلى</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و على التسليم الجدلي بصحة الحديث فليس في الحديث أن قبور السبعين نبيا ظاهرة بارزة</w:t>
      </w:r>
      <w:r w:rsidR="003F2371">
        <w:rPr>
          <w:rFonts w:ascii="Traditional Arabic" w:hAnsi="Traditional Arabic" w:cs="Traditional Arabic" w:hint="cs"/>
          <w:b/>
          <w:bCs/>
          <w:sz w:val="34"/>
          <w:szCs w:val="34"/>
          <w:rtl/>
          <w:lang w:bidi="ar-EG"/>
        </w:rPr>
        <w:t xml:space="preserve">، </w:t>
      </w:r>
      <w:r w:rsidRPr="003F2371">
        <w:rPr>
          <w:rFonts w:ascii="Traditional Arabic" w:hAnsi="Traditional Arabic" w:cs="Traditional Arabic" w:hint="cs"/>
          <w:b/>
          <w:bCs/>
          <w:sz w:val="34"/>
          <w:szCs w:val="34"/>
          <w:rtl/>
          <w:lang w:bidi="ar-EG"/>
        </w:rPr>
        <w:t xml:space="preserve">ولا يوجد أثر لهذه القبور فهي قد خفيت و </w:t>
      </w:r>
      <w:proofErr w:type="spellStart"/>
      <w:r w:rsidRPr="003F2371">
        <w:rPr>
          <w:rFonts w:ascii="Traditional Arabic" w:hAnsi="Traditional Arabic" w:cs="Traditional Arabic" w:hint="cs"/>
          <w:b/>
          <w:bCs/>
          <w:sz w:val="34"/>
          <w:szCs w:val="34"/>
          <w:rtl/>
          <w:lang w:bidi="ar-EG"/>
        </w:rPr>
        <w:t>اندرست</w:t>
      </w:r>
      <w:proofErr w:type="spellEnd"/>
      <w:r w:rsidRPr="003F2371">
        <w:rPr>
          <w:rFonts w:ascii="Traditional Arabic" w:hAnsi="Traditional Arabic" w:cs="Traditional Arabic" w:hint="cs"/>
          <w:b/>
          <w:bCs/>
          <w:sz w:val="34"/>
          <w:szCs w:val="34"/>
          <w:rtl/>
          <w:lang w:bidi="ar-EG"/>
        </w:rPr>
        <w:t xml:space="preserve"> في الأرض و هذه الأحاديث على التسليم بصحتها لا يمكن أن تعارض السنن المستفيضة في حرمة بناء المساجد على القبور </w:t>
      </w:r>
      <w:r w:rsidRPr="003F2371">
        <w:rPr>
          <w:rFonts w:ascii="Traditional Arabic" w:hAnsi="Traditional Arabic" w:cs="Traditional Arabic"/>
          <w:b/>
          <w:bCs/>
          <w:color w:val="000000"/>
          <w:sz w:val="34"/>
          <w:szCs w:val="34"/>
          <w:rtl/>
          <w:lang w:bidi="ar-EG"/>
        </w:rPr>
        <w:t>لم ينقل عن أحد ممن صلى ف</w:t>
      </w:r>
      <w:r w:rsidRPr="003F2371">
        <w:rPr>
          <w:rFonts w:ascii="Traditional Arabic" w:hAnsi="Traditional Arabic" w:cs="Traditional Arabic" w:hint="cs"/>
          <w:b/>
          <w:bCs/>
          <w:color w:val="000000"/>
          <w:sz w:val="34"/>
          <w:szCs w:val="34"/>
          <w:rtl/>
          <w:lang w:bidi="ar-EG"/>
        </w:rPr>
        <w:t xml:space="preserve">ي المسجد الأموي </w:t>
      </w:r>
      <w:r w:rsidRPr="003F2371">
        <w:rPr>
          <w:rFonts w:ascii="Traditional Arabic" w:hAnsi="Traditional Arabic" w:cs="Traditional Arabic"/>
          <w:b/>
          <w:bCs/>
          <w:color w:val="000000"/>
          <w:sz w:val="34"/>
          <w:szCs w:val="34"/>
          <w:rtl/>
          <w:lang w:bidi="ar-EG"/>
        </w:rPr>
        <w:t>من الصحابة –</w:t>
      </w:r>
      <w:r w:rsidRPr="003F2371">
        <w:rPr>
          <w:rFonts w:ascii="Traditional Arabic" w:hAnsi="Traditional Arabic" w:cs="Traditional Arabic" w:hint="cs"/>
          <w:b/>
          <w:bCs/>
          <w:color w:val="000000"/>
          <w:sz w:val="34"/>
          <w:szCs w:val="34"/>
          <w:rtl/>
          <w:lang w:bidi="ar-EG"/>
        </w:rPr>
        <w:t xml:space="preserve"> رضي الله عنهم -</w:t>
      </w:r>
      <w:r w:rsidRPr="003F2371">
        <w:rPr>
          <w:rFonts w:ascii="Traditional Arabic" w:hAnsi="Traditional Arabic" w:cs="Traditional Arabic"/>
          <w:b/>
          <w:bCs/>
          <w:color w:val="000000"/>
          <w:sz w:val="34"/>
          <w:szCs w:val="34"/>
          <w:rtl/>
          <w:lang w:bidi="ar-EG"/>
        </w:rPr>
        <w:t xml:space="preserve"> أنه رأى قبرا فيه</w:t>
      </w:r>
      <w:r w:rsidRPr="003F2371">
        <w:rPr>
          <w:rFonts w:ascii="Traditional Arabic" w:hAnsi="Traditional Arabic" w:cs="Traditional Arabic" w:hint="cs"/>
          <w:b/>
          <w:bCs/>
          <w:color w:val="000000"/>
          <w:sz w:val="34"/>
          <w:szCs w:val="34"/>
          <w:rtl/>
          <w:lang w:bidi="ar-EG"/>
        </w:rPr>
        <w:t xml:space="preserve"> و عليه فكيف ينكرون شيئا لم يروه ؟!!</w:t>
      </w:r>
      <w:r w:rsidR="003F2371">
        <w:rPr>
          <w:rFonts w:ascii="Traditional Arabic" w:hAnsi="Traditional Arabic" w:cs="Traditional Arabic" w:hint="cs"/>
          <w:b/>
          <w:bCs/>
          <w:color w:val="000000" w:themeColor="text1"/>
          <w:sz w:val="34"/>
          <w:szCs w:val="34"/>
          <w:rtl/>
          <w:lang w:bidi="ar-EG"/>
        </w:rPr>
        <w:t>.</w:t>
      </w:r>
    </w:p>
    <w:p w:rsidR="00555890" w:rsidRPr="003F2371" w:rsidRDefault="00555890" w:rsidP="00555890">
      <w:pPr>
        <w:pStyle w:val="a5"/>
        <w:numPr>
          <w:ilvl w:val="0"/>
          <w:numId w:val="2"/>
        </w:numPr>
        <w:ind w:right="-993"/>
        <w:rPr>
          <w:rFonts w:ascii="Traditional Arabic" w:hAnsi="Traditional Arabic" w:cs="Traditional Arabic"/>
          <w:b/>
          <w:bCs/>
          <w:color w:val="000000" w:themeColor="text1"/>
          <w:sz w:val="34"/>
          <w:szCs w:val="34"/>
          <w:rtl/>
        </w:rPr>
      </w:pPr>
      <w:r w:rsidRPr="003F2371">
        <w:rPr>
          <w:rFonts w:cs="Traditional Arabic" w:hint="cs"/>
          <w:b/>
          <w:bCs/>
          <w:color w:val="000000" w:themeColor="text1"/>
          <w:sz w:val="34"/>
          <w:szCs w:val="34"/>
          <w:rtl/>
        </w:rPr>
        <w:t>قوله تعالى</w:t>
      </w:r>
      <w:proofErr w:type="gramStart"/>
      <w:r w:rsidR="003F2371">
        <w:rPr>
          <w:rFonts w:cs="Traditional Arabic" w:hint="cs"/>
          <w:b/>
          <w:bCs/>
          <w:color w:val="000000" w:themeColor="text1"/>
          <w:sz w:val="34"/>
          <w:szCs w:val="34"/>
          <w:rtl/>
        </w:rPr>
        <w:t>:</w:t>
      </w:r>
      <w:r w:rsidRPr="003F2371">
        <w:rPr>
          <w:rFonts w:cs="Traditional Arabic" w:hint="cs"/>
          <w:b/>
          <w:bCs/>
          <w:color w:val="000000" w:themeColor="text1"/>
          <w:sz w:val="34"/>
          <w:szCs w:val="34"/>
          <w:rtl/>
        </w:rPr>
        <w:t xml:space="preserve"> ﴿</w:t>
      </w:r>
      <w:proofErr w:type="gramEnd"/>
      <w:r w:rsidRPr="003F2371">
        <w:rPr>
          <w:rFonts w:ascii="Traditional Arabic" w:hAnsi="Traditional Arabic" w:cs="Traditional Arabic" w:hint="cs"/>
          <w:b/>
          <w:bCs/>
          <w:color w:val="000000" w:themeColor="text1"/>
          <w:sz w:val="34"/>
          <w:szCs w:val="34"/>
          <w:rtl/>
          <w:lang w:bidi="ar-EG"/>
        </w:rPr>
        <w:t xml:space="preserve"> </w:t>
      </w:r>
      <w:r w:rsidRPr="003F2371">
        <w:rPr>
          <w:rFonts w:ascii="Traditional Arabic" w:hAnsi="Traditional Arabic" w:cs="Traditional Arabic"/>
          <w:b/>
          <w:bCs/>
          <w:color w:val="000000" w:themeColor="text1"/>
          <w:sz w:val="34"/>
          <w:szCs w:val="34"/>
          <w:rtl/>
          <w:lang w:bidi="ar-EG"/>
        </w:rPr>
        <w:t>وَاتَّخِذُوا مِنْ مَقَامِ إِبْرَاهِيمَ مُصَلًّى</w:t>
      </w:r>
      <w:r w:rsidRPr="003F2371">
        <w:rPr>
          <w:rFonts w:ascii="Traditional Arabic" w:hAnsi="Traditional Arabic" w:cs="Traditional Arabic" w:hint="cs"/>
          <w:b/>
          <w:bCs/>
          <w:color w:val="000000" w:themeColor="text1"/>
          <w:sz w:val="34"/>
          <w:szCs w:val="34"/>
          <w:rtl/>
          <w:lang w:bidi="ar-EG"/>
        </w:rPr>
        <w:t xml:space="preserve"> </w:t>
      </w:r>
      <w:r w:rsidRPr="003F2371">
        <w:rPr>
          <w:rFonts w:cs="Traditional Arabic" w:hint="cs"/>
          <w:b/>
          <w:bCs/>
          <w:color w:val="000000" w:themeColor="text1"/>
          <w:sz w:val="34"/>
          <w:szCs w:val="34"/>
          <w:rtl/>
        </w:rPr>
        <w:t>﴾</w:t>
      </w:r>
      <w:r w:rsidRPr="003F2371">
        <w:rPr>
          <w:rFonts w:ascii="Traditional Arabic" w:hAnsi="Traditional Arabic" w:cs="Traditional Arabic" w:hint="cs"/>
          <w:b/>
          <w:bCs/>
          <w:color w:val="000000" w:themeColor="text1"/>
          <w:sz w:val="34"/>
          <w:szCs w:val="34"/>
          <w:rtl/>
        </w:rPr>
        <w:t xml:space="preserve"> ليس فيه دليل على اتخاذ القبور مساجد </w:t>
      </w:r>
      <w:r w:rsidRPr="003F2371">
        <w:rPr>
          <w:rFonts w:ascii="Traditional Arabic" w:hAnsi="Traditional Arabic" w:cs="Traditional Arabic" w:hint="cs"/>
          <w:b/>
          <w:bCs/>
          <w:color w:val="000000" w:themeColor="text1"/>
          <w:sz w:val="34"/>
          <w:szCs w:val="34"/>
          <w:rtl/>
          <w:lang w:bidi="ar-EG"/>
        </w:rPr>
        <w:t xml:space="preserve">فالآية أمر باتخاذ مقام </w:t>
      </w:r>
      <w:r w:rsidRPr="003F2371">
        <w:rPr>
          <w:rFonts w:ascii="Traditional Arabic" w:hAnsi="Traditional Arabic" w:cs="Traditional Arabic"/>
          <w:b/>
          <w:bCs/>
          <w:color w:val="000000"/>
          <w:sz w:val="34"/>
          <w:szCs w:val="34"/>
          <w:shd w:val="clear" w:color="auto" w:fill="FFFFFF"/>
          <w:rtl/>
        </w:rPr>
        <w:t>إبراهيم-</w:t>
      </w:r>
      <w:r w:rsidR="006A4856" w:rsidRPr="003F2371">
        <w:rPr>
          <w:rFonts w:ascii="Traditional Arabic" w:hAnsi="Traditional Arabic" w:cs="Traditional Arabic"/>
          <w:b/>
          <w:bCs/>
          <w:color w:val="000000"/>
          <w:sz w:val="34"/>
          <w:szCs w:val="34"/>
          <w:shd w:val="clear" w:color="auto" w:fill="FFFFFF"/>
          <w:rtl/>
        </w:rPr>
        <w:t xml:space="preserve"> </w:t>
      </w:r>
      <w:r w:rsidRPr="003F2371">
        <w:rPr>
          <w:rFonts w:ascii="Traditional Arabic" w:hAnsi="Traditional Arabic" w:cs="Traditional Arabic"/>
          <w:b/>
          <w:bCs/>
          <w:color w:val="000000"/>
          <w:sz w:val="34"/>
          <w:szCs w:val="34"/>
          <w:shd w:val="clear" w:color="auto" w:fill="FFFFFF"/>
          <w:rtl/>
        </w:rPr>
        <w:t>عليه السلام –</w:t>
      </w:r>
      <w:r w:rsidRPr="003F2371">
        <w:rPr>
          <w:rFonts w:ascii="Traditional Arabic" w:hAnsi="Traditional Arabic" w:cs="Traditional Arabic" w:hint="cs"/>
          <w:b/>
          <w:bCs/>
          <w:color w:val="000000" w:themeColor="text1"/>
          <w:sz w:val="34"/>
          <w:szCs w:val="34"/>
          <w:rtl/>
        </w:rPr>
        <w:t xml:space="preserve"> مصلى لا أن نتخذ قبره مصلى</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لم تبين الآية العلة من الأمر و العبادات توقيفية</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 السنة مستفيضة بتحريم اتخاذ قبور الأنبياء مساجد</w:t>
      </w:r>
      <w:r w:rsidR="003F2371">
        <w:rPr>
          <w:rFonts w:ascii="Traditional Arabic" w:hAnsi="Traditional Arabic" w:cs="Traditional Arabic" w:hint="cs"/>
          <w:b/>
          <w:bCs/>
          <w:color w:val="000000" w:themeColor="text1"/>
          <w:sz w:val="34"/>
          <w:szCs w:val="34"/>
          <w:rtl/>
        </w:rPr>
        <w:t xml:space="preserve">، </w:t>
      </w:r>
      <w:r w:rsidRPr="003F2371">
        <w:rPr>
          <w:rFonts w:ascii="Traditional Arabic" w:hAnsi="Traditional Arabic" w:cs="Traditional Arabic" w:hint="cs"/>
          <w:b/>
          <w:bCs/>
          <w:color w:val="000000" w:themeColor="text1"/>
          <w:sz w:val="34"/>
          <w:szCs w:val="34"/>
          <w:rtl/>
        </w:rPr>
        <w:t>ولا قياس مع النص</w:t>
      </w:r>
      <w:r w:rsidR="003F2371">
        <w:rPr>
          <w:rFonts w:ascii="Traditional Arabic" w:hAnsi="Traditional Arabic" w:cs="Traditional Arabic" w:hint="cs"/>
          <w:b/>
          <w:bCs/>
          <w:color w:val="000000" w:themeColor="text1"/>
          <w:sz w:val="34"/>
          <w:szCs w:val="34"/>
          <w:rtl/>
        </w:rPr>
        <w:t>.</w:t>
      </w:r>
    </w:p>
    <w:p w:rsidR="00555890" w:rsidRPr="003F2371" w:rsidRDefault="00555890" w:rsidP="00555890">
      <w:pPr>
        <w:ind w:left="-1050" w:right="-993"/>
        <w:jc w:val="center"/>
        <w:rPr>
          <w:rFonts w:ascii="Traditional Arabic" w:hAnsi="Traditional Arabic" w:cs="Traditional Arabic"/>
          <w:b/>
          <w:bCs/>
          <w:color w:val="000000" w:themeColor="text1"/>
          <w:sz w:val="34"/>
          <w:szCs w:val="34"/>
          <w:rtl/>
        </w:rPr>
      </w:pPr>
      <w:r w:rsidRPr="003F2371">
        <w:rPr>
          <w:rFonts w:ascii="Traditional Arabic" w:hAnsi="Traditional Arabic" w:cs="Traditional Arabic" w:hint="cs"/>
          <w:b/>
          <w:bCs/>
          <w:color w:val="000000" w:themeColor="text1"/>
          <w:sz w:val="34"/>
          <w:szCs w:val="34"/>
          <w:rtl/>
        </w:rPr>
        <w:t xml:space="preserve">هذا والحمد لله الذي بنعمته تتم الصالحات </w:t>
      </w:r>
    </w:p>
    <w:p w:rsidR="00555890" w:rsidRPr="003F2371" w:rsidRDefault="00555890" w:rsidP="00555890">
      <w:pPr>
        <w:autoSpaceDE w:val="0"/>
        <w:autoSpaceDN w:val="0"/>
        <w:adjustRightInd w:val="0"/>
        <w:spacing w:after="0" w:line="240" w:lineRule="auto"/>
        <w:ind w:left="-908" w:right="-709"/>
        <w:jc w:val="both"/>
        <w:rPr>
          <w:rFonts w:ascii="Traditional Arabic" w:hAnsi="Traditional Arabic" w:cs="Traditional Arabic"/>
          <w:b/>
          <w:bCs/>
          <w:color w:val="000000" w:themeColor="text1"/>
          <w:sz w:val="34"/>
          <w:szCs w:val="34"/>
          <w:rtl/>
          <w:lang w:bidi="ar-EG"/>
        </w:rPr>
      </w:pPr>
    </w:p>
    <w:p w:rsidR="00555890" w:rsidRPr="003F2371" w:rsidRDefault="00555890" w:rsidP="00555890">
      <w:pPr>
        <w:autoSpaceDE w:val="0"/>
        <w:autoSpaceDN w:val="0"/>
        <w:adjustRightInd w:val="0"/>
        <w:spacing w:after="0" w:line="240" w:lineRule="auto"/>
        <w:ind w:left="-908" w:right="-851"/>
        <w:jc w:val="both"/>
        <w:rPr>
          <w:rFonts w:ascii="Traditional Arabic" w:hAnsi="Traditional Arabic" w:cs="Traditional Arabic"/>
          <w:b/>
          <w:bCs/>
          <w:sz w:val="34"/>
          <w:szCs w:val="34"/>
          <w:rtl/>
        </w:rPr>
      </w:pPr>
    </w:p>
    <w:sectPr w:rsidR="00555890" w:rsidRPr="003F2371" w:rsidSect="00E867C8">
      <w:headerReference w:type="default" r:id="rId28"/>
      <w:footerReference w:type="default" r:id="rId29"/>
      <w:pgSz w:w="11906" w:h="16838"/>
      <w:pgMar w:top="1628"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DD7" w:rsidRDefault="00C53DD7" w:rsidP="004427B0">
      <w:pPr>
        <w:spacing w:after="0" w:line="240" w:lineRule="auto"/>
      </w:pPr>
      <w:r>
        <w:separator/>
      </w:r>
    </w:p>
  </w:endnote>
  <w:endnote w:type="continuationSeparator" w:id="0">
    <w:p w:rsidR="00C53DD7" w:rsidRDefault="00C53DD7" w:rsidP="00442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imes-roman">
    <w:altName w:val="Times New Roman"/>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5A5" w:rsidRPr="00EF471B" w:rsidRDefault="00F155A5" w:rsidP="00E867C8">
    <w:pPr>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F155A5" w:rsidRDefault="00F155A5">
    <w:pPr>
      <w:pStyle w:val="a8"/>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DD7" w:rsidRDefault="00C53DD7" w:rsidP="004427B0">
      <w:pPr>
        <w:spacing w:after="0" w:line="240" w:lineRule="auto"/>
      </w:pPr>
      <w:r>
        <w:separator/>
      </w:r>
    </w:p>
  </w:footnote>
  <w:footnote w:type="continuationSeparator" w:id="0">
    <w:p w:rsidR="00C53DD7" w:rsidRDefault="00C53DD7" w:rsidP="004427B0">
      <w:pPr>
        <w:spacing w:after="0" w:line="240" w:lineRule="auto"/>
      </w:pPr>
      <w:r>
        <w:continuationSeparator/>
      </w:r>
    </w:p>
  </w:footnote>
  <w:footnote w:id="1">
    <w:p w:rsidR="00F155A5" w:rsidRPr="003F2371" w:rsidRDefault="00F155A5" w:rsidP="00555890">
      <w:pPr>
        <w:pStyle w:val="a3"/>
        <w:ind w:left="-908" w:firstLine="142"/>
        <w:rPr>
          <w:rFonts w:ascii="Traditional Arabic" w:hAnsi="Traditional Arabic"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ascii="Traditional Arabic" w:hAnsi="Traditional Arabic" w:cs="Traditional Arabic"/>
          <w:sz w:val="28"/>
          <w:szCs w:val="28"/>
          <w:rtl/>
          <w:lang w:bidi="ar-EG"/>
        </w:rPr>
        <w:t>- رواه</w:t>
      </w:r>
      <w:r w:rsidRPr="003F2371">
        <w:rPr>
          <w:rFonts w:ascii="Traditional Arabic" w:hAnsi="Traditional Arabic" w:cs="Traditional Arabic"/>
          <w:color w:val="000000"/>
          <w:sz w:val="28"/>
          <w:szCs w:val="28"/>
          <w:rtl/>
          <w:lang w:bidi="ar-EG"/>
        </w:rPr>
        <w:t xml:space="preserve"> البخاري في صحيحه حديث رقم</w:t>
      </w:r>
      <w:r w:rsidRPr="003F2371">
        <w:rPr>
          <w:rFonts w:ascii="Traditional Arabic" w:hAnsi="Traditional Arabic" w:cs="Traditional Arabic" w:hint="cs"/>
          <w:color w:val="000000"/>
          <w:sz w:val="28"/>
          <w:szCs w:val="28"/>
          <w:rtl/>
          <w:lang w:bidi="ar-EG"/>
        </w:rPr>
        <w:t xml:space="preserve"> </w:t>
      </w:r>
      <w:r w:rsidRPr="003F2371">
        <w:rPr>
          <w:rFonts w:cs="Traditional Arabic"/>
          <w:sz w:val="28"/>
          <w:szCs w:val="28"/>
          <w:rtl/>
          <w:lang w:bidi="ar-EG"/>
        </w:rPr>
        <w:t>434</w:t>
      </w:r>
      <w:proofErr w:type="gramStart"/>
      <w:r w:rsidRPr="003F2371">
        <w:rPr>
          <w:rFonts w:ascii="Traditional Arabic" w:hAnsi="Traditional Arabic" w:cs="Traditional Arabic"/>
          <w:color w:val="000000"/>
          <w:sz w:val="28"/>
          <w:szCs w:val="28"/>
          <w:rtl/>
          <w:lang w:bidi="ar-EG"/>
        </w:rPr>
        <w:t>,</w:t>
      </w:r>
      <w:proofErr w:type="gramEnd"/>
      <w:r w:rsidRPr="003F2371">
        <w:rPr>
          <w:rFonts w:ascii="Traditional Arabic" w:hAnsi="Traditional Arabic" w:cs="Traditional Arabic"/>
          <w:color w:val="000000"/>
          <w:sz w:val="28"/>
          <w:szCs w:val="28"/>
          <w:rtl/>
          <w:lang w:bidi="ar-EG"/>
        </w:rPr>
        <w:t xml:space="preserve"> ورواه مسلم في صحيحه حديث رقم </w:t>
      </w:r>
      <w:r w:rsidRPr="003F2371">
        <w:rPr>
          <w:rFonts w:ascii="Traditional Arabic" w:hAnsi="Traditional Arabic" w:cs="Traditional Arabic" w:hint="cs"/>
          <w:sz w:val="28"/>
          <w:szCs w:val="28"/>
          <w:rtl/>
          <w:lang w:bidi="ar-EG"/>
        </w:rPr>
        <w:t>528</w:t>
      </w:r>
    </w:p>
  </w:footnote>
  <w:footnote w:id="2">
    <w:p w:rsidR="00F155A5" w:rsidRPr="003F2371" w:rsidRDefault="00F155A5" w:rsidP="00555890">
      <w:pPr>
        <w:pStyle w:val="a3"/>
        <w:ind w:left="-908" w:firstLine="142"/>
        <w:rPr>
          <w:rFonts w:cs="Traditional Arabic"/>
          <w:sz w:val="28"/>
          <w:szCs w:val="28"/>
          <w:rtl/>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إِكمَالُ المُعْلِمِ بفَوَائِدِ مُسْلِم</w:t>
      </w:r>
      <w:r w:rsidRPr="003F2371">
        <w:rPr>
          <w:rFonts w:ascii="Traditional Arabic" w:hAnsi="Traditional Arabic" w:cs="Traditional Arabic" w:hint="cs"/>
          <w:color w:val="000000"/>
          <w:sz w:val="28"/>
          <w:szCs w:val="28"/>
          <w:rtl/>
          <w:lang w:bidi="ar-EG"/>
        </w:rPr>
        <w:t xml:space="preserve"> للقاضي عياض 2/450</w:t>
      </w:r>
    </w:p>
  </w:footnote>
  <w:footnote w:id="3">
    <w:p w:rsidR="00F155A5" w:rsidRPr="003F2371" w:rsidRDefault="00F155A5" w:rsidP="00555890">
      <w:pPr>
        <w:pStyle w:val="a3"/>
        <w:ind w:left="-6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w:t>
      </w:r>
      <w:r w:rsidRPr="003F2371">
        <w:rPr>
          <w:rFonts w:ascii="Traditional Arabic" w:hAnsi="Traditional Arabic" w:cs="Traditional Arabic"/>
          <w:color w:val="000000"/>
          <w:sz w:val="28"/>
          <w:szCs w:val="28"/>
          <w:rtl/>
          <w:lang w:bidi="ar-EG"/>
        </w:rPr>
        <w:t>حاشية كتاب التوحيد لعبد الرحمن بن محمد بن قاسم</w:t>
      </w:r>
      <w:r w:rsidRPr="003F2371">
        <w:rPr>
          <w:rFonts w:ascii="Traditional Arabic" w:hAnsi="Traditional Arabic" w:cs="Traditional Arabic"/>
          <w:sz w:val="28"/>
          <w:szCs w:val="28"/>
          <w:rtl/>
          <w:lang w:bidi="ar-EG"/>
        </w:rPr>
        <w:t xml:space="preserve"> ص 155</w:t>
      </w:r>
    </w:p>
  </w:footnote>
  <w:footnote w:id="4">
    <w:p w:rsidR="00F155A5" w:rsidRPr="003F2371" w:rsidRDefault="00F155A5" w:rsidP="00555890">
      <w:pPr>
        <w:pStyle w:val="a3"/>
        <w:ind w:left="-8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من اتخاذ القبور مساجد للألباني ص 37</w:t>
      </w:r>
    </w:p>
  </w:footnote>
  <w:footnote w:id="5">
    <w:p w:rsidR="00F155A5" w:rsidRPr="003F2371" w:rsidRDefault="00F155A5" w:rsidP="00555890">
      <w:pPr>
        <w:pStyle w:val="a3"/>
        <w:ind w:left="-666"/>
        <w:rPr>
          <w:rFonts w:cs="Traditional Arabic"/>
          <w:sz w:val="28"/>
          <w:szCs w:val="28"/>
          <w:rtl/>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إِكمَالُ المُعْلِمِ بفَوَائِدِ مُسْلِم</w:t>
      </w:r>
      <w:r w:rsidRPr="003F2371">
        <w:rPr>
          <w:rFonts w:ascii="Traditional Arabic" w:hAnsi="Traditional Arabic" w:cs="Traditional Arabic" w:hint="cs"/>
          <w:color w:val="000000"/>
          <w:sz w:val="28"/>
          <w:szCs w:val="28"/>
          <w:rtl/>
          <w:lang w:bidi="ar-EG"/>
        </w:rPr>
        <w:t xml:space="preserve"> للقاضي عياض 2/450</w:t>
      </w:r>
    </w:p>
  </w:footnote>
  <w:footnote w:id="6">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w:t>
      </w:r>
      <w:r w:rsidRPr="003F2371">
        <w:rPr>
          <w:rFonts w:ascii="Traditional Arabic" w:hAnsi="Traditional Arabic" w:cs="Traditional Arabic"/>
          <w:color w:val="000000"/>
          <w:sz w:val="28"/>
          <w:szCs w:val="28"/>
          <w:rtl/>
          <w:lang w:bidi="ar-EG"/>
        </w:rPr>
        <w:t>حاشية كتاب التوحيد لعبد الرحمن بن محمد بن قاسم</w:t>
      </w:r>
      <w:r w:rsidRPr="003F2371">
        <w:rPr>
          <w:rFonts w:ascii="Traditional Arabic" w:hAnsi="Traditional Arabic" w:cs="Traditional Arabic"/>
          <w:sz w:val="28"/>
          <w:szCs w:val="28"/>
          <w:rtl/>
          <w:lang w:bidi="ar-EG"/>
        </w:rPr>
        <w:t xml:space="preserve"> ص 155</w:t>
      </w:r>
    </w:p>
  </w:footnote>
  <w:footnote w:id="7">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أبو يعلى في مسنده </w:t>
      </w:r>
      <w:r w:rsidRPr="003F2371">
        <w:rPr>
          <w:rFonts w:ascii="Traditional Arabic" w:hAnsi="Traditional Arabic" w:cs="Traditional Arabic" w:hint="cs"/>
          <w:sz w:val="28"/>
          <w:szCs w:val="28"/>
          <w:rtl/>
        </w:rPr>
        <w:t xml:space="preserve">رقم </w:t>
      </w:r>
      <w:r w:rsidRPr="003F2371">
        <w:rPr>
          <w:rFonts w:ascii="Traditional Arabic" w:hAnsi="Traditional Arabic" w:cs="Traditional Arabic"/>
          <w:sz w:val="28"/>
          <w:szCs w:val="28"/>
          <w:rtl/>
        </w:rPr>
        <w:t xml:space="preserve">1020 وإسناده صحيح </w:t>
      </w:r>
    </w:p>
  </w:footnote>
  <w:footnote w:id="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المحصول للرازي 2/</w:t>
      </w:r>
      <w:proofErr w:type="gramStart"/>
      <w:r w:rsidRPr="003F2371">
        <w:rPr>
          <w:rFonts w:ascii="Traditional Arabic" w:hAnsi="Traditional Arabic" w:cs="Traditional Arabic"/>
          <w:sz w:val="28"/>
          <w:szCs w:val="28"/>
          <w:rtl/>
          <w:lang w:bidi="ar-EG"/>
        </w:rPr>
        <w:t>281 ،والبحر</w:t>
      </w:r>
      <w:proofErr w:type="gramEnd"/>
      <w:r w:rsidRPr="003F2371">
        <w:rPr>
          <w:rFonts w:ascii="Traditional Arabic" w:hAnsi="Traditional Arabic" w:cs="Traditional Arabic"/>
          <w:sz w:val="28"/>
          <w:szCs w:val="28"/>
          <w:rtl/>
          <w:lang w:bidi="ar-EG"/>
        </w:rPr>
        <w:t xml:space="preserve"> المحيط في أصول الفقه للزركشي 3/366</w:t>
      </w:r>
    </w:p>
  </w:footnote>
  <w:footnote w:id="9">
    <w:p w:rsidR="00F155A5" w:rsidRPr="003F2371" w:rsidRDefault="00F155A5" w:rsidP="00555890">
      <w:pPr>
        <w:pStyle w:val="a3"/>
        <w:ind w:left="-808" w:hanging="100"/>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مسلم في صحيحه حديث رقم 972 وأبو داود</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والترمذي</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1050</w:t>
      </w:r>
    </w:p>
  </w:footnote>
  <w:footnote w:id="10">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شرح النووي على صحيح مسلم 7/38</w:t>
      </w:r>
    </w:p>
  </w:footnote>
  <w:footnote w:id="11">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قاعدة جليلة في التوسل </w:t>
      </w:r>
      <w:proofErr w:type="gramStart"/>
      <w:r w:rsidRPr="003F2371">
        <w:rPr>
          <w:rFonts w:ascii="Traditional Arabic" w:hAnsi="Traditional Arabic" w:cs="Traditional Arabic"/>
          <w:sz w:val="28"/>
          <w:szCs w:val="28"/>
          <w:rtl/>
          <w:lang w:bidi="ar-EG"/>
        </w:rPr>
        <w:t>و الوسيلة</w:t>
      </w:r>
      <w:proofErr w:type="gramEnd"/>
      <w:r w:rsidRPr="003F2371">
        <w:rPr>
          <w:rFonts w:ascii="Traditional Arabic" w:hAnsi="Traditional Arabic" w:cs="Traditional Arabic"/>
          <w:sz w:val="28"/>
          <w:szCs w:val="28"/>
          <w:rtl/>
          <w:lang w:bidi="ar-EG"/>
        </w:rPr>
        <w:t xml:space="preserve"> لابن تيمية ص 153</w:t>
      </w:r>
    </w:p>
  </w:footnote>
  <w:footnote w:id="12">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إعلام الموقعين لابن القيم 4/122</w:t>
      </w:r>
    </w:p>
  </w:footnote>
  <w:footnote w:id="13">
    <w:p w:rsidR="00F155A5" w:rsidRPr="003F2371" w:rsidRDefault="00F155A5" w:rsidP="00555890">
      <w:pPr>
        <w:pStyle w:val="a3"/>
        <w:ind w:left="-908"/>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نيل الأوطار للشوكاني 2/157</w:t>
      </w:r>
    </w:p>
  </w:footnote>
  <w:footnote w:id="14">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السيل الجرار للشوكاني ص 104</w:t>
      </w:r>
    </w:p>
  </w:footnote>
  <w:footnote w:id="15">
    <w:p w:rsidR="00F155A5" w:rsidRPr="003F2371" w:rsidRDefault="00F155A5" w:rsidP="00555890">
      <w:pPr>
        <w:pStyle w:val="a3"/>
        <w:ind w:left="-766"/>
        <w:rPr>
          <w:rFonts w:ascii="Traditional Arabic" w:hAnsi="Traditional Arabic" w:cs="Traditional Arabic"/>
          <w:color w:val="000000" w:themeColor="text1"/>
          <w:sz w:val="28"/>
          <w:szCs w:val="28"/>
          <w:rtl/>
          <w:lang w:bidi="ar-EG"/>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 xml:space="preserve">- رواه البخاري في صحيحه حديث رقم 4441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529</w:t>
      </w:r>
    </w:p>
  </w:footnote>
  <w:footnote w:id="16">
    <w:p w:rsidR="00F155A5" w:rsidRPr="003F2371" w:rsidRDefault="00F155A5" w:rsidP="00555890">
      <w:pPr>
        <w:autoSpaceDE w:val="0"/>
        <w:autoSpaceDN w:val="0"/>
        <w:adjustRightInd w:val="0"/>
        <w:spacing w:after="0" w:line="240" w:lineRule="auto"/>
        <w:ind w:left="-766"/>
        <w:rPr>
          <w:rFonts w:ascii="Traditional Arabic" w:hAnsi="Traditional Arabic" w:cs="Traditional Arabic"/>
          <w:color w:val="000000" w:themeColor="text1"/>
          <w:sz w:val="28"/>
          <w:szCs w:val="28"/>
          <w:rtl/>
          <w:lang w:bidi="ar-EG"/>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rPr>
        <w:t xml:space="preserve">- </w:t>
      </w:r>
      <w:proofErr w:type="spellStart"/>
      <w:r w:rsidRPr="003F2371">
        <w:rPr>
          <w:rFonts w:ascii="Traditional Arabic" w:hAnsi="Traditional Arabic" w:cs="Traditional Arabic"/>
          <w:color w:val="000000" w:themeColor="text1"/>
          <w:sz w:val="28"/>
          <w:szCs w:val="28"/>
          <w:rtl/>
          <w:lang w:bidi="ar-EG"/>
        </w:rPr>
        <w:t>مرعاة</w:t>
      </w:r>
      <w:proofErr w:type="spellEnd"/>
      <w:r w:rsidRPr="003F2371">
        <w:rPr>
          <w:rFonts w:ascii="Traditional Arabic" w:hAnsi="Traditional Arabic" w:cs="Traditional Arabic"/>
          <w:color w:val="000000" w:themeColor="text1"/>
          <w:sz w:val="28"/>
          <w:szCs w:val="28"/>
          <w:rtl/>
          <w:lang w:bidi="ar-EG"/>
        </w:rPr>
        <w:t xml:space="preserve"> المفاتيح شرح مشكاة المصابيح</w:t>
      </w:r>
      <w:r w:rsidRPr="003F2371">
        <w:rPr>
          <w:rFonts w:ascii="Traditional Arabic" w:hAnsi="Traditional Arabic" w:cs="Traditional Arabic" w:hint="cs"/>
          <w:color w:val="000000" w:themeColor="text1"/>
          <w:sz w:val="28"/>
          <w:szCs w:val="28"/>
          <w:rtl/>
          <w:lang w:bidi="ar-EG"/>
        </w:rPr>
        <w:t xml:space="preserve"> لأبي الحسن عبيد الله </w:t>
      </w:r>
      <w:proofErr w:type="spellStart"/>
      <w:r w:rsidRPr="003F2371">
        <w:rPr>
          <w:rFonts w:ascii="Traditional Arabic" w:hAnsi="Traditional Arabic" w:cs="Traditional Arabic" w:hint="cs"/>
          <w:color w:val="000000" w:themeColor="text1"/>
          <w:sz w:val="28"/>
          <w:szCs w:val="28"/>
          <w:rtl/>
          <w:lang w:bidi="ar-EG"/>
        </w:rPr>
        <w:t>المباركفوري</w:t>
      </w:r>
      <w:proofErr w:type="spellEnd"/>
      <w:r w:rsidRPr="003F2371">
        <w:rPr>
          <w:rFonts w:ascii="Traditional Arabic" w:hAnsi="Traditional Arabic" w:cs="Traditional Arabic" w:hint="cs"/>
          <w:color w:val="000000" w:themeColor="text1"/>
          <w:sz w:val="28"/>
          <w:szCs w:val="28"/>
          <w:rtl/>
          <w:lang w:bidi="ar-EG"/>
        </w:rPr>
        <w:t xml:space="preserve"> 2/419</w:t>
      </w:r>
    </w:p>
  </w:footnote>
  <w:footnote w:id="17">
    <w:p w:rsidR="00F155A5" w:rsidRPr="003F2371" w:rsidRDefault="00F155A5" w:rsidP="00555890">
      <w:pPr>
        <w:ind w:left="-666" w:hanging="5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المغرب في ترتيب المعرب </w:t>
      </w:r>
      <w:r w:rsidRPr="003F2371">
        <w:rPr>
          <w:rFonts w:ascii="Traditional Arabic" w:hAnsi="Traditional Arabic" w:cs="Traditional Arabic"/>
          <w:color w:val="000000"/>
          <w:sz w:val="28"/>
          <w:szCs w:val="28"/>
          <w:rtl/>
          <w:lang w:bidi="ar-EG"/>
        </w:rPr>
        <w:t xml:space="preserve">لبرهان الدين الخوارزمي </w:t>
      </w:r>
      <w:proofErr w:type="spellStart"/>
      <w:r w:rsidRPr="003F2371">
        <w:rPr>
          <w:rFonts w:ascii="Traditional Arabic" w:hAnsi="Traditional Arabic" w:cs="Traditional Arabic"/>
          <w:color w:val="000000"/>
          <w:sz w:val="28"/>
          <w:szCs w:val="28"/>
          <w:rtl/>
          <w:lang w:bidi="ar-EG"/>
        </w:rPr>
        <w:t>المُطَرِّزِىّ</w:t>
      </w:r>
      <w:proofErr w:type="spellEnd"/>
      <w:r w:rsidRPr="003F2371">
        <w:rPr>
          <w:rFonts w:ascii="Traditional Arabic" w:hAnsi="Traditional Arabic" w:cs="Traditional Arabic"/>
          <w:sz w:val="28"/>
          <w:szCs w:val="28"/>
          <w:rtl/>
          <w:lang w:bidi="ar-EG"/>
        </w:rPr>
        <w:t xml:space="preserve"> ص 218 </w:t>
      </w:r>
      <w:proofErr w:type="gramStart"/>
      <w:r w:rsidRPr="003F2371">
        <w:rPr>
          <w:rFonts w:ascii="Traditional Arabic" w:hAnsi="Traditional Arabic" w:cs="Traditional Arabic"/>
          <w:sz w:val="28"/>
          <w:szCs w:val="28"/>
          <w:rtl/>
          <w:lang w:bidi="ar-EG"/>
        </w:rPr>
        <w:t>و المصباح</w:t>
      </w:r>
      <w:proofErr w:type="gramEnd"/>
      <w:r w:rsidRPr="003F2371">
        <w:rPr>
          <w:rFonts w:ascii="Traditional Arabic" w:hAnsi="Traditional Arabic" w:cs="Traditional Arabic"/>
          <w:sz w:val="28"/>
          <w:szCs w:val="28"/>
          <w:rtl/>
          <w:lang w:bidi="ar-EG"/>
        </w:rPr>
        <w:t xml:space="preserve"> المنير للفيومي ص 266</w:t>
      </w:r>
    </w:p>
  </w:footnote>
  <w:footnote w:id="18">
    <w:p w:rsidR="00F155A5" w:rsidRPr="003F2371" w:rsidRDefault="00F155A5" w:rsidP="00555890">
      <w:pPr>
        <w:autoSpaceDE w:val="0"/>
        <w:autoSpaceDN w:val="0"/>
        <w:adjustRightInd w:val="0"/>
        <w:spacing w:after="0" w:line="240" w:lineRule="auto"/>
        <w:ind w:left="-666"/>
        <w:rPr>
          <w:rFonts w:ascii="Traditional Arabic" w:hAnsi="Traditional Arabic" w:cs="Traditional Arabic"/>
          <w:color w:val="000000" w:themeColor="text1"/>
          <w:sz w:val="28"/>
          <w:szCs w:val="28"/>
          <w:rtl/>
          <w:lang w:bidi="ar-EG"/>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 المطلع على ألفاظ المقنع لأبي عبد الله البعلي ص 29</w:t>
      </w:r>
    </w:p>
  </w:footnote>
  <w:footnote w:id="19">
    <w:p w:rsidR="00F155A5" w:rsidRPr="003F2371" w:rsidRDefault="00F155A5" w:rsidP="00555890">
      <w:pPr>
        <w:pStyle w:val="a3"/>
        <w:ind w:left="-6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تهذيب اللغة لأبي منصور الهروي 10/301</w:t>
      </w:r>
    </w:p>
  </w:footnote>
  <w:footnote w:id="20">
    <w:p w:rsidR="00F155A5" w:rsidRPr="003F2371" w:rsidRDefault="00F155A5" w:rsidP="00555890">
      <w:pPr>
        <w:pStyle w:val="a3"/>
        <w:ind w:left="-666"/>
        <w:rPr>
          <w:rFonts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w:t>
      </w:r>
      <w:r w:rsidRPr="003F2371">
        <w:rPr>
          <w:rFonts w:ascii="Traditional Arabic" w:hAnsi="Traditional Arabic" w:cs="Traditional Arabic"/>
          <w:color w:val="000000"/>
          <w:sz w:val="28"/>
          <w:szCs w:val="28"/>
          <w:rtl/>
          <w:lang w:bidi="ar-EG"/>
        </w:rPr>
        <w:t>المحكم والمحيط الأعظم لابن سيده 7/261</w:t>
      </w:r>
    </w:p>
  </w:footnote>
  <w:footnote w:id="21">
    <w:p w:rsidR="00F155A5" w:rsidRPr="003F2371" w:rsidRDefault="00F155A5" w:rsidP="00555890">
      <w:pPr>
        <w:pStyle w:val="a3"/>
        <w:ind w:left="-766"/>
        <w:rPr>
          <w:rFonts w:cs="Traditional Arabic"/>
          <w:color w:val="000000" w:themeColor="text1"/>
          <w:sz w:val="28"/>
          <w:szCs w:val="28"/>
          <w:rtl/>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فتح الباري لابن</w:t>
      </w:r>
      <w:r w:rsidRPr="003F2371">
        <w:rPr>
          <w:rFonts w:ascii="Traditional Arabic" w:hAnsi="Traditional Arabic" w:cs="Traditional Arabic" w:hint="cs"/>
          <w:color w:val="000000" w:themeColor="text1"/>
          <w:sz w:val="28"/>
          <w:szCs w:val="28"/>
          <w:rtl/>
          <w:lang w:bidi="ar-EG"/>
        </w:rPr>
        <w:t xml:space="preserve"> رجب 3/193</w:t>
      </w:r>
    </w:p>
  </w:footnote>
  <w:footnote w:id="22">
    <w:p w:rsidR="00F155A5" w:rsidRPr="003F2371" w:rsidRDefault="00F155A5" w:rsidP="00555890">
      <w:pPr>
        <w:pStyle w:val="a3"/>
        <w:ind w:left="-766"/>
        <w:rPr>
          <w:rFonts w:ascii="Traditional Arabic" w:hAnsi="Traditional Arabic" w:cs="Traditional Arabic"/>
          <w:color w:val="000000" w:themeColor="text1"/>
          <w:sz w:val="28"/>
          <w:szCs w:val="28"/>
          <w:rtl/>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 </w:t>
      </w:r>
      <w:r w:rsidRPr="003F2371">
        <w:rPr>
          <w:rFonts w:ascii="Traditional Arabic" w:hAnsi="Traditional Arabic" w:cs="Traditional Arabic"/>
          <w:color w:val="000000" w:themeColor="text1"/>
          <w:sz w:val="28"/>
          <w:szCs w:val="28"/>
          <w:rtl/>
          <w:lang w:bidi="ar-EG"/>
        </w:rPr>
        <w:t xml:space="preserve">شرح صحيح البخاري لابن بطال </w:t>
      </w:r>
      <w:r w:rsidRPr="003F2371">
        <w:rPr>
          <w:rFonts w:ascii="Traditional Arabic" w:hAnsi="Traditional Arabic" w:cs="Traditional Arabic"/>
          <w:color w:val="000000" w:themeColor="text1"/>
          <w:sz w:val="28"/>
          <w:szCs w:val="28"/>
          <w:rtl/>
        </w:rPr>
        <w:t>3/311</w:t>
      </w:r>
    </w:p>
  </w:footnote>
  <w:footnote w:id="23">
    <w:p w:rsidR="00F155A5" w:rsidRPr="003F2371" w:rsidRDefault="00F155A5" w:rsidP="00555890">
      <w:pPr>
        <w:autoSpaceDE w:val="0"/>
        <w:autoSpaceDN w:val="0"/>
        <w:adjustRightInd w:val="0"/>
        <w:spacing w:after="0" w:line="240" w:lineRule="auto"/>
        <w:ind w:left="-766"/>
        <w:rPr>
          <w:rFonts w:ascii="Traditional Arabic" w:hAnsi="Traditional Arabic" w:cs="Traditional Arabic"/>
          <w:color w:val="000080"/>
          <w:sz w:val="28"/>
          <w:szCs w:val="28"/>
          <w:rtl/>
          <w:lang w:bidi="ar-EG"/>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حقيقة شهادة أن محمدا رسول الله صلى الله عليه وسلم </w:t>
      </w:r>
      <w:r w:rsidRPr="003F2371">
        <w:rPr>
          <w:rFonts w:ascii="Traditional Arabic" w:hAnsi="Traditional Arabic" w:cs="Traditional Arabic" w:hint="cs"/>
          <w:color w:val="000000" w:themeColor="text1"/>
          <w:sz w:val="28"/>
          <w:szCs w:val="28"/>
          <w:rtl/>
          <w:lang w:bidi="ar-EG"/>
        </w:rPr>
        <w:t>ل</w:t>
      </w:r>
      <w:r w:rsidRPr="003F2371">
        <w:rPr>
          <w:rFonts w:ascii="Traditional Arabic" w:hAnsi="Traditional Arabic" w:cs="Traditional Arabic"/>
          <w:color w:val="000000" w:themeColor="text1"/>
          <w:sz w:val="28"/>
          <w:szCs w:val="28"/>
          <w:rtl/>
          <w:lang w:bidi="ar-EG"/>
        </w:rPr>
        <w:t>عبد العزيز بن عبد الله بن محمد بن عبد اللطيف</w:t>
      </w:r>
      <w:r w:rsidRPr="003F2371">
        <w:rPr>
          <w:rFonts w:ascii="Traditional Arabic" w:hAnsi="Traditional Arabic" w:cs="Traditional Arabic" w:hint="cs"/>
          <w:color w:val="000000" w:themeColor="text1"/>
          <w:sz w:val="28"/>
          <w:szCs w:val="28"/>
          <w:rtl/>
          <w:lang w:bidi="ar-EG"/>
        </w:rPr>
        <w:t xml:space="preserve"> ص 98</w:t>
      </w:r>
    </w:p>
  </w:footnote>
  <w:footnote w:id="24">
    <w:p w:rsidR="00F155A5" w:rsidRPr="003F2371" w:rsidRDefault="00F155A5" w:rsidP="00555890">
      <w:pPr>
        <w:pStyle w:val="a3"/>
        <w:ind w:left="-8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الفروق اللغوية للعسكري ص138</w:t>
      </w:r>
    </w:p>
  </w:footnote>
  <w:footnote w:id="25">
    <w:p w:rsidR="00F155A5" w:rsidRPr="003F2371" w:rsidRDefault="00F155A5" w:rsidP="00555890">
      <w:pPr>
        <w:pStyle w:val="a3"/>
        <w:ind w:left="-666"/>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أحمد في مسنده رقم 7352 قال المحقق أحمد </w:t>
      </w:r>
      <w:proofErr w:type="gramStart"/>
      <w:r w:rsidRPr="003F2371">
        <w:rPr>
          <w:rFonts w:ascii="Traditional Arabic" w:hAnsi="Traditional Arabic" w:cs="Traditional Arabic"/>
          <w:sz w:val="28"/>
          <w:szCs w:val="28"/>
          <w:rtl/>
        </w:rPr>
        <w:t>شاكر :</w:t>
      </w:r>
      <w:proofErr w:type="gramEnd"/>
      <w:r w:rsidRPr="003F2371">
        <w:rPr>
          <w:rFonts w:ascii="Traditional Arabic" w:hAnsi="Traditional Arabic" w:cs="Traditional Arabic"/>
          <w:sz w:val="28"/>
          <w:szCs w:val="28"/>
          <w:rtl/>
        </w:rPr>
        <w:t xml:space="preserve"> إسناده صحيح 7/173</w:t>
      </w:r>
    </w:p>
  </w:footnote>
  <w:footnote w:id="26">
    <w:p w:rsidR="00F155A5" w:rsidRPr="003F2371" w:rsidRDefault="00F155A5" w:rsidP="00555890">
      <w:pPr>
        <w:pStyle w:val="a3"/>
        <w:ind w:left="-808" w:right="-1134"/>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أحمد في مسنده رقم </w:t>
      </w:r>
      <w:proofErr w:type="gramStart"/>
      <w:r w:rsidRPr="003F2371">
        <w:rPr>
          <w:rFonts w:ascii="Traditional Arabic" w:hAnsi="Traditional Arabic" w:cs="Traditional Arabic"/>
          <w:sz w:val="28"/>
          <w:szCs w:val="28"/>
          <w:rtl/>
        </w:rPr>
        <w:t>4143 ،وابن</w:t>
      </w:r>
      <w:proofErr w:type="gramEnd"/>
      <w:r w:rsidRPr="003F2371">
        <w:rPr>
          <w:rFonts w:ascii="Traditional Arabic" w:hAnsi="Traditional Arabic" w:cs="Traditional Arabic"/>
          <w:sz w:val="28"/>
          <w:szCs w:val="28"/>
          <w:rtl/>
        </w:rPr>
        <w:t xml:space="preserve"> خزيمة في صحيحه رقم 789 و ابن أبي شيبة في مسنده رقم 272 و ابن حبان في صحيحه رقم 2325</w:t>
      </w:r>
    </w:p>
  </w:footnote>
  <w:footnote w:id="27">
    <w:p w:rsidR="00F155A5" w:rsidRPr="003F2371" w:rsidRDefault="00F155A5" w:rsidP="00555890">
      <w:pPr>
        <w:pStyle w:val="a3"/>
        <w:ind w:left="-766"/>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تفسير المراغي 15/134</w:t>
      </w:r>
    </w:p>
  </w:footnote>
  <w:footnote w:id="2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مسلم في صحيحه حديث رقم</w:t>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532 </w:t>
      </w:r>
    </w:p>
  </w:footnote>
  <w:footnote w:id="29">
    <w:p w:rsidR="00F155A5" w:rsidRPr="003F2371" w:rsidRDefault="00F155A5" w:rsidP="00555890">
      <w:pPr>
        <w:pStyle w:val="a3"/>
        <w:ind w:left="-908"/>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رواه البخاري في صحيحه حديث رقم 432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777</w:t>
      </w:r>
    </w:p>
  </w:footnote>
  <w:footnote w:id="30">
    <w:p w:rsidR="00F155A5" w:rsidRPr="003F2371" w:rsidRDefault="00F155A5" w:rsidP="00555890">
      <w:pPr>
        <w:ind w:left="-908" w:right="-993"/>
        <w:jc w:val="both"/>
        <w:rPr>
          <w:rFonts w:ascii="Traditional Arabic" w:hAnsi="Traditional Arabic" w:cs="Traditional Arabic"/>
          <w:color w:val="000000" w:themeColor="text1"/>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themeColor="text1"/>
          <w:sz w:val="28"/>
          <w:szCs w:val="28"/>
          <w:rtl/>
          <w:lang w:bidi="ar-EG"/>
        </w:rPr>
        <w:t>المتواري علي تراجم أبواب البخاري</w:t>
      </w:r>
      <w:r w:rsidRPr="003F2371">
        <w:rPr>
          <w:rFonts w:ascii="Traditional Arabic" w:hAnsi="Traditional Arabic" w:cs="Traditional Arabic" w:hint="cs"/>
          <w:color w:val="000000" w:themeColor="text1"/>
          <w:sz w:val="28"/>
          <w:szCs w:val="28"/>
          <w:rtl/>
          <w:lang w:bidi="ar-EG"/>
        </w:rPr>
        <w:t xml:space="preserve"> لابن المنير ص84</w:t>
      </w:r>
    </w:p>
  </w:footnote>
  <w:footnote w:id="31">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نيل الأوطار للشوكاني 2/157</w:t>
      </w:r>
    </w:p>
  </w:footnote>
  <w:footnote w:id="32">
    <w:p w:rsidR="00F155A5" w:rsidRPr="003F2371" w:rsidRDefault="00F155A5" w:rsidP="00555890">
      <w:pPr>
        <w:pStyle w:val="a3"/>
        <w:ind w:left="-766"/>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themeColor="text1"/>
          <w:sz w:val="28"/>
          <w:szCs w:val="28"/>
          <w:rtl/>
          <w:lang w:bidi="ar-EG"/>
        </w:rPr>
        <w:t>رواه مسلم في صحيحه حديث رقم</w:t>
      </w:r>
      <w:r w:rsidRPr="003F2371">
        <w:rPr>
          <w:rFonts w:cs="Traditional Arabic"/>
          <w:sz w:val="28"/>
          <w:szCs w:val="28"/>
          <w:rtl/>
        </w:rPr>
        <w:t xml:space="preserve"> </w:t>
      </w:r>
      <w:r w:rsidRPr="003F2371">
        <w:rPr>
          <w:rFonts w:cs="Traditional Arabic"/>
          <w:sz w:val="28"/>
          <w:szCs w:val="28"/>
          <w:rtl/>
          <w:lang w:bidi="ar-EG"/>
        </w:rPr>
        <w:t>780</w:t>
      </w:r>
    </w:p>
  </w:footnote>
  <w:footnote w:id="33">
    <w:p w:rsidR="00F155A5" w:rsidRPr="003F2371" w:rsidRDefault="00F155A5" w:rsidP="00555890">
      <w:pPr>
        <w:pStyle w:val="a3"/>
        <w:ind w:left="-625"/>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w:t>
      </w:r>
      <w:r w:rsidRPr="003F2371">
        <w:rPr>
          <w:rFonts w:ascii="Traditional Arabic" w:hAnsi="Traditional Arabic" w:cs="Traditional Arabic"/>
          <w:color w:val="000000"/>
          <w:sz w:val="28"/>
          <w:szCs w:val="28"/>
          <w:rtl/>
          <w:lang w:bidi="ar-EG"/>
        </w:rPr>
        <w:t xml:space="preserve"> البخاري في صحيحه حديث رقم </w:t>
      </w:r>
      <w:r w:rsidRPr="003F2371">
        <w:rPr>
          <w:rFonts w:ascii="Traditional Arabic" w:hAnsi="Traditional Arabic" w:cs="Traditional Arabic"/>
          <w:sz w:val="28"/>
          <w:szCs w:val="28"/>
          <w:rtl/>
          <w:lang w:bidi="ar-EG"/>
        </w:rPr>
        <w:t xml:space="preserve">4441 </w:t>
      </w:r>
      <w:proofErr w:type="gramStart"/>
      <w:r w:rsidRPr="003F2371">
        <w:rPr>
          <w:rFonts w:ascii="Traditional Arabic" w:hAnsi="Traditional Arabic" w:cs="Traditional Arabic"/>
          <w:color w:val="000000"/>
          <w:sz w:val="28"/>
          <w:szCs w:val="28"/>
          <w:rtl/>
          <w:lang w:bidi="ar-EG"/>
        </w:rPr>
        <w:t>,</w:t>
      </w:r>
      <w:proofErr w:type="gramEnd"/>
      <w:r w:rsidRPr="003F2371">
        <w:rPr>
          <w:rFonts w:ascii="Traditional Arabic" w:hAnsi="Traditional Arabic" w:cs="Traditional Arabic"/>
          <w:color w:val="000000"/>
          <w:sz w:val="28"/>
          <w:szCs w:val="28"/>
          <w:rtl/>
          <w:lang w:bidi="ar-EG"/>
        </w:rPr>
        <w:t xml:space="preserve"> ورواه مسلم في صحيحه حديث رقم </w:t>
      </w:r>
      <w:r w:rsidRPr="003F2371">
        <w:rPr>
          <w:rFonts w:ascii="Traditional Arabic" w:hAnsi="Traditional Arabic" w:cs="Traditional Arabic"/>
          <w:sz w:val="28"/>
          <w:szCs w:val="28"/>
          <w:rtl/>
          <w:lang w:bidi="ar-EG"/>
        </w:rPr>
        <w:t>529</w:t>
      </w:r>
    </w:p>
  </w:footnote>
  <w:footnote w:id="34">
    <w:p w:rsidR="00F155A5" w:rsidRPr="003F2371" w:rsidRDefault="00F155A5" w:rsidP="00555890">
      <w:pPr>
        <w:pStyle w:val="a3"/>
        <w:ind w:left="-524" w:hanging="142"/>
        <w:rPr>
          <w:rFonts w:ascii="Traditional Arabic" w:hAnsi="Traditional Arabic"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ascii="Traditional Arabic" w:hAnsi="Traditional Arabic" w:cs="Traditional Arabic"/>
          <w:sz w:val="28"/>
          <w:szCs w:val="28"/>
          <w:rtl/>
          <w:lang w:bidi="ar-EG"/>
        </w:rPr>
        <w:t>- رواه</w:t>
      </w:r>
      <w:r w:rsidRPr="003F2371">
        <w:rPr>
          <w:rFonts w:ascii="Traditional Arabic" w:hAnsi="Traditional Arabic" w:cs="Traditional Arabic"/>
          <w:color w:val="000000"/>
          <w:sz w:val="28"/>
          <w:szCs w:val="28"/>
          <w:rtl/>
          <w:lang w:bidi="ar-EG"/>
        </w:rPr>
        <w:t xml:space="preserve"> البخاري في صحيحه حديث رقم</w:t>
      </w:r>
      <w:r w:rsidRPr="003F2371">
        <w:rPr>
          <w:rFonts w:ascii="Traditional Arabic" w:hAnsi="Traditional Arabic" w:cs="Traditional Arabic" w:hint="cs"/>
          <w:color w:val="000000"/>
          <w:sz w:val="28"/>
          <w:szCs w:val="28"/>
          <w:rtl/>
          <w:lang w:bidi="ar-EG"/>
        </w:rPr>
        <w:t xml:space="preserve"> </w:t>
      </w:r>
      <w:r w:rsidRPr="003F2371">
        <w:rPr>
          <w:rFonts w:cs="Traditional Arabic"/>
          <w:sz w:val="28"/>
          <w:szCs w:val="28"/>
          <w:rtl/>
          <w:lang w:bidi="ar-EG"/>
        </w:rPr>
        <w:t>434</w:t>
      </w:r>
      <w:proofErr w:type="gramStart"/>
      <w:r w:rsidRPr="003F2371">
        <w:rPr>
          <w:rFonts w:ascii="Traditional Arabic" w:hAnsi="Traditional Arabic" w:cs="Traditional Arabic"/>
          <w:color w:val="000000"/>
          <w:sz w:val="28"/>
          <w:szCs w:val="28"/>
          <w:rtl/>
          <w:lang w:bidi="ar-EG"/>
        </w:rPr>
        <w:t>,</w:t>
      </w:r>
      <w:proofErr w:type="gramEnd"/>
      <w:r w:rsidRPr="003F2371">
        <w:rPr>
          <w:rFonts w:ascii="Traditional Arabic" w:hAnsi="Traditional Arabic" w:cs="Traditional Arabic"/>
          <w:color w:val="000000"/>
          <w:sz w:val="28"/>
          <w:szCs w:val="28"/>
          <w:rtl/>
          <w:lang w:bidi="ar-EG"/>
        </w:rPr>
        <w:t xml:space="preserve"> ورواه مسلم في صحيحه حديث رقم </w:t>
      </w:r>
      <w:r w:rsidRPr="003F2371">
        <w:rPr>
          <w:rFonts w:ascii="Traditional Arabic" w:hAnsi="Traditional Arabic" w:cs="Traditional Arabic" w:hint="cs"/>
          <w:sz w:val="28"/>
          <w:szCs w:val="28"/>
          <w:rtl/>
          <w:lang w:bidi="ar-EG"/>
        </w:rPr>
        <w:t>528</w:t>
      </w:r>
    </w:p>
  </w:footnote>
  <w:footnote w:id="35">
    <w:p w:rsidR="00F155A5" w:rsidRPr="003F2371" w:rsidRDefault="00F155A5" w:rsidP="00555890">
      <w:pPr>
        <w:ind w:left="-666" w:right="-1440"/>
        <w:rPr>
          <w:rFonts w:ascii="Traditional Arabic" w:hAnsi="Traditional Arabic" w:cs="Traditional Arabic"/>
          <w:color w:val="000000"/>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رواه البخاري في صحيحه حديث رقم </w:t>
      </w:r>
      <w:proofErr w:type="gramStart"/>
      <w:r w:rsidRPr="003F2371">
        <w:rPr>
          <w:rFonts w:ascii="Traditional Arabic" w:hAnsi="Traditional Arabic" w:cs="Traditional Arabic"/>
          <w:sz w:val="28"/>
          <w:szCs w:val="28"/>
          <w:rtl/>
          <w:lang w:bidi="ar-EG"/>
        </w:rPr>
        <w:t>5892 ،</w:t>
      </w:r>
      <w:proofErr w:type="gramEnd"/>
      <w:r w:rsidRPr="003F2371">
        <w:rPr>
          <w:rFonts w:ascii="Traditional Arabic" w:hAnsi="Traditional Arabic" w:cs="Traditional Arabic"/>
          <w:sz w:val="28"/>
          <w:szCs w:val="28"/>
          <w:rtl/>
          <w:lang w:bidi="ar-EG"/>
        </w:rPr>
        <w:t xml:space="preserve"> ورواه مسلم في صحيحه حديث رقم 259 </w:t>
      </w:r>
    </w:p>
  </w:footnote>
  <w:footnote w:id="36">
    <w:p w:rsidR="00F155A5" w:rsidRPr="003F2371" w:rsidRDefault="00F155A5" w:rsidP="00555890">
      <w:pPr>
        <w:ind w:left="-666" w:right="-1440"/>
        <w:rPr>
          <w:rFonts w:ascii="Traditional Arabic" w:hAnsi="Traditional Arabic" w:cs="Traditional Arabic"/>
          <w:color w:val="000000"/>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رواه البخاري في صحيحه حديث رقم </w:t>
      </w:r>
      <w:proofErr w:type="gramStart"/>
      <w:r w:rsidRPr="003F2371">
        <w:rPr>
          <w:rFonts w:ascii="Traditional Arabic" w:hAnsi="Traditional Arabic" w:cs="Traditional Arabic"/>
          <w:color w:val="000000"/>
          <w:sz w:val="28"/>
          <w:szCs w:val="28"/>
          <w:rtl/>
          <w:lang w:bidi="ar-EG"/>
        </w:rPr>
        <w:t>3462</w:t>
      </w:r>
      <w:r w:rsidRPr="003F2371">
        <w:rPr>
          <w:rFonts w:ascii="Traditional Arabic" w:hAnsi="Traditional Arabic" w:cs="Traditional Arabic"/>
          <w:sz w:val="28"/>
          <w:szCs w:val="28"/>
          <w:rtl/>
          <w:lang w:bidi="ar-EG"/>
        </w:rPr>
        <w:t xml:space="preserve"> ،</w:t>
      </w:r>
      <w:proofErr w:type="gramEnd"/>
      <w:r w:rsidRPr="003F2371">
        <w:rPr>
          <w:rFonts w:ascii="Traditional Arabic" w:hAnsi="Traditional Arabic" w:cs="Traditional Arabic"/>
          <w:sz w:val="28"/>
          <w:szCs w:val="28"/>
          <w:rtl/>
          <w:lang w:bidi="ar-EG"/>
        </w:rPr>
        <w:t xml:space="preserve"> ورواه مسلم في صحيحه حديث رقم </w:t>
      </w:r>
      <w:r w:rsidRPr="003F2371">
        <w:rPr>
          <w:rFonts w:ascii="Traditional Arabic" w:hAnsi="Traditional Arabic" w:cs="Traditional Arabic"/>
          <w:color w:val="000000"/>
          <w:sz w:val="28"/>
          <w:szCs w:val="28"/>
          <w:rtl/>
          <w:lang w:bidi="ar-EG"/>
        </w:rPr>
        <w:t>2103</w:t>
      </w:r>
    </w:p>
  </w:footnote>
  <w:footnote w:id="37">
    <w:p w:rsidR="00F155A5" w:rsidRPr="003F2371" w:rsidRDefault="00F155A5" w:rsidP="00555890">
      <w:pPr>
        <w:pStyle w:val="a3"/>
        <w:ind w:left="-625"/>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مسلم في صحيحه حديث رقم 260</w:t>
      </w:r>
    </w:p>
  </w:footnote>
  <w:footnote w:id="38">
    <w:p w:rsidR="00F155A5" w:rsidRPr="003F2371" w:rsidRDefault="00F155A5" w:rsidP="00555890">
      <w:pPr>
        <w:pStyle w:val="a3"/>
        <w:ind w:left="-908"/>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proofErr w:type="gramStart"/>
      <w:r w:rsidRPr="003F2371">
        <w:rPr>
          <w:rFonts w:ascii="Traditional Arabic" w:hAnsi="Traditional Arabic" w:cs="Traditional Arabic"/>
          <w:sz w:val="28"/>
          <w:szCs w:val="28"/>
          <w:rtl/>
          <w:lang w:bidi="ar-EG"/>
        </w:rPr>
        <w:t>- رواه</w:t>
      </w:r>
      <w:proofErr w:type="gramEnd"/>
      <w:r w:rsidRPr="003F2371">
        <w:rPr>
          <w:rFonts w:ascii="Traditional Arabic" w:hAnsi="Traditional Arabic" w:cs="Traditional Arabic"/>
          <w:sz w:val="28"/>
          <w:szCs w:val="28"/>
          <w:rtl/>
          <w:lang w:bidi="ar-EG"/>
        </w:rPr>
        <w:t xml:space="preserve"> أبو داود في سننه حديث رقم 4031</w:t>
      </w:r>
    </w:p>
  </w:footnote>
  <w:footnote w:id="39">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أبو يعلى في مسنده </w:t>
      </w:r>
      <w:r w:rsidRPr="003F2371">
        <w:rPr>
          <w:rFonts w:ascii="Traditional Arabic" w:hAnsi="Traditional Arabic" w:cs="Traditional Arabic" w:hint="cs"/>
          <w:sz w:val="28"/>
          <w:szCs w:val="28"/>
          <w:rtl/>
        </w:rPr>
        <w:t xml:space="preserve">رقم </w:t>
      </w:r>
      <w:r w:rsidRPr="003F2371">
        <w:rPr>
          <w:rFonts w:ascii="Traditional Arabic" w:hAnsi="Traditional Arabic" w:cs="Traditional Arabic"/>
          <w:sz w:val="28"/>
          <w:szCs w:val="28"/>
          <w:rtl/>
        </w:rPr>
        <w:t xml:space="preserve">1020 وإسناده صحيح </w:t>
      </w:r>
    </w:p>
  </w:footnote>
  <w:footnote w:id="40">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ascii="Traditional Arabic" w:hAnsi="Traditional Arabic" w:cs="Traditional Arabic"/>
          <w:sz w:val="28"/>
          <w:szCs w:val="28"/>
          <w:rtl/>
          <w:lang w:bidi="ar-EG"/>
        </w:rPr>
        <w:t>- رواه</w:t>
      </w:r>
      <w:r w:rsidRPr="003F2371">
        <w:rPr>
          <w:rFonts w:ascii="Traditional Arabic" w:hAnsi="Traditional Arabic" w:cs="Traditional Arabic"/>
          <w:color w:val="000000"/>
          <w:sz w:val="28"/>
          <w:szCs w:val="28"/>
          <w:rtl/>
          <w:lang w:bidi="ar-EG"/>
        </w:rPr>
        <w:t xml:space="preserve"> البخاري في صحيحه حديث رقم</w:t>
      </w:r>
      <w:r w:rsidRPr="003F2371">
        <w:rPr>
          <w:rFonts w:ascii="Traditional Arabic" w:hAnsi="Traditional Arabic" w:cs="Traditional Arabic" w:hint="cs"/>
          <w:color w:val="000000"/>
          <w:sz w:val="28"/>
          <w:szCs w:val="28"/>
          <w:rtl/>
          <w:lang w:bidi="ar-EG"/>
        </w:rPr>
        <w:t xml:space="preserve"> </w:t>
      </w:r>
      <w:r w:rsidRPr="003F2371">
        <w:rPr>
          <w:rFonts w:cs="Traditional Arabic"/>
          <w:sz w:val="28"/>
          <w:szCs w:val="28"/>
          <w:rtl/>
          <w:lang w:bidi="ar-EG"/>
        </w:rPr>
        <w:t>434</w:t>
      </w:r>
      <w:proofErr w:type="gramStart"/>
      <w:r w:rsidRPr="003F2371">
        <w:rPr>
          <w:rFonts w:ascii="Traditional Arabic" w:hAnsi="Traditional Arabic" w:cs="Traditional Arabic"/>
          <w:color w:val="000000"/>
          <w:sz w:val="28"/>
          <w:szCs w:val="28"/>
          <w:rtl/>
          <w:lang w:bidi="ar-EG"/>
        </w:rPr>
        <w:t>,</w:t>
      </w:r>
      <w:proofErr w:type="gramEnd"/>
      <w:r w:rsidRPr="003F2371">
        <w:rPr>
          <w:rFonts w:ascii="Traditional Arabic" w:hAnsi="Traditional Arabic" w:cs="Traditional Arabic"/>
          <w:color w:val="000000"/>
          <w:sz w:val="28"/>
          <w:szCs w:val="28"/>
          <w:rtl/>
          <w:lang w:bidi="ar-EG"/>
        </w:rPr>
        <w:t xml:space="preserve"> ورواه مسلم في صحيحه حديث رقم </w:t>
      </w:r>
      <w:r w:rsidRPr="003F2371">
        <w:rPr>
          <w:rFonts w:ascii="Traditional Arabic" w:hAnsi="Traditional Arabic" w:cs="Traditional Arabic" w:hint="cs"/>
          <w:sz w:val="28"/>
          <w:szCs w:val="28"/>
          <w:rtl/>
          <w:lang w:bidi="ar-EG"/>
        </w:rPr>
        <w:t>528</w:t>
      </w:r>
    </w:p>
  </w:footnote>
  <w:footnote w:id="41">
    <w:p w:rsidR="00F155A5" w:rsidRPr="003F2371" w:rsidRDefault="00F155A5" w:rsidP="00555890">
      <w:pPr>
        <w:pStyle w:val="a3"/>
        <w:ind w:left="-908" w:right="-1134"/>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أحمد في مسنده رقم </w:t>
      </w:r>
      <w:proofErr w:type="gramStart"/>
      <w:r w:rsidRPr="003F2371">
        <w:rPr>
          <w:rFonts w:ascii="Traditional Arabic" w:hAnsi="Traditional Arabic" w:cs="Traditional Arabic"/>
          <w:sz w:val="28"/>
          <w:szCs w:val="28"/>
          <w:rtl/>
        </w:rPr>
        <w:t>4143 ،وابن</w:t>
      </w:r>
      <w:proofErr w:type="gramEnd"/>
      <w:r w:rsidRPr="003F2371">
        <w:rPr>
          <w:rFonts w:ascii="Traditional Arabic" w:hAnsi="Traditional Arabic" w:cs="Traditional Arabic"/>
          <w:sz w:val="28"/>
          <w:szCs w:val="28"/>
          <w:rtl/>
        </w:rPr>
        <w:t xml:space="preserve"> خزيمة في صحيحه رقم 789 و ابن أبي شيبة في مسنده رقم 272 و ابن حبان في صحيحه رقم 2325</w:t>
      </w:r>
    </w:p>
  </w:footnote>
  <w:footnote w:id="42">
    <w:p w:rsidR="00F155A5" w:rsidRPr="003F2371" w:rsidRDefault="00F155A5" w:rsidP="00555890">
      <w:pPr>
        <w:autoSpaceDE w:val="0"/>
        <w:autoSpaceDN w:val="0"/>
        <w:adjustRightInd w:val="0"/>
        <w:spacing w:after="0" w:line="240" w:lineRule="auto"/>
        <w:ind w:left="-950"/>
        <w:rPr>
          <w:rFonts w:ascii="Traditional Arabic" w:hAnsi="Traditional Arabic" w:cs="Traditional Arabic"/>
          <w:color w:val="000080"/>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sz w:val="28"/>
          <w:szCs w:val="28"/>
          <w:rtl/>
          <w:lang w:bidi="ar-EG"/>
        </w:rPr>
        <w:t>مجالس التذكير من حديث البشير النذير</w:t>
      </w:r>
      <w:r w:rsidRPr="003F2371">
        <w:rPr>
          <w:rFonts w:ascii="Traditional Arabic" w:hAnsi="Traditional Arabic" w:cs="Traditional Arabic" w:hint="cs"/>
          <w:color w:val="000000"/>
          <w:sz w:val="28"/>
          <w:szCs w:val="28"/>
          <w:rtl/>
          <w:lang w:bidi="ar-EG"/>
        </w:rPr>
        <w:t xml:space="preserve"> لابن باديس ص 149</w:t>
      </w:r>
    </w:p>
  </w:footnote>
  <w:footnote w:id="43">
    <w:p w:rsidR="00F155A5" w:rsidRPr="003F2371" w:rsidRDefault="00F155A5" w:rsidP="00555890">
      <w:pPr>
        <w:pStyle w:val="a3"/>
        <w:ind w:left="-908"/>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مجموع الفتاوى لابن تيمية 27/489</w:t>
      </w:r>
    </w:p>
  </w:footnote>
  <w:footnote w:id="44">
    <w:p w:rsidR="00F155A5" w:rsidRPr="003F2371" w:rsidRDefault="00F155A5" w:rsidP="00555890">
      <w:pPr>
        <w:pStyle w:val="a3"/>
        <w:ind w:left="-766"/>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رواه البخاري في صحيحه حديث رقم 432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777</w:t>
      </w:r>
    </w:p>
  </w:footnote>
  <w:footnote w:id="45">
    <w:p w:rsidR="00F155A5" w:rsidRPr="003F2371" w:rsidRDefault="00F155A5" w:rsidP="00555890">
      <w:pPr>
        <w:pStyle w:val="a3"/>
        <w:ind w:left="-766"/>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themeColor="text1"/>
          <w:sz w:val="28"/>
          <w:szCs w:val="28"/>
          <w:rtl/>
          <w:lang w:bidi="ar-EG"/>
        </w:rPr>
        <w:t>رواه مسلم في صحيحه حديث رقم</w:t>
      </w:r>
      <w:r w:rsidRPr="003F2371">
        <w:rPr>
          <w:rFonts w:cs="Traditional Arabic"/>
          <w:sz w:val="28"/>
          <w:szCs w:val="28"/>
          <w:rtl/>
        </w:rPr>
        <w:t xml:space="preserve"> </w:t>
      </w:r>
      <w:r w:rsidRPr="003F2371">
        <w:rPr>
          <w:rFonts w:cs="Traditional Arabic"/>
          <w:sz w:val="28"/>
          <w:szCs w:val="28"/>
          <w:rtl/>
          <w:lang w:bidi="ar-EG"/>
        </w:rPr>
        <w:t>780</w:t>
      </w:r>
    </w:p>
  </w:footnote>
  <w:footnote w:id="46">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اقتضاء الصراط المستقيم لابن تيمية 2/192</w:t>
      </w:r>
    </w:p>
  </w:footnote>
  <w:footnote w:id="47">
    <w:p w:rsidR="00F155A5" w:rsidRPr="003F2371" w:rsidRDefault="00F155A5" w:rsidP="00555890">
      <w:pPr>
        <w:pStyle w:val="a3"/>
        <w:ind w:left="-950"/>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الشرح الممتع</w:t>
      </w:r>
      <w:r w:rsidRPr="003F2371">
        <w:rPr>
          <w:rFonts w:ascii="Traditional Arabic" w:hAnsi="Traditional Arabic" w:cs="Traditional Arabic" w:hint="cs"/>
          <w:sz w:val="28"/>
          <w:szCs w:val="28"/>
          <w:rtl/>
        </w:rPr>
        <w:t xml:space="preserve"> لابن عثيمين </w:t>
      </w:r>
      <w:r w:rsidRPr="003F2371">
        <w:rPr>
          <w:rFonts w:ascii="Traditional Arabic" w:hAnsi="Traditional Arabic" w:cs="Traditional Arabic"/>
          <w:sz w:val="28"/>
          <w:szCs w:val="28"/>
          <w:rtl/>
        </w:rPr>
        <w:t>6/413</w:t>
      </w:r>
    </w:p>
  </w:footnote>
  <w:footnote w:id="48">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القواعد لابن رجب ص 12</w:t>
      </w:r>
    </w:p>
  </w:footnote>
  <w:footnote w:id="49">
    <w:p w:rsidR="00F155A5" w:rsidRPr="003F2371" w:rsidRDefault="00F155A5" w:rsidP="00555890">
      <w:pPr>
        <w:autoSpaceDE w:val="0"/>
        <w:autoSpaceDN w:val="0"/>
        <w:adjustRightInd w:val="0"/>
        <w:spacing w:after="0" w:line="240" w:lineRule="auto"/>
        <w:ind w:left="-950"/>
        <w:rPr>
          <w:rFonts w:ascii="Traditional Arabic" w:hAnsi="Traditional Arabic" w:cs="Traditional Arabic"/>
          <w:color w:val="000080"/>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sz w:val="28"/>
          <w:szCs w:val="28"/>
          <w:rtl/>
          <w:lang w:bidi="ar-EG"/>
        </w:rPr>
        <w:t>مجالس التذكير من حديث البشير النذير</w:t>
      </w:r>
      <w:r w:rsidRPr="003F2371">
        <w:rPr>
          <w:rFonts w:ascii="Traditional Arabic" w:hAnsi="Traditional Arabic" w:cs="Traditional Arabic" w:hint="cs"/>
          <w:color w:val="000000"/>
          <w:sz w:val="28"/>
          <w:szCs w:val="28"/>
          <w:rtl/>
          <w:lang w:bidi="ar-EG"/>
        </w:rPr>
        <w:t xml:space="preserve"> لابن باديس ص 149</w:t>
      </w:r>
    </w:p>
  </w:footnote>
  <w:footnote w:id="50">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w:t>
      </w:r>
      <w:r w:rsidRPr="003F2371">
        <w:rPr>
          <w:rFonts w:ascii="Traditional Arabic" w:hAnsi="Traditional Arabic" w:cs="Traditional Arabic"/>
          <w:color w:val="000000"/>
          <w:sz w:val="28"/>
          <w:szCs w:val="28"/>
          <w:rtl/>
          <w:lang w:bidi="ar-EG"/>
        </w:rPr>
        <w:t>حاشية كتاب التوحيد لعبد الرحمن بن محمد بن قاسم</w:t>
      </w:r>
      <w:r w:rsidRPr="003F2371">
        <w:rPr>
          <w:rFonts w:ascii="Traditional Arabic" w:hAnsi="Traditional Arabic" w:cs="Traditional Arabic"/>
          <w:sz w:val="28"/>
          <w:szCs w:val="28"/>
          <w:rtl/>
          <w:lang w:bidi="ar-EG"/>
        </w:rPr>
        <w:t xml:space="preserve"> ص 155</w:t>
      </w:r>
    </w:p>
  </w:footnote>
  <w:footnote w:id="51">
    <w:p w:rsidR="00F155A5" w:rsidRPr="003F2371" w:rsidRDefault="00F155A5" w:rsidP="00555890">
      <w:pPr>
        <w:pStyle w:val="a3"/>
        <w:ind w:left="-9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نيل الأوطار للشوكاني 2/159</w:t>
      </w:r>
    </w:p>
  </w:footnote>
  <w:footnote w:id="52">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أبو يعلى في مسنده </w:t>
      </w:r>
      <w:r w:rsidRPr="003F2371">
        <w:rPr>
          <w:rFonts w:ascii="Traditional Arabic" w:hAnsi="Traditional Arabic" w:cs="Traditional Arabic" w:hint="cs"/>
          <w:sz w:val="28"/>
          <w:szCs w:val="28"/>
          <w:rtl/>
        </w:rPr>
        <w:t xml:space="preserve">رقم </w:t>
      </w:r>
      <w:r w:rsidRPr="003F2371">
        <w:rPr>
          <w:rFonts w:ascii="Traditional Arabic" w:hAnsi="Traditional Arabic" w:cs="Traditional Arabic"/>
          <w:sz w:val="28"/>
          <w:szCs w:val="28"/>
          <w:rtl/>
        </w:rPr>
        <w:t xml:space="preserve">1020 وإسناده صحيح </w:t>
      </w:r>
    </w:p>
  </w:footnote>
  <w:footnote w:id="53">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مسلم في صحيحه حديث رقم 972 وأبو داود</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والترمذي</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1050</w:t>
      </w:r>
    </w:p>
  </w:footnote>
  <w:footnote w:id="54">
    <w:p w:rsidR="00F155A5" w:rsidRPr="003F2371" w:rsidRDefault="00F155A5" w:rsidP="00555890">
      <w:pPr>
        <w:pStyle w:val="a3"/>
        <w:ind w:left="-9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سبل السلام للصنعاني ص 229</w:t>
      </w:r>
    </w:p>
  </w:footnote>
  <w:footnote w:id="55">
    <w:p w:rsidR="00F155A5" w:rsidRPr="003F2371" w:rsidRDefault="00F155A5" w:rsidP="00555890">
      <w:pPr>
        <w:pStyle w:val="a3"/>
        <w:ind w:left="-9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الفتاوى الكبرى لابن تيمية 5/3</w:t>
      </w:r>
      <w:r w:rsidRPr="003F2371">
        <w:rPr>
          <w:rFonts w:ascii="Traditional Arabic" w:hAnsi="Traditional Arabic" w:cs="Traditional Arabic" w:hint="cs"/>
          <w:sz w:val="28"/>
          <w:szCs w:val="28"/>
          <w:rtl/>
          <w:lang w:bidi="ar-EG"/>
        </w:rPr>
        <w:t>2</w:t>
      </w:r>
      <w:r w:rsidRPr="003F2371">
        <w:rPr>
          <w:rFonts w:ascii="Traditional Arabic" w:hAnsi="Traditional Arabic" w:cs="Traditional Arabic"/>
          <w:sz w:val="28"/>
          <w:szCs w:val="28"/>
          <w:rtl/>
          <w:lang w:bidi="ar-EG"/>
        </w:rPr>
        <w:t>7</w:t>
      </w:r>
    </w:p>
  </w:footnote>
  <w:footnote w:id="56">
    <w:p w:rsidR="00F155A5" w:rsidRPr="003F2371" w:rsidRDefault="00F155A5" w:rsidP="00555890">
      <w:pPr>
        <w:pStyle w:val="a3"/>
        <w:ind w:left="-8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w:t>
      </w:r>
      <w:r w:rsidRPr="003F2371">
        <w:rPr>
          <w:rFonts w:ascii="Traditional Arabic" w:hAnsi="Traditional Arabic" w:cs="Traditional Arabic"/>
          <w:color w:val="000000"/>
          <w:sz w:val="28"/>
          <w:szCs w:val="28"/>
          <w:rtl/>
          <w:lang w:bidi="ar-EG"/>
        </w:rPr>
        <w:t>شرح الصدور بتحريم رفع القبور</w:t>
      </w:r>
      <w:r w:rsidRPr="003F2371">
        <w:rPr>
          <w:rFonts w:ascii="Traditional Arabic" w:hAnsi="Traditional Arabic" w:cs="Traditional Arabic"/>
          <w:sz w:val="28"/>
          <w:szCs w:val="28"/>
          <w:rtl/>
          <w:lang w:bidi="ar-EG"/>
        </w:rPr>
        <w:t xml:space="preserve"> للشوكاني ص 14</w:t>
      </w:r>
    </w:p>
  </w:footnote>
  <w:footnote w:id="57">
    <w:p w:rsidR="00F155A5" w:rsidRPr="003F2371" w:rsidRDefault="00F155A5" w:rsidP="00555890">
      <w:pPr>
        <w:autoSpaceDE w:val="0"/>
        <w:autoSpaceDN w:val="0"/>
        <w:adjustRightInd w:val="0"/>
        <w:spacing w:after="0" w:line="240" w:lineRule="auto"/>
        <w:ind w:left="-808" w:right="-851"/>
        <w:rPr>
          <w:rFonts w:ascii="Traditional Arabic" w:hAnsi="Traditional Arabic" w:cs="Traditional Arabic"/>
          <w:color w:val="000080"/>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سبل السلام للصنعاني ص </w:t>
      </w:r>
      <w:proofErr w:type="gramStart"/>
      <w:r w:rsidRPr="003F2371">
        <w:rPr>
          <w:rFonts w:ascii="Traditional Arabic" w:hAnsi="Traditional Arabic" w:cs="Traditional Arabic"/>
          <w:sz w:val="28"/>
          <w:szCs w:val="28"/>
          <w:rtl/>
        </w:rPr>
        <w:t>299</w:t>
      </w:r>
      <w:r w:rsidRPr="003F2371">
        <w:rPr>
          <w:rFonts w:ascii="Traditional Arabic" w:hAnsi="Traditional Arabic" w:cs="Traditional Arabic" w:hint="cs"/>
          <w:sz w:val="28"/>
          <w:szCs w:val="28"/>
          <w:rtl/>
        </w:rPr>
        <w:t xml:space="preserve"> ،و</w:t>
      </w:r>
      <w:proofErr w:type="gramEnd"/>
      <w:r w:rsidRPr="003F2371">
        <w:rPr>
          <w:rFonts w:ascii="Traditional Arabic" w:hAnsi="Traditional Arabic" w:cs="Traditional Arabic"/>
          <w:color w:val="000000"/>
          <w:sz w:val="28"/>
          <w:szCs w:val="28"/>
          <w:rtl/>
          <w:lang w:bidi="ar-EG"/>
        </w:rPr>
        <w:t xml:space="preserve"> الروضة الندية شرح الدرر البهية</w:t>
      </w:r>
      <w:r w:rsidRPr="003F2371">
        <w:rPr>
          <w:rFonts w:ascii="Traditional Arabic" w:hAnsi="Traditional Arabic" w:cs="Traditional Arabic" w:hint="cs"/>
          <w:color w:val="000000"/>
          <w:sz w:val="28"/>
          <w:szCs w:val="28"/>
          <w:rtl/>
          <w:lang w:bidi="ar-EG"/>
        </w:rPr>
        <w:t xml:space="preserve"> لأبي الطيب محمد الق</w:t>
      </w:r>
      <w:r w:rsidRPr="003F2371">
        <w:rPr>
          <w:rFonts w:ascii="Traditional Arabic" w:hAnsi="Traditional Arabic" w:cs="Traditional Arabic" w:hint="cs"/>
          <w:sz w:val="28"/>
          <w:szCs w:val="28"/>
          <w:rtl/>
        </w:rPr>
        <w:t>نوجي ص 180 ،و</w:t>
      </w:r>
      <w:r w:rsidRPr="003F2371">
        <w:rPr>
          <w:rFonts w:ascii="Traditional Arabic" w:hAnsi="Traditional Arabic" w:cs="Traditional Arabic"/>
          <w:color w:val="000000"/>
          <w:sz w:val="28"/>
          <w:szCs w:val="28"/>
          <w:rtl/>
          <w:lang w:bidi="ar-EG"/>
        </w:rPr>
        <w:t xml:space="preserve"> </w:t>
      </w:r>
      <w:proofErr w:type="spellStart"/>
      <w:r w:rsidRPr="003F2371">
        <w:rPr>
          <w:rFonts w:ascii="Traditional Arabic" w:hAnsi="Traditional Arabic" w:cs="Traditional Arabic"/>
          <w:color w:val="000000"/>
          <w:sz w:val="28"/>
          <w:szCs w:val="28"/>
          <w:rtl/>
          <w:lang w:bidi="ar-EG"/>
        </w:rPr>
        <w:t>مرعاة</w:t>
      </w:r>
      <w:proofErr w:type="spellEnd"/>
      <w:r w:rsidRPr="003F2371">
        <w:rPr>
          <w:rFonts w:ascii="Traditional Arabic" w:hAnsi="Traditional Arabic" w:cs="Traditional Arabic"/>
          <w:color w:val="000000"/>
          <w:sz w:val="28"/>
          <w:szCs w:val="28"/>
          <w:rtl/>
          <w:lang w:bidi="ar-EG"/>
        </w:rPr>
        <w:t xml:space="preserve"> المفاتيح شرح مشكاة المصابيح</w:t>
      </w:r>
      <w:r w:rsidRPr="003F2371">
        <w:rPr>
          <w:rFonts w:ascii="Traditional Arabic" w:hAnsi="Traditional Arabic" w:cs="Traditional Arabic" w:hint="cs"/>
          <w:color w:val="000000"/>
          <w:sz w:val="28"/>
          <w:szCs w:val="28"/>
          <w:rtl/>
          <w:lang w:bidi="ar-EG"/>
        </w:rPr>
        <w:t xml:space="preserve"> لأبي الحسن عبيد الله </w:t>
      </w:r>
      <w:proofErr w:type="spellStart"/>
      <w:r w:rsidRPr="003F2371">
        <w:rPr>
          <w:rFonts w:ascii="Traditional Arabic" w:hAnsi="Traditional Arabic" w:cs="Traditional Arabic" w:hint="cs"/>
          <w:color w:val="000000"/>
          <w:sz w:val="28"/>
          <w:szCs w:val="28"/>
          <w:rtl/>
          <w:lang w:bidi="ar-EG"/>
        </w:rPr>
        <w:t>المباركفوري</w:t>
      </w:r>
      <w:proofErr w:type="spellEnd"/>
      <w:r w:rsidRPr="003F2371">
        <w:rPr>
          <w:rFonts w:ascii="Traditional Arabic" w:hAnsi="Traditional Arabic" w:cs="Traditional Arabic" w:hint="cs"/>
          <w:color w:val="000080"/>
          <w:sz w:val="28"/>
          <w:szCs w:val="28"/>
          <w:rtl/>
          <w:lang w:bidi="ar-EG"/>
        </w:rPr>
        <w:t xml:space="preserve"> 2/419</w:t>
      </w:r>
    </w:p>
  </w:footnote>
  <w:footnote w:id="58">
    <w:p w:rsidR="00F155A5" w:rsidRPr="003F2371" w:rsidRDefault="00F155A5" w:rsidP="00555890">
      <w:pPr>
        <w:pStyle w:val="a3"/>
        <w:ind w:left="-808" w:hanging="10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من اتخاذ القبور مساجد للألباني ص 37</w:t>
      </w:r>
    </w:p>
  </w:footnote>
  <w:footnote w:id="59">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مسلم في صحيحه حديث رقم 972 وأبو داود</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والترمذي</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1050</w:t>
      </w:r>
    </w:p>
  </w:footnote>
  <w:footnote w:id="60">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البخاري في صحيحه رقم 1247</w:t>
      </w:r>
    </w:p>
  </w:footnote>
  <w:footnote w:id="61">
    <w:p w:rsidR="00F155A5" w:rsidRPr="003F2371" w:rsidRDefault="00F155A5" w:rsidP="00555890">
      <w:pPr>
        <w:pStyle w:val="a3"/>
        <w:ind w:left="-766"/>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البخاري في صحيحه رقم 1337</w:t>
      </w:r>
    </w:p>
  </w:footnote>
  <w:footnote w:id="62">
    <w:p w:rsidR="00F155A5" w:rsidRPr="003F2371" w:rsidRDefault="00F155A5" w:rsidP="00555890">
      <w:pPr>
        <w:pStyle w:val="a3"/>
        <w:ind w:left="-766"/>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مسلم في صحيحه رقم 954</w:t>
      </w:r>
    </w:p>
  </w:footnote>
  <w:footnote w:id="63">
    <w:p w:rsidR="00F155A5" w:rsidRPr="003F2371" w:rsidRDefault="00F155A5" w:rsidP="00555890">
      <w:pPr>
        <w:pStyle w:val="a3"/>
        <w:ind w:left="-7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إعلام الموقعين عن رب العالمين لابن القيم 2/263</w:t>
      </w:r>
    </w:p>
  </w:footnote>
  <w:footnote w:id="64">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مجموع الفتاوى لابن تيمية 27/160</w:t>
      </w:r>
    </w:p>
  </w:footnote>
  <w:footnote w:id="65">
    <w:p w:rsidR="00F155A5" w:rsidRPr="003F2371" w:rsidRDefault="00F155A5" w:rsidP="00555890">
      <w:pPr>
        <w:autoSpaceDE w:val="0"/>
        <w:autoSpaceDN w:val="0"/>
        <w:adjustRightInd w:val="0"/>
        <w:spacing w:after="0" w:line="240" w:lineRule="auto"/>
        <w:ind w:left="-908" w:right="-993"/>
        <w:rPr>
          <w:rFonts w:ascii="Simplified Arabic" w:hAnsi="Simplified Arabic" w:cs="Traditional Arabic"/>
          <w:color w:val="000000" w:themeColor="text1"/>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قَدِمَ النَّبِيُّ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صَلَّى اللهُ عَلَيْهِ وَسَلَّمَ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المَدِينَةَ فَنَزَلَ أَعْلَى المَدِينَةِ فِي حَيٍّ يُقَالُ لَهُمْ بَنُو عَمْرِو بْنِ عَوْفٍ، فَأَقَامَ النَّبِيُّ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صَلَّى اللهُ عَلَيْهِ وَسَلَّمَ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فِيهِمْ أَرْبَعَ عَشْرَةَ لَيْلَةً، ثُمَّ أَرْسَلَ إِلَى بَنِي النَّجَّارِ، فَجَاءُوا مُتَقَلِّدِي السُّيُوفِ كَأَنِّي أَنْظُرُ إِلَى النَّبِيِّ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صَلَّى اللهُ عَلَيْهِ وَسَلَّمَ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عَلَى رَاحِلَتِهِ، وَأَبُو بَكْرٍ رِدْفُهُ وَمَلَأُ بَنِي النَّجَّارِ حَوْلَهُ حَتَّى أَلْقَى بِفِنَاءِ أَبِي أَيُّوبَ</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 وَكَانَ يُحِبُّ أَنْ يُصَلِّيَ حَيْثُ أَدْرَكَتْهُ الصَّلاَةُ، وَيُصَلِّي فِي مَرَابِضِ الغَنَمِ، وَأَنَّهُ أَمَرَ بِبِنَاءِ المَسْجِدِ، فَأَرْسَلَ إِلَى </w:t>
      </w:r>
      <w:proofErr w:type="spellStart"/>
      <w:r w:rsidRPr="003F2371">
        <w:rPr>
          <w:rFonts w:ascii="Traditional Arabic" w:hAnsi="Traditional Arabic" w:cs="Traditional Arabic"/>
          <w:color w:val="000000" w:themeColor="text1"/>
          <w:sz w:val="28"/>
          <w:szCs w:val="28"/>
          <w:rtl/>
          <w:lang w:bidi="ar-EG"/>
        </w:rPr>
        <w:t>مَلَإٍ</w:t>
      </w:r>
      <w:proofErr w:type="spellEnd"/>
      <w:r w:rsidRPr="003F2371">
        <w:rPr>
          <w:rFonts w:ascii="Traditional Arabic" w:hAnsi="Traditional Arabic" w:cs="Traditional Arabic"/>
          <w:color w:val="000000" w:themeColor="text1"/>
          <w:sz w:val="28"/>
          <w:szCs w:val="28"/>
          <w:rtl/>
          <w:lang w:bidi="ar-EG"/>
        </w:rPr>
        <w:t xml:space="preserve"> مِنْ بَنِي النَّجَّارِ فَقَالَ: «يَا بَنِي النَّجَّارِ </w:t>
      </w:r>
      <w:proofErr w:type="spellStart"/>
      <w:r w:rsidRPr="003F2371">
        <w:rPr>
          <w:rFonts w:ascii="Traditional Arabic" w:hAnsi="Traditional Arabic" w:cs="Traditional Arabic"/>
          <w:color w:val="000000" w:themeColor="text1"/>
          <w:sz w:val="28"/>
          <w:szCs w:val="28"/>
          <w:rtl/>
          <w:lang w:bidi="ar-EG"/>
        </w:rPr>
        <w:t>ثَامِنُونِي</w:t>
      </w:r>
      <w:proofErr w:type="spellEnd"/>
      <w:r w:rsidRPr="003F2371">
        <w:rPr>
          <w:rFonts w:ascii="Traditional Arabic" w:hAnsi="Traditional Arabic" w:cs="Traditional Arabic"/>
          <w:color w:val="000000" w:themeColor="text1"/>
          <w:sz w:val="28"/>
          <w:szCs w:val="28"/>
          <w:rtl/>
          <w:lang w:bidi="ar-EG"/>
        </w:rPr>
        <w:t xml:space="preserve"> بِحَائِطِكُمْ هَذَا»، قَالُوا: لاَ وَاللَّهِ لاَ نَطْلُبُ ثَمَنَهُ إِلَّا إِلَى اللَّهِ، فَقَالَ أَنَسٌ: فَكَانَ فِيهِ مَا أَقُولُ لَكُمْ قُبُورُ المُشْرِكِينَ، وَفِيهِ خَرِبٌ وَفِيهِ نَخْلٌ، فَأَمَرَ النَّبِيُّ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صَلَّى اللهُ عَلَيْهِ وَسَلَّمَ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بِقُبُورِ المُشْرِكِينَ، فَنُبِشَتْ، ثُمَّ بِالخَرِبِ فَسُوِّيَتْ، وَبِالنَّخْلِ فَقُطِعَ، فَصَفُّوا النَّخْلَ قِبْلَةَ المَسْجِدِ وَجَعَلُوا عِضَادَتَيْهِ الحِجَارَةَ، وَجَعَلُوا يَنْقُلُونَ الصَّخْرَ وَهُمْ يَرْتَجِزُونَ وَالنَّبِيُّ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صَلَّى اللهُ عَلَيْهِ وَسَلَّمَ</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 مَعَهُمْ، وَهُوَ يَقُولُ: «اللَّهُمَّ لاَ خَيْرَ إِلَّا خَيْرُ </w:t>
      </w:r>
      <w:proofErr w:type="spellStart"/>
      <w:r w:rsidRPr="003F2371">
        <w:rPr>
          <w:rFonts w:ascii="Traditional Arabic" w:hAnsi="Traditional Arabic" w:cs="Traditional Arabic"/>
          <w:color w:val="000000" w:themeColor="text1"/>
          <w:sz w:val="28"/>
          <w:szCs w:val="28"/>
          <w:rtl/>
          <w:lang w:bidi="ar-EG"/>
        </w:rPr>
        <w:t>الآخِرَهْ</w:t>
      </w:r>
      <w:proofErr w:type="spellEnd"/>
      <w:r w:rsidRPr="003F2371">
        <w:rPr>
          <w:rFonts w:ascii="Traditional Arabic" w:hAnsi="Traditional Arabic" w:cs="Traditional Arabic"/>
          <w:color w:val="000000" w:themeColor="text1"/>
          <w:sz w:val="28"/>
          <w:szCs w:val="28"/>
          <w:rtl/>
          <w:lang w:bidi="ar-EG"/>
        </w:rPr>
        <w:t xml:space="preserve"> فَاغْفِرْ لِلْأَنْصَارِ </w:t>
      </w:r>
      <w:proofErr w:type="spellStart"/>
      <w:r w:rsidRPr="003F2371">
        <w:rPr>
          <w:rFonts w:ascii="Traditional Arabic" w:hAnsi="Traditional Arabic" w:cs="Traditional Arabic"/>
          <w:color w:val="000000" w:themeColor="text1"/>
          <w:sz w:val="28"/>
          <w:szCs w:val="28"/>
          <w:rtl/>
          <w:lang w:bidi="ar-EG"/>
        </w:rPr>
        <w:t>وَالمُهَاجِرَهْ</w:t>
      </w:r>
      <w:proofErr w:type="spellEnd"/>
      <w:r w:rsidRPr="003F2371">
        <w:rPr>
          <w:rFonts w:ascii="Traditional Arabic" w:hAnsi="Traditional Arabic" w:cs="Traditional Arabic"/>
          <w:color w:val="000000" w:themeColor="text1"/>
          <w:sz w:val="28"/>
          <w:szCs w:val="28"/>
          <w:rtl/>
          <w:lang w:bidi="ar-EG"/>
        </w:rPr>
        <w:t>»</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رواه البخاري في صحيحه حديث رقم 428 , ورواه مسلم في صحيحه حديث رقم 524</w:t>
      </w:r>
    </w:p>
    <w:p w:rsidR="00F155A5" w:rsidRPr="003F2371" w:rsidRDefault="00F155A5" w:rsidP="00555890">
      <w:pPr>
        <w:pStyle w:val="a3"/>
        <w:rPr>
          <w:rFonts w:cs="Traditional Arabic"/>
          <w:sz w:val="28"/>
          <w:szCs w:val="28"/>
          <w:rtl/>
        </w:rPr>
      </w:pPr>
    </w:p>
  </w:footnote>
  <w:footnote w:id="66">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اقتضاء الصراط المستقيم لابن تيمية 2/</w:t>
      </w:r>
      <w:r w:rsidRPr="003F2371">
        <w:rPr>
          <w:rFonts w:ascii="Traditional Arabic" w:hAnsi="Traditional Arabic" w:cs="Traditional Arabic" w:hint="cs"/>
          <w:sz w:val="28"/>
          <w:szCs w:val="28"/>
          <w:rtl/>
          <w:lang w:bidi="ar-EG"/>
        </w:rPr>
        <w:t xml:space="preserve">299 </w:t>
      </w:r>
      <w:proofErr w:type="gramStart"/>
      <w:r w:rsidRPr="003F2371">
        <w:rPr>
          <w:rFonts w:ascii="Traditional Arabic" w:hAnsi="Traditional Arabic" w:cs="Traditional Arabic" w:hint="cs"/>
          <w:sz w:val="28"/>
          <w:szCs w:val="28"/>
          <w:rtl/>
          <w:lang w:bidi="ar-EG"/>
        </w:rPr>
        <w:t>- 302</w:t>
      </w:r>
      <w:proofErr w:type="gramEnd"/>
    </w:p>
  </w:footnote>
  <w:footnote w:id="67">
    <w:p w:rsidR="00F155A5" w:rsidRPr="003F2371" w:rsidRDefault="00F155A5" w:rsidP="00555890">
      <w:pPr>
        <w:pStyle w:val="a3"/>
        <w:ind w:left="-8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مسلم في صحيحه حديث رقم 972 وأبو داود</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والترمذي</w:t>
      </w:r>
      <w:r w:rsidRPr="003F2371">
        <w:rPr>
          <w:rFonts w:ascii="Traditional Arabic" w:hAnsi="Traditional Arabic" w:cs="Traditional Arabic" w:hint="cs"/>
          <w:sz w:val="28"/>
          <w:szCs w:val="28"/>
          <w:rtl/>
        </w:rPr>
        <w:t xml:space="preserve"> في سننه رقم </w:t>
      </w:r>
      <w:r w:rsidRPr="003F2371">
        <w:rPr>
          <w:rFonts w:ascii="Traditional Arabic" w:hAnsi="Traditional Arabic" w:cs="Traditional Arabic"/>
          <w:sz w:val="28"/>
          <w:szCs w:val="28"/>
          <w:rtl/>
        </w:rPr>
        <w:t>1050</w:t>
      </w:r>
    </w:p>
  </w:footnote>
  <w:footnote w:id="68">
    <w:p w:rsidR="00F155A5" w:rsidRPr="003F2371" w:rsidRDefault="00F155A5" w:rsidP="00555890">
      <w:pPr>
        <w:autoSpaceDE w:val="0"/>
        <w:autoSpaceDN w:val="0"/>
        <w:adjustRightInd w:val="0"/>
        <w:spacing w:after="0" w:line="240" w:lineRule="auto"/>
        <w:ind w:left="-908" w:right="-993"/>
        <w:rPr>
          <w:rFonts w:ascii="Traditional Arabic" w:hAnsi="Traditional Arabic"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عَنْ أَبِي سَعِيدٍ قَالَ: قَالَ رَسُولُ اللهِ </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صَلَّى اللهُ عَلَيْهِ وَسَلَّمَ</w:t>
      </w:r>
      <w:r w:rsidRPr="003F2371">
        <w:rPr>
          <w:rFonts w:ascii="Traditional Arabic" w:hAnsi="Traditional Arabic" w:cs="Traditional Arabic" w:hint="cs"/>
          <w:color w:val="000000" w:themeColor="text1"/>
          <w:sz w:val="28"/>
          <w:szCs w:val="28"/>
          <w:rtl/>
          <w:lang w:bidi="ar-EG"/>
        </w:rPr>
        <w:t xml:space="preserve"> - </w:t>
      </w:r>
      <w:r w:rsidRPr="003F2371">
        <w:rPr>
          <w:rFonts w:ascii="Traditional Arabic" w:hAnsi="Traditional Arabic" w:cs="Traditional Arabic"/>
          <w:color w:val="000000" w:themeColor="text1"/>
          <w:sz w:val="28"/>
          <w:szCs w:val="28"/>
          <w:rtl/>
          <w:lang w:bidi="ar-EG"/>
        </w:rPr>
        <w:t>: « كُلُّ الْأَرْضِ مَسْجِدٌ وَطَهُورٌ إِلَّا الْمَقْبَرَةَ وَالْحَمَّامَ »</w:t>
      </w:r>
      <w:r w:rsidRPr="003F2371">
        <w:rPr>
          <w:rFonts w:ascii="Traditional Arabic" w:hAnsi="Traditional Arabic" w:cs="Traditional Arabic" w:hint="cs"/>
          <w:sz w:val="28"/>
          <w:szCs w:val="28"/>
          <w:rtl/>
          <w:lang w:bidi="ar-EG"/>
        </w:rPr>
        <w:t xml:space="preserve"> </w:t>
      </w:r>
      <w:r w:rsidRPr="003F2371">
        <w:rPr>
          <w:rFonts w:ascii="Traditional Arabic" w:hAnsi="Traditional Arabic" w:cs="Traditional Arabic"/>
          <w:sz w:val="28"/>
          <w:szCs w:val="28"/>
          <w:rtl/>
        </w:rPr>
        <w:t xml:space="preserve">رواه أحمد في مسنده رقم 11784 قال المحقق </w:t>
      </w:r>
      <w:r w:rsidRPr="003F2371">
        <w:rPr>
          <w:rFonts w:ascii="Traditional Arabic" w:hAnsi="Traditional Arabic" w:cs="Traditional Arabic" w:hint="cs"/>
          <w:sz w:val="28"/>
          <w:szCs w:val="28"/>
          <w:rtl/>
        </w:rPr>
        <w:t>شعيب الأرناؤوط</w:t>
      </w:r>
      <w:r w:rsidRPr="003F2371">
        <w:rPr>
          <w:rFonts w:ascii="Traditional Arabic" w:hAnsi="Traditional Arabic" w:cs="Traditional Arabic"/>
          <w:sz w:val="28"/>
          <w:szCs w:val="28"/>
          <w:rtl/>
        </w:rPr>
        <w:t xml:space="preserve"> : </w:t>
      </w:r>
      <w:r w:rsidRPr="003F2371">
        <w:rPr>
          <w:rFonts w:ascii="Traditional Arabic" w:hAnsi="Traditional Arabic" w:cs="Traditional Arabic" w:hint="cs"/>
          <w:sz w:val="28"/>
          <w:szCs w:val="28"/>
          <w:rtl/>
        </w:rPr>
        <w:t xml:space="preserve">حديث صحيح ،ورواه ابن حبان في صحيحه رقم </w:t>
      </w:r>
      <w:r w:rsidRPr="003F2371">
        <w:rPr>
          <w:rFonts w:ascii="Traditional Arabic" w:hAnsi="Traditional Arabic" w:cs="Traditional Arabic"/>
          <w:sz w:val="28"/>
          <w:szCs w:val="28"/>
          <w:rtl/>
          <w:lang w:bidi="ar-EG"/>
        </w:rPr>
        <w:t>1699 ،ورواه الترمذي في سننه رقم 317 و قال الألباني : صحيح ،ورواه ابن ماجة في سننه رقم 745 ورواه أبو يعلى في مسنده رقم 1350 وقال المحقق حسين سليم أسد : إسناده صحيح</w:t>
      </w:r>
      <w:r w:rsidRPr="003F2371">
        <w:rPr>
          <w:rFonts w:ascii="Traditional Arabic" w:hAnsi="Traditional Arabic" w:cs="Traditional Arabic" w:hint="cs"/>
          <w:sz w:val="28"/>
          <w:szCs w:val="28"/>
          <w:rtl/>
          <w:lang w:bidi="ar-EG"/>
        </w:rPr>
        <w:t xml:space="preserve"> ،ورواه الدارمي في سننه رقم </w:t>
      </w:r>
      <w:r w:rsidRPr="003F2371">
        <w:rPr>
          <w:rFonts w:ascii="Traditional Arabic" w:hAnsi="Traditional Arabic" w:cs="Traditional Arabic"/>
          <w:sz w:val="28"/>
          <w:szCs w:val="28"/>
          <w:rtl/>
          <w:lang w:bidi="ar-EG"/>
        </w:rPr>
        <w:t>1430</w:t>
      </w:r>
      <w:r w:rsidRPr="003F2371">
        <w:rPr>
          <w:rFonts w:ascii="Traditional Arabic" w:hAnsi="Traditional Arabic" w:cs="Traditional Arabic" w:hint="cs"/>
          <w:sz w:val="28"/>
          <w:szCs w:val="28"/>
          <w:rtl/>
          <w:lang w:bidi="ar-EG"/>
        </w:rPr>
        <w:t xml:space="preserve"> ،وواه البيهقي في السنن الكبرى رقم </w:t>
      </w:r>
      <w:r w:rsidRPr="003F2371">
        <w:rPr>
          <w:rFonts w:ascii="Traditional Arabic" w:hAnsi="Traditional Arabic" w:cs="Traditional Arabic"/>
          <w:sz w:val="28"/>
          <w:szCs w:val="28"/>
          <w:rtl/>
          <w:lang w:bidi="ar-EG"/>
        </w:rPr>
        <w:t>4272</w:t>
      </w:r>
      <w:r w:rsidRPr="003F2371">
        <w:rPr>
          <w:rFonts w:ascii="Traditional Arabic" w:hAnsi="Traditional Arabic" w:cs="Traditional Arabic" w:hint="cs"/>
          <w:sz w:val="28"/>
          <w:szCs w:val="28"/>
          <w:rtl/>
          <w:lang w:bidi="ar-EG"/>
        </w:rPr>
        <w:t xml:space="preserve"> و قال :</w:t>
      </w:r>
      <w:r w:rsidRPr="003F2371">
        <w:rPr>
          <w:rFonts w:ascii="Traditional Arabic" w:hAnsi="Traditional Arabic" w:cs="Traditional Arabic"/>
          <w:color w:val="000000"/>
          <w:sz w:val="28"/>
          <w:szCs w:val="28"/>
          <w:rtl/>
          <w:lang w:bidi="ar-EG"/>
        </w:rPr>
        <w:t xml:space="preserve"> حَدِيثُ الثَّوْرِيِّ مُرْسَلٌ، وَقَدْ رُوِيَ مَوْصُولًا وَلَيْسَ بِشَيْءٍ، وَحَدِيثُ حَمَّادِ بْنِ سَلَمَةَ مَوْصُولٌ، وَقَدْ تَابَعَهُ عَلَى وَصْلِهِ عَبْدُ الْوَاحِدِ بْنُ زِيَادٍ، </w:t>
      </w:r>
      <w:proofErr w:type="spellStart"/>
      <w:r w:rsidRPr="003F2371">
        <w:rPr>
          <w:rFonts w:ascii="Traditional Arabic" w:hAnsi="Traditional Arabic" w:cs="Traditional Arabic"/>
          <w:color w:val="000000"/>
          <w:sz w:val="28"/>
          <w:szCs w:val="28"/>
          <w:rtl/>
          <w:lang w:bidi="ar-EG"/>
        </w:rPr>
        <w:t>وَالدَّرَاوَرْدِيُّ</w:t>
      </w:r>
      <w:proofErr w:type="spellEnd"/>
      <w:r w:rsidRPr="003F2371">
        <w:rPr>
          <w:rFonts w:ascii="Traditional Arabic" w:hAnsi="Traditional Arabic" w:cs="Traditional Arabic" w:hint="cs"/>
          <w:sz w:val="28"/>
          <w:szCs w:val="28"/>
          <w:rtl/>
          <w:lang w:bidi="ar-EG"/>
        </w:rPr>
        <w:t xml:space="preserve"> 2/609</w:t>
      </w:r>
    </w:p>
  </w:footnote>
  <w:footnote w:id="69">
    <w:p w:rsidR="00F155A5" w:rsidRPr="003F2371" w:rsidRDefault="00F155A5" w:rsidP="00555890">
      <w:pPr>
        <w:pStyle w:val="a3"/>
        <w:ind w:left="-908"/>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رواه البخاري في صحيحه حديث رقم 428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524</w:t>
      </w:r>
    </w:p>
  </w:footnote>
  <w:footnote w:id="70">
    <w:p w:rsidR="00F155A5" w:rsidRPr="003F2371" w:rsidRDefault="00F155A5" w:rsidP="00555890">
      <w:pPr>
        <w:autoSpaceDE w:val="0"/>
        <w:autoSpaceDN w:val="0"/>
        <w:adjustRightInd w:val="0"/>
        <w:spacing w:after="0" w:line="240" w:lineRule="auto"/>
        <w:ind w:left="-908" w:right="-993"/>
        <w:rPr>
          <w:rFonts w:ascii="Traditional Arabic" w:hAnsi="Traditional Arabic"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themeColor="text1"/>
          <w:sz w:val="28"/>
          <w:szCs w:val="28"/>
          <w:rtl/>
          <w:lang w:bidi="ar-EG"/>
        </w:rPr>
        <w:t xml:space="preserve">عن ابن عباس قال: لَعَن رسول الله - صلى الله عليه وسلم - زائراتِ القبورِ والمتخذين عليها المساجَدَ </w:t>
      </w:r>
      <w:proofErr w:type="spellStart"/>
      <w:r w:rsidRPr="003F2371">
        <w:rPr>
          <w:rFonts w:ascii="Traditional Arabic" w:hAnsi="Traditional Arabic" w:cs="Traditional Arabic"/>
          <w:color w:val="000000" w:themeColor="text1"/>
          <w:sz w:val="28"/>
          <w:szCs w:val="28"/>
          <w:rtl/>
          <w:lang w:bidi="ar-EG"/>
        </w:rPr>
        <w:t>والسُّرُج.رواه</w:t>
      </w:r>
      <w:proofErr w:type="spellEnd"/>
      <w:r w:rsidRPr="003F2371">
        <w:rPr>
          <w:rFonts w:ascii="Traditional Arabic" w:hAnsi="Traditional Arabic" w:cs="Traditional Arabic"/>
          <w:color w:val="000000" w:themeColor="text1"/>
          <w:sz w:val="28"/>
          <w:szCs w:val="28"/>
          <w:rtl/>
          <w:lang w:bidi="ar-EG"/>
        </w:rPr>
        <w:t xml:space="preserve"> أحمد في مسنده رقم 2030 وقال المحقق أحمد شاكر إسناداه صحيحان 2/491 ،ورواه أبو داود في سننه رقم 3236 و قال المحقق شعيب الأرناؤوط : حسن لغيره 5/139 ،ورواه النسائي في سننه رقم 2043 ورواه الترمذي في سننه رقم</w:t>
      </w:r>
      <w:r w:rsidRPr="003F2371">
        <w:rPr>
          <w:rFonts w:ascii="Traditional Arabic" w:hAnsi="Traditional Arabic" w:cs="Traditional Arabic"/>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320 وقال الترمذي: هذا حديث حسن ورواه ابن حبان في صحيحه رقم 3179 ،وواه الطبراني في المعجم الكبير رقم 12725 ،ورواه البيهقي في السنن الكبرى رقم 7206</w:t>
      </w:r>
      <w:r w:rsidRPr="003F2371">
        <w:rPr>
          <w:rFonts w:ascii="Traditional Arabic" w:hAnsi="Traditional Arabic" w:cs="Traditional Arabic" w:hint="cs"/>
          <w:color w:val="000000" w:themeColor="text1"/>
          <w:sz w:val="28"/>
          <w:szCs w:val="28"/>
          <w:rtl/>
          <w:lang w:bidi="ar-EG"/>
        </w:rPr>
        <w:t xml:space="preserve"> ،وقد ضعف الألباني الحديث فقال : </w:t>
      </w:r>
      <w:r w:rsidRPr="003F2371">
        <w:rPr>
          <w:rFonts w:ascii="Traditional Arabic" w:hAnsi="Traditional Arabic" w:cs="Traditional Arabic"/>
          <w:color w:val="000000"/>
          <w:sz w:val="28"/>
          <w:szCs w:val="28"/>
          <w:rtl/>
          <w:lang w:bidi="ar-EG"/>
        </w:rPr>
        <w:t xml:space="preserve">هذا الحديث على شهرته ضعيف الإسناد فإنه من رواية أبي صالح </w:t>
      </w:r>
      <w:proofErr w:type="spellStart"/>
      <w:r w:rsidRPr="003F2371">
        <w:rPr>
          <w:rFonts w:ascii="Traditional Arabic" w:hAnsi="Traditional Arabic" w:cs="Traditional Arabic"/>
          <w:color w:val="000000"/>
          <w:sz w:val="28"/>
          <w:szCs w:val="28"/>
          <w:rtl/>
          <w:lang w:bidi="ar-EG"/>
        </w:rPr>
        <w:t>باذام</w:t>
      </w:r>
      <w:proofErr w:type="spellEnd"/>
      <w:r w:rsidRPr="003F2371">
        <w:rPr>
          <w:rFonts w:ascii="Traditional Arabic" w:hAnsi="Traditional Arabic" w:cs="Traditional Arabic"/>
          <w:color w:val="000000"/>
          <w:sz w:val="28"/>
          <w:szCs w:val="28"/>
          <w:rtl/>
          <w:lang w:bidi="ar-EG"/>
        </w:rPr>
        <w:t xml:space="preserve"> عن ابن عباس </w:t>
      </w:r>
      <w:proofErr w:type="spellStart"/>
      <w:r w:rsidRPr="003F2371">
        <w:rPr>
          <w:rFonts w:ascii="Traditional Arabic" w:hAnsi="Traditional Arabic" w:cs="Traditional Arabic"/>
          <w:color w:val="000000"/>
          <w:sz w:val="28"/>
          <w:szCs w:val="28"/>
          <w:rtl/>
          <w:lang w:bidi="ar-EG"/>
        </w:rPr>
        <w:t>وباذام</w:t>
      </w:r>
      <w:proofErr w:type="spellEnd"/>
      <w:r w:rsidRPr="003F2371">
        <w:rPr>
          <w:rFonts w:ascii="Traditional Arabic" w:hAnsi="Traditional Arabic" w:cs="Traditional Arabic"/>
          <w:color w:val="000000"/>
          <w:sz w:val="28"/>
          <w:szCs w:val="28"/>
          <w:rtl/>
          <w:lang w:bidi="ar-EG"/>
        </w:rPr>
        <w:t xml:space="preserve"> ضعفه الجمهور بل اتهمه بعضهم بالكذب كما ذكرته في "أحكام الجنائز" وفصلته في "التعليقات الجياد" ويراجع له "تهذيب السنن" و "التلخيص".</w:t>
      </w:r>
      <w:r w:rsidRPr="003F2371">
        <w:rPr>
          <w:rFonts w:ascii="Traditional Arabic" w:hAnsi="Traditional Arabic" w:cs="Traditional Arabic" w:hint="cs"/>
          <w:sz w:val="28"/>
          <w:szCs w:val="28"/>
          <w:rtl/>
          <w:lang w:bidi="ar-EG"/>
        </w:rPr>
        <w:t xml:space="preserve"> تمام المنة للألباني ص 297</w:t>
      </w:r>
    </w:p>
    <w:p w:rsidR="00F155A5" w:rsidRPr="003F2371" w:rsidRDefault="00F155A5" w:rsidP="00555890">
      <w:pPr>
        <w:pStyle w:val="a3"/>
        <w:ind w:left="-908" w:right="-993"/>
        <w:rPr>
          <w:rFonts w:cs="Traditional Arabic"/>
          <w:sz w:val="28"/>
          <w:szCs w:val="28"/>
          <w:rtl/>
          <w:lang w:bidi="ar-EG"/>
        </w:rPr>
      </w:pPr>
    </w:p>
  </w:footnote>
  <w:footnote w:id="71">
    <w:p w:rsidR="00F155A5" w:rsidRPr="003F2371" w:rsidRDefault="00F155A5" w:rsidP="00555890">
      <w:pPr>
        <w:pStyle w:val="a3"/>
        <w:ind w:left="-908" w:right="-851"/>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مالك في الموطأ </w:t>
      </w:r>
      <w:r w:rsidRPr="003F2371">
        <w:rPr>
          <w:rFonts w:ascii="Traditional Arabic" w:hAnsi="Traditional Arabic" w:cs="Traditional Arabic"/>
          <w:color w:val="000000"/>
          <w:sz w:val="28"/>
          <w:szCs w:val="28"/>
          <w:rtl/>
          <w:lang w:bidi="ar-EG"/>
        </w:rPr>
        <w:t xml:space="preserve">عن عطاء بن يسار مرسلًا </w:t>
      </w:r>
      <w:r w:rsidRPr="003F2371">
        <w:rPr>
          <w:rFonts w:ascii="Traditional Arabic" w:hAnsi="Traditional Arabic" w:cs="Traditional Arabic"/>
          <w:sz w:val="28"/>
          <w:szCs w:val="28"/>
          <w:rtl/>
        </w:rPr>
        <w:t>رقم</w:t>
      </w:r>
      <w:r w:rsidRPr="003F2371">
        <w:rPr>
          <w:rFonts w:ascii="Traditional Arabic" w:hAnsi="Traditional Arabic" w:cs="Traditional Arabic" w:hint="cs"/>
          <w:sz w:val="28"/>
          <w:szCs w:val="28"/>
          <w:rtl/>
        </w:rPr>
        <w:t xml:space="preserve"> الحديث </w:t>
      </w:r>
      <w:r w:rsidRPr="003F2371">
        <w:rPr>
          <w:rFonts w:ascii="Traditional Arabic" w:hAnsi="Traditional Arabic" w:cs="Traditional Arabic"/>
          <w:sz w:val="28"/>
          <w:szCs w:val="28"/>
          <w:rtl/>
        </w:rPr>
        <w:t>593</w:t>
      </w:r>
      <w:r w:rsidRPr="003F2371">
        <w:rPr>
          <w:rFonts w:ascii="Traditional Arabic" w:hAnsi="Traditional Arabic" w:cs="Traditional Arabic"/>
          <w:color w:val="000000"/>
          <w:sz w:val="28"/>
          <w:szCs w:val="28"/>
          <w:rtl/>
          <w:lang w:bidi="ar-EG"/>
        </w:rPr>
        <w:t>و</w:t>
      </w:r>
      <w:r w:rsidRPr="003F2371">
        <w:rPr>
          <w:rFonts w:ascii="Traditional Arabic" w:hAnsi="Traditional Arabic" w:cs="Traditional Arabic" w:hint="cs"/>
          <w:color w:val="000000"/>
          <w:sz w:val="28"/>
          <w:szCs w:val="28"/>
          <w:rtl/>
          <w:lang w:bidi="ar-EG"/>
        </w:rPr>
        <w:t xml:space="preserve">رواه </w:t>
      </w:r>
      <w:r w:rsidRPr="003F2371">
        <w:rPr>
          <w:rFonts w:ascii="Traditional Arabic" w:hAnsi="Traditional Arabic" w:cs="Traditional Arabic"/>
          <w:color w:val="000000"/>
          <w:sz w:val="28"/>
          <w:szCs w:val="28"/>
          <w:rtl/>
          <w:lang w:bidi="ar-EG"/>
        </w:rPr>
        <w:t>عبد الرزاق في مصنفه عن معمر عن زيد بن أسلم مرسلًا</w:t>
      </w:r>
      <w:r w:rsidRPr="003F2371">
        <w:rPr>
          <w:rFonts w:ascii="Traditional Arabic" w:hAnsi="Traditional Arabic" w:cs="Traditional Arabic" w:hint="cs"/>
          <w:sz w:val="28"/>
          <w:szCs w:val="28"/>
          <w:rtl/>
          <w:lang w:bidi="ar-EG"/>
        </w:rPr>
        <w:t xml:space="preserve"> و قال الألباني في المشكاة حديث رقم </w:t>
      </w:r>
      <w:proofErr w:type="gramStart"/>
      <w:r w:rsidRPr="003F2371">
        <w:rPr>
          <w:rFonts w:ascii="Traditional Arabic" w:hAnsi="Traditional Arabic" w:cs="Traditional Arabic"/>
          <w:sz w:val="28"/>
          <w:szCs w:val="28"/>
          <w:rtl/>
          <w:lang w:bidi="ar-EG"/>
        </w:rPr>
        <w:t>750</w:t>
      </w:r>
      <w:r w:rsidRPr="003F2371">
        <w:rPr>
          <w:rFonts w:ascii="Traditional Arabic" w:hAnsi="Traditional Arabic" w:cs="Traditional Arabic" w:hint="cs"/>
          <w:sz w:val="28"/>
          <w:szCs w:val="28"/>
          <w:rtl/>
          <w:lang w:bidi="ar-EG"/>
        </w:rPr>
        <w:t xml:space="preserve"> :</w:t>
      </w:r>
      <w:proofErr w:type="gramEnd"/>
      <w:r w:rsidRPr="003F2371">
        <w:rPr>
          <w:rFonts w:ascii="Traditional Arabic" w:hAnsi="Traditional Arabic" w:cs="Traditional Arabic" w:hint="cs"/>
          <w:sz w:val="28"/>
          <w:szCs w:val="28"/>
          <w:rtl/>
          <w:lang w:bidi="ar-EG"/>
        </w:rPr>
        <w:t xml:space="preserve"> صحيح ص 234</w:t>
      </w:r>
    </w:p>
  </w:footnote>
  <w:footnote w:id="72">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إغاثة اللهفان من مصايد الشيطان لابن القيم 1/187 </w:t>
      </w:r>
      <w:proofErr w:type="gramStart"/>
      <w:r w:rsidRPr="003F2371">
        <w:rPr>
          <w:rFonts w:ascii="Traditional Arabic" w:hAnsi="Traditional Arabic" w:cs="Traditional Arabic"/>
          <w:sz w:val="28"/>
          <w:szCs w:val="28"/>
          <w:rtl/>
          <w:lang w:bidi="ar-EG"/>
        </w:rPr>
        <w:t>- 189</w:t>
      </w:r>
      <w:proofErr w:type="gramEnd"/>
    </w:p>
  </w:footnote>
  <w:footnote w:id="73">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مجانبة أهل الثبور للراجحي ص 128</w:t>
      </w:r>
    </w:p>
  </w:footnote>
  <w:footnote w:id="74">
    <w:p w:rsidR="00F155A5" w:rsidRPr="003F2371" w:rsidRDefault="00F155A5" w:rsidP="00555890">
      <w:pPr>
        <w:pStyle w:val="a3"/>
        <w:ind w:left="-625"/>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فتح الباري لابن رجب 3/193</w:t>
      </w:r>
    </w:p>
  </w:footnote>
  <w:footnote w:id="75">
    <w:p w:rsidR="00F155A5" w:rsidRPr="003F2371" w:rsidRDefault="00F155A5" w:rsidP="00555890">
      <w:pPr>
        <w:pStyle w:val="a3"/>
        <w:ind w:left="-524" w:hanging="142"/>
        <w:rPr>
          <w:rFonts w:ascii="Traditional Arabic" w:hAnsi="Traditional Arabic"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ascii="Traditional Arabic" w:hAnsi="Traditional Arabic" w:cs="Traditional Arabic"/>
          <w:sz w:val="28"/>
          <w:szCs w:val="28"/>
          <w:rtl/>
          <w:lang w:bidi="ar-EG"/>
        </w:rPr>
        <w:t>- رواه</w:t>
      </w:r>
      <w:r w:rsidRPr="003F2371">
        <w:rPr>
          <w:rFonts w:ascii="Traditional Arabic" w:hAnsi="Traditional Arabic" w:cs="Traditional Arabic"/>
          <w:color w:val="000000"/>
          <w:sz w:val="28"/>
          <w:szCs w:val="28"/>
          <w:rtl/>
          <w:lang w:bidi="ar-EG"/>
        </w:rPr>
        <w:t xml:space="preserve"> البخاري في صحيحه حديث رقم</w:t>
      </w:r>
      <w:r w:rsidRPr="003F2371">
        <w:rPr>
          <w:rFonts w:ascii="Traditional Arabic" w:hAnsi="Traditional Arabic" w:cs="Traditional Arabic" w:hint="cs"/>
          <w:color w:val="000000"/>
          <w:sz w:val="28"/>
          <w:szCs w:val="28"/>
          <w:rtl/>
          <w:lang w:bidi="ar-EG"/>
        </w:rPr>
        <w:t xml:space="preserve"> </w:t>
      </w:r>
      <w:r w:rsidRPr="003F2371">
        <w:rPr>
          <w:rFonts w:cs="Traditional Arabic"/>
          <w:sz w:val="28"/>
          <w:szCs w:val="28"/>
          <w:rtl/>
          <w:lang w:bidi="ar-EG"/>
        </w:rPr>
        <w:t>434</w:t>
      </w:r>
      <w:proofErr w:type="gramStart"/>
      <w:r w:rsidRPr="003F2371">
        <w:rPr>
          <w:rFonts w:ascii="Traditional Arabic" w:hAnsi="Traditional Arabic" w:cs="Traditional Arabic"/>
          <w:color w:val="000000"/>
          <w:sz w:val="28"/>
          <w:szCs w:val="28"/>
          <w:rtl/>
          <w:lang w:bidi="ar-EG"/>
        </w:rPr>
        <w:t>,</w:t>
      </w:r>
      <w:proofErr w:type="gramEnd"/>
      <w:r w:rsidRPr="003F2371">
        <w:rPr>
          <w:rFonts w:ascii="Traditional Arabic" w:hAnsi="Traditional Arabic" w:cs="Traditional Arabic"/>
          <w:color w:val="000000"/>
          <w:sz w:val="28"/>
          <w:szCs w:val="28"/>
          <w:rtl/>
          <w:lang w:bidi="ar-EG"/>
        </w:rPr>
        <w:t xml:space="preserve"> ورواه مسلم في صحيحه حديث رقم </w:t>
      </w:r>
      <w:r w:rsidRPr="003F2371">
        <w:rPr>
          <w:rFonts w:ascii="Traditional Arabic" w:hAnsi="Traditional Arabic" w:cs="Traditional Arabic" w:hint="cs"/>
          <w:sz w:val="28"/>
          <w:szCs w:val="28"/>
          <w:rtl/>
          <w:lang w:bidi="ar-EG"/>
        </w:rPr>
        <w:t>528</w:t>
      </w:r>
    </w:p>
  </w:footnote>
  <w:footnote w:id="76">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الاستيعاب في معرفة الأصحاب لابن عبد البر 4/1612-</w:t>
      </w:r>
      <w:proofErr w:type="gramStart"/>
      <w:r w:rsidRPr="003F2371">
        <w:rPr>
          <w:rFonts w:ascii="Traditional Arabic" w:hAnsi="Traditional Arabic" w:cs="Traditional Arabic"/>
          <w:sz w:val="28"/>
          <w:szCs w:val="28"/>
          <w:rtl/>
          <w:lang w:bidi="ar-EG"/>
        </w:rPr>
        <w:t>1614 ،الوافي</w:t>
      </w:r>
      <w:proofErr w:type="gramEnd"/>
      <w:r w:rsidRPr="003F2371">
        <w:rPr>
          <w:rFonts w:ascii="Traditional Arabic" w:hAnsi="Traditional Arabic" w:cs="Traditional Arabic"/>
          <w:sz w:val="28"/>
          <w:szCs w:val="28"/>
          <w:rtl/>
          <w:lang w:bidi="ar-EG"/>
        </w:rPr>
        <w:t xml:space="preserve"> بالوفيات لصلاح الدين الصفدي 10 /108</w:t>
      </w:r>
    </w:p>
  </w:footnote>
  <w:footnote w:id="77">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فتح الباري لابن حجر 5/351</w:t>
      </w:r>
    </w:p>
  </w:footnote>
  <w:footnote w:id="78">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المراسيل لابن أبي حاتم ص 3 </w:t>
      </w:r>
    </w:p>
  </w:footnote>
  <w:footnote w:id="79">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الموقظة للذهبي ص 40</w:t>
      </w:r>
    </w:p>
  </w:footnote>
  <w:footnote w:id="80">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شرح علل الترمذي لابن رجب 1/535</w:t>
      </w:r>
    </w:p>
  </w:footnote>
  <w:footnote w:id="81">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تنقيح التحقيق لابن عبد الهادي 4/585</w:t>
      </w:r>
    </w:p>
  </w:footnote>
  <w:footnote w:id="82">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تدريب الراوي للسيوطي 1/232</w:t>
      </w:r>
    </w:p>
  </w:footnote>
  <w:footnote w:id="83">
    <w:p w:rsidR="00F155A5" w:rsidRPr="003F2371" w:rsidRDefault="00F155A5" w:rsidP="00555890">
      <w:pPr>
        <w:pStyle w:val="a3"/>
        <w:ind w:left="-7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التقريب </w:t>
      </w:r>
      <w:proofErr w:type="gramStart"/>
      <w:r w:rsidRPr="003F2371">
        <w:rPr>
          <w:rFonts w:ascii="Traditional Arabic" w:hAnsi="Traditional Arabic" w:cs="Traditional Arabic"/>
          <w:sz w:val="28"/>
          <w:szCs w:val="28"/>
          <w:rtl/>
          <w:lang w:bidi="ar-EG"/>
        </w:rPr>
        <w:t>و التيسير</w:t>
      </w:r>
      <w:proofErr w:type="gramEnd"/>
      <w:r w:rsidRPr="003F2371">
        <w:rPr>
          <w:rFonts w:ascii="Traditional Arabic" w:hAnsi="Traditional Arabic" w:cs="Traditional Arabic"/>
          <w:sz w:val="28"/>
          <w:szCs w:val="28"/>
          <w:rtl/>
          <w:lang w:bidi="ar-EG"/>
        </w:rPr>
        <w:t xml:space="preserve"> للنووي ص 35</w:t>
      </w:r>
    </w:p>
  </w:footnote>
  <w:footnote w:id="84">
    <w:p w:rsidR="00F155A5" w:rsidRPr="003F2371" w:rsidRDefault="00F155A5" w:rsidP="00555890">
      <w:pPr>
        <w:pStyle w:val="a3"/>
        <w:ind w:left="-7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المنهل الروي للجعبري ص43</w:t>
      </w:r>
    </w:p>
  </w:footnote>
  <w:footnote w:id="85">
    <w:p w:rsidR="00F155A5" w:rsidRPr="003F2371" w:rsidRDefault="00F155A5" w:rsidP="00555890">
      <w:pPr>
        <w:pStyle w:val="a3"/>
        <w:ind w:left="-766"/>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التقييد والإيضاح شرح مقدمة ابن الصلاح</w:t>
      </w:r>
      <w:r w:rsidRPr="003F2371">
        <w:rPr>
          <w:rFonts w:ascii="Traditional Arabic" w:hAnsi="Traditional Arabic" w:cs="Traditional Arabic" w:hint="cs"/>
          <w:color w:val="000000"/>
          <w:sz w:val="28"/>
          <w:szCs w:val="28"/>
          <w:rtl/>
          <w:lang w:bidi="ar-EG"/>
        </w:rPr>
        <w:t xml:space="preserve"> لزين الدين العراقي ص 73</w:t>
      </w:r>
    </w:p>
  </w:footnote>
  <w:footnote w:id="86">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تدريب الراوي للسيوطي 1/2</w:t>
      </w:r>
      <w:r w:rsidRPr="003F2371">
        <w:rPr>
          <w:rFonts w:ascii="Traditional Arabic" w:hAnsi="Traditional Arabic" w:cs="Traditional Arabic" w:hint="cs"/>
          <w:sz w:val="28"/>
          <w:szCs w:val="28"/>
          <w:rtl/>
          <w:lang w:bidi="ar-EG"/>
        </w:rPr>
        <w:t>22</w:t>
      </w:r>
    </w:p>
  </w:footnote>
  <w:footnote w:id="87">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الوسيط في علوم ومصطلح الحديث لأبي شهبة ص 282</w:t>
      </w:r>
    </w:p>
  </w:footnote>
  <w:footnote w:id="8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70</w:t>
      </w:r>
    </w:p>
  </w:footnote>
  <w:footnote w:id="89">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التعليق على فتح الباري لعبد الله درويش ص 12</w:t>
      </w:r>
    </w:p>
  </w:footnote>
  <w:footnote w:id="90">
    <w:p w:rsidR="00F155A5" w:rsidRPr="003F2371" w:rsidRDefault="00F155A5" w:rsidP="00555890">
      <w:pPr>
        <w:pStyle w:val="a3"/>
        <w:ind w:left="-908"/>
        <w:rPr>
          <w:rFonts w:ascii="Traditional Arabic" w:hAnsi="Traditional Arabic" w:cs="Traditional Arabic"/>
          <w:color w:val="000000" w:themeColor="text1"/>
          <w:sz w:val="28"/>
          <w:szCs w:val="28"/>
          <w:rtl/>
          <w:lang w:bidi="ar-EG"/>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 xml:space="preserve">- رواه البخاري في صحيحه حديث رقم 4441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529</w:t>
      </w:r>
    </w:p>
  </w:footnote>
  <w:footnote w:id="91">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مسلم في صحيحه حديث رقم</w:t>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532 </w:t>
      </w:r>
    </w:p>
  </w:footnote>
  <w:footnote w:id="92">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مالك في الموطأ حديث رقم 790 تحقيق الأعظمي</w:t>
      </w:r>
    </w:p>
  </w:footnote>
  <w:footnote w:id="93">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البخاري في صحيحه حديث رقم 1283</w:t>
      </w:r>
    </w:p>
  </w:footnote>
  <w:footnote w:id="94">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البخاري في صحيحه رقم 1241</w:t>
      </w:r>
    </w:p>
  </w:footnote>
  <w:footnote w:id="95">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البخاري في صحيحه رقم 3667</w:t>
      </w:r>
    </w:p>
  </w:footnote>
  <w:footnote w:id="96">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الطبقات الكبرى لابن سعد 2/238</w:t>
      </w:r>
    </w:p>
  </w:footnote>
  <w:footnote w:id="97">
    <w:p w:rsidR="00F155A5" w:rsidRPr="003F2371" w:rsidRDefault="00F155A5" w:rsidP="00555890">
      <w:pPr>
        <w:pStyle w:val="a3"/>
        <w:ind w:left="-908" w:right="-993"/>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معرفة الصحابة لابن </w:t>
      </w:r>
      <w:proofErr w:type="spellStart"/>
      <w:r w:rsidRPr="003F2371">
        <w:rPr>
          <w:rFonts w:ascii="Traditional Arabic" w:hAnsi="Traditional Arabic" w:cs="Traditional Arabic"/>
          <w:sz w:val="28"/>
          <w:szCs w:val="28"/>
          <w:rtl/>
          <w:lang w:bidi="ar-EG"/>
        </w:rPr>
        <w:t>منده</w:t>
      </w:r>
      <w:proofErr w:type="spellEnd"/>
      <w:r w:rsidRPr="003F2371">
        <w:rPr>
          <w:rFonts w:ascii="Traditional Arabic" w:hAnsi="Traditional Arabic" w:cs="Traditional Arabic"/>
          <w:sz w:val="28"/>
          <w:szCs w:val="28"/>
          <w:rtl/>
          <w:lang w:bidi="ar-EG"/>
        </w:rPr>
        <w:t xml:space="preserve"> ص </w:t>
      </w:r>
      <w:proofErr w:type="gramStart"/>
      <w:r w:rsidRPr="003F2371">
        <w:rPr>
          <w:rFonts w:ascii="Traditional Arabic" w:hAnsi="Traditional Arabic" w:cs="Traditional Arabic"/>
          <w:sz w:val="28"/>
          <w:szCs w:val="28"/>
          <w:rtl/>
          <w:lang w:bidi="ar-EG"/>
        </w:rPr>
        <w:t>855 ،معرفة</w:t>
      </w:r>
      <w:proofErr w:type="gramEnd"/>
      <w:r w:rsidRPr="003F2371">
        <w:rPr>
          <w:rFonts w:ascii="Traditional Arabic" w:hAnsi="Traditional Arabic" w:cs="Traditional Arabic"/>
          <w:sz w:val="28"/>
          <w:szCs w:val="28"/>
          <w:rtl/>
          <w:lang w:bidi="ar-EG"/>
        </w:rPr>
        <w:t xml:space="preserve"> الصحابة لأبي نعيم رقم 6778 ،معجم الأدباء للحموي 3/1275 ،والإصابة في تمييز الصحابة لابن حجر 7/111</w:t>
      </w:r>
      <w:r w:rsidRPr="003F2371">
        <w:rPr>
          <w:rFonts w:ascii="Traditional Arabic" w:hAnsi="Traditional Arabic" w:cs="Traditional Arabic" w:hint="cs"/>
          <w:sz w:val="28"/>
          <w:szCs w:val="28"/>
          <w:rtl/>
          <w:lang w:bidi="ar-EG"/>
        </w:rPr>
        <w:t xml:space="preserve"> ،وفتح الباري لان حجر 8/580 ،وكنز العمال للمتقي الهندي رقم </w:t>
      </w:r>
      <w:r w:rsidRPr="003F2371">
        <w:rPr>
          <w:rFonts w:ascii="Traditional Arabic" w:hAnsi="Traditional Arabic" w:cs="Traditional Arabic"/>
          <w:sz w:val="28"/>
          <w:szCs w:val="28"/>
          <w:rtl/>
          <w:lang w:bidi="ar-EG"/>
        </w:rPr>
        <w:t>18827</w:t>
      </w:r>
    </w:p>
  </w:footnote>
  <w:footnote w:id="98">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ائتمروا أي تشاوروا</w:t>
      </w:r>
    </w:p>
  </w:footnote>
  <w:footnote w:id="99">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36</w:t>
      </w:r>
    </w:p>
  </w:footnote>
  <w:footnote w:id="100">
    <w:p w:rsidR="00F155A5" w:rsidRPr="003F2371" w:rsidRDefault="00F155A5" w:rsidP="00555890">
      <w:pPr>
        <w:pStyle w:val="a3"/>
        <w:ind w:left="-908"/>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السيرة النبوية لابن كثير 4/541</w:t>
      </w:r>
    </w:p>
  </w:footnote>
  <w:footnote w:id="101">
    <w:p w:rsidR="00F155A5" w:rsidRPr="003F2371" w:rsidRDefault="00F155A5" w:rsidP="00555890">
      <w:pPr>
        <w:pStyle w:val="a3"/>
        <w:ind w:left="-908"/>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جمهرة اللغة للأزدي 1/</w:t>
      </w:r>
      <w:proofErr w:type="gramStart"/>
      <w:r w:rsidRPr="003F2371">
        <w:rPr>
          <w:rFonts w:ascii="Traditional Arabic" w:hAnsi="Traditional Arabic" w:cs="Traditional Arabic"/>
          <w:sz w:val="28"/>
          <w:szCs w:val="28"/>
          <w:rtl/>
        </w:rPr>
        <w:t>257 ،</w:t>
      </w:r>
      <w:r w:rsidRPr="003F2371">
        <w:rPr>
          <w:rFonts w:ascii="Traditional Arabic" w:hAnsi="Traditional Arabic" w:cs="Traditional Arabic" w:hint="cs"/>
          <w:sz w:val="28"/>
          <w:szCs w:val="28"/>
          <w:rtl/>
        </w:rPr>
        <w:t>و</w:t>
      </w:r>
      <w:proofErr w:type="gramEnd"/>
      <w:r w:rsidRPr="003F2371">
        <w:rPr>
          <w:rFonts w:ascii="Traditional Arabic" w:hAnsi="Traditional Arabic" w:cs="Traditional Arabic" w:hint="cs"/>
          <w:sz w:val="28"/>
          <w:szCs w:val="28"/>
          <w:rtl/>
        </w:rPr>
        <w:t xml:space="preserve"> </w:t>
      </w:r>
      <w:r w:rsidRPr="003F2371">
        <w:rPr>
          <w:rFonts w:ascii="Traditional Arabic" w:hAnsi="Traditional Arabic" w:cs="Traditional Arabic"/>
          <w:sz w:val="28"/>
          <w:szCs w:val="28"/>
          <w:rtl/>
        </w:rPr>
        <w:t xml:space="preserve">الصحاح للجوهري 1/244 </w:t>
      </w:r>
      <w:r w:rsidRPr="003F2371">
        <w:rPr>
          <w:rFonts w:ascii="Traditional Arabic" w:hAnsi="Traditional Arabic" w:cs="Traditional Arabic" w:hint="cs"/>
          <w:sz w:val="28"/>
          <w:szCs w:val="28"/>
          <w:rtl/>
        </w:rPr>
        <w:t xml:space="preserve">، </w:t>
      </w:r>
      <w:r w:rsidRPr="003F2371">
        <w:rPr>
          <w:rFonts w:ascii="Traditional Arabic" w:hAnsi="Traditional Arabic" w:cs="Traditional Arabic"/>
          <w:sz w:val="28"/>
          <w:szCs w:val="28"/>
          <w:rtl/>
        </w:rPr>
        <w:t>و</w:t>
      </w:r>
      <w:r w:rsidRPr="003F2371">
        <w:rPr>
          <w:rFonts w:ascii="Traditional Arabic" w:hAnsi="Traditional Arabic" w:cs="Traditional Arabic" w:hint="cs"/>
          <w:sz w:val="28"/>
          <w:szCs w:val="28"/>
          <w:rtl/>
        </w:rPr>
        <w:t xml:space="preserve"> </w:t>
      </w:r>
      <w:r w:rsidRPr="003F2371">
        <w:rPr>
          <w:rFonts w:ascii="Traditional Arabic" w:hAnsi="Traditional Arabic" w:cs="Traditional Arabic"/>
          <w:sz w:val="28"/>
          <w:szCs w:val="28"/>
          <w:rtl/>
        </w:rPr>
        <w:t>مجمل اللغة لابن فارس 1/139</w:t>
      </w:r>
    </w:p>
  </w:footnote>
  <w:footnote w:id="102">
    <w:p w:rsidR="00F155A5" w:rsidRPr="003F2371" w:rsidRDefault="00F155A5" w:rsidP="00555890">
      <w:pPr>
        <w:pStyle w:val="a3"/>
        <w:ind w:left="-908" w:right="-993"/>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أبو داود في سننه رقم </w:t>
      </w:r>
      <w:proofErr w:type="gramStart"/>
      <w:r w:rsidRPr="003F2371">
        <w:rPr>
          <w:rFonts w:ascii="Traditional Arabic" w:hAnsi="Traditional Arabic" w:cs="Traditional Arabic"/>
          <w:sz w:val="28"/>
          <w:szCs w:val="28"/>
          <w:rtl/>
        </w:rPr>
        <w:t xml:space="preserve">602 </w:t>
      </w:r>
      <w:r w:rsidRPr="003F2371">
        <w:rPr>
          <w:rFonts w:ascii="Traditional Arabic" w:hAnsi="Traditional Arabic" w:cs="Traditional Arabic" w:hint="cs"/>
          <w:sz w:val="28"/>
          <w:szCs w:val="28"/>
          <w:rtl/>
        </w:rPr>
        <w:t>،</w:t>
      </w:r>
      <w:proofErr w:type="gramEnd"/>
      <w:r w:rsidRPr="003F2371">
        <w:rPr>
          <w:rFonts w:ascii="Traditional Arabic" w:hAnsi="Traditional Arabic" w:cs="Traditional Arabic" w:hint="cs"/>
          <w:sz w:val="28"/>
          <w:szCs w:val="28"/>
          <w:rtl/>
        </w:rPr>
        <w:t xml:space="preserve"> </w:t>
      </w:r>
      <w:r w:rsidRPr="003F2371">
        <w:rPr>
          <w:rFonts w:ascii="Traditional Arabic" w:hAnsi="Traditional Arabic" w:cs="Traditional Arabic"/>
          <w:sz w:val="28"/>
          <w:szCs w:val="28"/>
          <w:rtl/>
        </w:rPr>
        <w:t>و أخرجه ابن خزيمة في صحيحه رقم 1615</w:t>
      </w:r>
      <w:r w:rsidRPr="003F2371">
        <w:rPr>
          <w:rFonts w:ascii="Traditional Arabic" w:hAnsi="Traditional Arabic" w:cs="Traditional Arabic" w:hint="cs"/>
          <w:sz w:val="28"/>
          <w:szCs w:val="28"/>
          <w:rtl/>
        </w:rPr>
        <w:t xml:space="preserve"> ، </w:t>
      </w:r>
      <w:r w:rsidRPr="003F2371">
        <w:rPr>
          <w:rFonts w:ascii="Traditional Arabic" w:hAnsi="Traditional Arabic" w:cs="Traditional Arabic"/>
          <w:sz w:val="28"/>
          <w:szCs w:val="28"/>
          <w:rtl/>
        </w:rPr>
        <w:t xml:space="preserve">ورواه البخاري في الأدب المفرد رقم 960 </w:t>
      </w:r>
      <w:r w:rsidRPr="003F2371">
        <w:rPr>
          <w:rFonts w:ascii="Traditional Arabic" w:hAnsi="Traditional Arabic" w:cs="Traditional Arabic" w:hint="cs"/>
          <w:sz w:val="28"/>
          <w:szCs w:val="28"/>
          <w:rtl/>
        </w:rPr>
        <w:t xml:space="preserve">، </w:t>
      </w:r>
      <w:r w:rsidRPr="003F2371">
        <w:rPr>
          <w:rFonts w:ascii="Traditional Arabic" w:hAnsi="Traditional Arabic" w:cs="Traditional Arabic"/>
          <w:sz w:val="28"/>
          <w:szCs w:val="28"/>
          <w:rtl/>
        </w:rPr>
        <w:t>وأخرجه بن حبان في صحيحه رقم 2112</w:t>
      </w:r>
    </w:p>
  </w:footnote>
  <w:footnote w:id="103">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شرح مشكل الآثار لأبي جعفر الطحاوي رقم 961</w:t>
      </w:r>
    </w:p>
  </w:footnote>
  <w:footnote w:id="104">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مسند أبي يعلى رقم 4393</w:t>
      </w:r>
    </w:p>
  </w:footnote>
  <w:footnote w:id="105">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مجموع الفتاوى لابن تيمية 27/399</w:t>
      </w:r>
    </w:p>
  </w:footnote>
  <w:footnote w:id="106">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البخاري في صحيحه حديث رقم 1392</w:t>
      </w:r>
    </w:p>
  </w:footnote>
  <w:footnote w:id="107">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فتح الباري لابن حجر 3/258</w:t>
      </w:r>
    </w:p>
  </w:footnote>
  <w:footnote w:id="108">
    <w:p w:rsidR="00F155A5" w:rsidRPr="003F2371" w:rsidRDefault="00F155A5" w:rsidP="00555890">
      <w:pPr>
        <w:pStyle w:val="a3"/>
        <w:ind w:left="-766"/>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الطبقات الكبرى لابن سعد 2/224</w:t>
      </w:r>
    </w:p>
  </w:footnote>
  <w:footnote w:id="109">
    <w:p w:rsidR="00F155A5" w:rsidRPr="003F2371" w:rsidRDefault="00F155A5" w:rsidP="00555890">
      <w:pPr>
        <w:pStyle w:val="a3"/>
        <w:ind w:left="-7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الحاكم في المستدرك حديث رقم 6721</w:t>
      </w:r>
    </w:p>
  </w:footnote>
  <w:footnote w:id="110">
    <w:p w:rsidR="00F155A5" w:rsidRPr="003F2371" w:rsidRDefault="00F155A5" w:rsidP="00555890">
      <w:pPr>
        <w:pStyle w:val="a3"/>
        <w:ind w:left="-766"/>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الطبقات الكبرى لابن سعد 2/224</w:t>
      </w:r>
    </w:p>
  </w:footnote>
  <w:footnote w:id="111">
    <w:p w:rsidR="00F155A5" w:rsidRPr="003F2371" w:rsidRDefault="00F155A5" w:rsidP="00555890">
      <w:pPr>
        <w:autoSpaceDE w:val="0"/>
        <w:autoSpaceDN w:val="0"/>
        <w:adjustRightInd w:val="0"/>
        <w:spacing w:after="0" w:line="240" w:lineRule="auto"/>
        <w:ind w:left="-766" w:right="-993"/>
        <w:rPr>
          <w:rFonts w:ascii="Traditional Arabic" w:hAnsi="Traditional Arabic" w:cs="Traditional Arabic"/>
          <w:color w:val="000000" w:themeColor="text1"/>
          <w:sz w:val="28"/>
          <w:szCs w:val="28"/>
          <w:rtl/>
          <w:lang w:bidi="ar-EG"/>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 xml:space="preserve">- رواه أبو داود في سننه رقم 3220 وسكت عنه وضعفه الألباني ،ورواه أبو يعلى الموصلي في مسنده رقم 4571 </w:t>
      </w:r>
      <w:r w:rsidRPr="003F2371">
        <w:rPr>
          <w:rFonts w:ascii="Traditional Arabic" w:hAnsi="Traditional Arabic" w:cs="Traditional Arabic" w:hint="cs"/>
          <w:color w:val="000000" w:themeColor="text1"/>
          <w:sz w:val="28"/>
          <w:szCs w:val="28"/>
          <w:rtl/>
          <w:lang w:bidi="ar-EG"/>
        </w:rPr>
        <w:t>،</w:t>
      </w:r>
      <w:r w:rsidRPr="003F2371">
        <w:rPr>
          <w:rFonts w:ascii="Traditional Arabic" w:hAnsi="Traditional Arabic" w:cs="Traditional Arabic"/>
          <w:color w:val="000000" w:themeColor="text1"/>
          <w:sz w:val="28"/>
          <w:szCs w:val="28"/>
          <w:rtl/>
          <w:lang w:bidi="ar-EG"/>
        </w:rPr>
        <w:t>ورواه البيهقي في السنن الكبرى رقم 6758</w:t>
      </w:r>
      <w:r w:rsidRPr="003F2371">
        <w:rPr>
          <w:rFonts w:ascii="Traditional Arabic" w:hAnsi="Traditional Arabic" w:cs="Traditional Arabic" w:hint="cs"/>
          <w:color w:val="000000" w:themeColor="text1"/>
          <w:sz w:val="28"/>
          <w:szCs w:val="28"/>
          <w:rtl/>
          <w:lang w:bidi="ar-EG"/>
        </w:rPr>
        <w:t xml:space="preserve"> وقال البيهقي : </w:t>
      </w:r>
      <w:r w:rsidRPr="003F2371">
        <w:rPr>
          <w:rFonts w:ascii="Traditional Arabic" w:hAnsi="Traditional Arabic" w:cs="Traditional Arabic"/>
          <w:color w:val="000000" w:themeColor="text1"/>
          <w:sz w:val="28"/>
          <w:szCs w:val="28"/>
          <w:rtl/>
          <w:lang w:bidi="ar-EG"/>
        </w:rPr>
        <w:t xml:space="preserve">وَحَدِيثُ الْقَاسِمِ بْنِ مُحَمَّدٍ فِي هَذَا الْبَابِ أَصَحُّ، وَأَوْلَى أَنْ يَكُونَ مَحْفُوظًا </w:t>
      </w:r>
      <w:r w:rsidRPr="003F2371">
        <w:rPr>
          <w:rFonts w:ascii="Traditional Arabic" w:hAnsi="Traditional Arabic" w:cs="Traditional Arabic" w:hint="cs"/>
          <w:color w:val="000000" w:themeColor="text1"/>
          <w:sz w:val="28"/>
          <w:szCs w:val="28"/>
          <w:rtl/>
          <w:lang w:bidi="ar-EG"/>
        </w:rPr>
        <w:t xml:space="preserve">4/5 </w:t>
      </w:r>
      <w:r w:rsidRPr="003F2371">
        <w:rPr>
          <w:rFonts w:ascii="Traditional Arabic" w:hAnsi="Traditional Arabic" w:cs="Traditional Arabic"/>
          <w:color w:val="000000" w:themeColor="text1"/>
          <w:sz w:val="28"/>
          <w:szCs w:val="28"/>
          <w:rtl/>
          <w:lang w:bidi="ar-EG"/>
        </w:rPr>
        <w:t>،</w:t>
      </w:r>
      <w:r w:rsidRPr="003F2371">
        <w:rPr>
          <w:rFonts w:ascii="Traditional Arabic" w:hAnsi="Traditional Arabic"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وأخرجه الحاكم في المستدرك رقم 1368 قال : هَذَا حَدِيثٌ صَحِيحُ الْإِسْنَادِ، وَلَمْ يُخَرِّجَاهُ ،ولم يتعقبه الذهبي ،وقال النووي : رَوَاهُ أَبُو دَاوُد، وَغَيره بأسانيد صَحِيحَة ( خلاصة الأحكام للنووي 2/1024 ) ،وقال ابن الملقن : هذا الحديث صحيح ( البدر المنير لابن الملقن 5/319 )</w:t>
      </w:r>
    </w:p>
  </w:footnote>
  <w:footnote w:id="112">
    <w:p w:rsidR="00F155A5" w:rsidRPr="003F2371" w:rsidRDefault="00F155A5" w:rsidP="00555890">
      <w:pPr>
        <w:autoSpaceDE w:val="0"/>
        <w:autoSpaceDN w:val="0"/>
        <w:adjustRightInd w:val="0"/>
        <w:spacing w:after="0" w:line="240" w:lineRule="auto"/>
        <w:ind w:left="-766"/>
        <w:rPr>
          <w:rFonts w:ascii="Traditional Arabic" w:hAnsi="Traditional Arabic" w:cs="Traditional Arabic"/>
          <w:color w:val="000000" w:themeColor="text1"/>
          <w:sz w:val="28"/>
          <w:szCs w:val="28"/>
          <w:rtl/>
          <w:lang w:bidi="ar-EG"/>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إكمال الأعلام بتثليث الكلام</w:t>
      </w:r>
      <w:r w:rsidRPr="003F2371">
        <w:rPr>
          <w:rFonts w:ascii="Traditional Arabic" w:hAnsi="Traditional Arabic" w:cs="Traditional Arabic" w:hint="cs"/>
          <w:color w:val="000000" w:themeColor="text1"/>
          <w:sz w:val="28"/>
          <w:szCs w:val="28"/>
          <w:rtl/>
          <w:lang w:bidi="ar-EG"/>
        </w:rPr>
        <w:t xml:space="preserve"> لابن مالك </w:t>
      </w:r>
      <w:proofErr w:type="spellStart"/>
      <w:r w:rsidRPr="003F2371">
        <w:rPr>
          <w:rFonts w:ascii="Traditional Arabic" w:hAnsi="Traditional Arabic" w:cs="Traditional Arabic" w:hint="cs"/>
          <w:color w:val="000000" w:themeColor="text1"/>
          <w:sz w:val="28"/>
          <w:szCs w:val="28"/>
          <w:rtl/>
          <w:lang w:bidi="ar-EG"/>
        </w:rPr>
        <w:t>الجياني</w:t>
      </w:r>
      <w:proofErr w:type="spellEnd"/>
      <w:r w:rsidRPr="003F2371">
        <w:rPr>
          <w:rFonts w:ascii="Traditional Arabic" w:hAnsi="Traditional Arabic" w:cs="Traditional Arabic" w:hint="cs"/>
          <w:color w:val="000000" w:themeColor="text1"/>
          <w:sz w:val="28"/>
          <w:szCs w:val="28"/>
          <w:rtl/>
          <w:lang w:bidi="ar-EG"/>
        </w:rPr>
        <w:t xml:space="preserve"> 1/</w:t>
      </w:r>
      <w:proofErr w:type="gramStart"/>
      <w:r w:rsidRPr="003F2371">
        <w:rPr>
          <w:rFonts w:ascii="Traditional Arabic" w:hAnsi="Traditional Arabic" w:cs="Traditional Arabic" w:hint="cs"/>
          <w:color w:val="000000" w:themeColor="text1"/>
          <w:sz w:val="28"/>
          <w:szCs w:val="28"/>
          <w:rtl/>
          <w:lang w:bidi="ar-EG"/>
        </w:rPr>
        <w:t>136 ،</w:t>
      </w:r>
      <w:proofErr w:type="gramEnd"/>
      <w:r w:rsidRPr="003F2371">
        <w:rPr>
          <w:rFonts w:ascii="Traditional Arabic" w:hAnsi="Traditional Arabic" w:cs="Traditional Arabic"/>
          <w:color w:val="000000"/>
          <w:sz w:val="28"/>
          <w:szCs w:val="28"/>
          <w:rtl/>
          <w:lang w:bidi="ar-EG"/>
        </w:rPr>
        <w:t xml:space="preserve"> المطلع على ألفاظ المقنع</w:t>
      </w:r>
      <w:r w:rsidRPr="003F2371">
        <w:rPr>
          <w:rFonts w:ascii="Traditional Arabic" w:hAnsi="Traditional Arabic" w:cs="Traditional Arabic" w:hint="cs"/>
          <w:color w:val="000000"/>
          <w:sz w:val="28"/>
          <w:szCs w:val="28"/>
          <w:rtl/>
          <w:lang w:bidi="ar-EG"/>
        </w:rPr>
        <w:t xml:space="preserve"> لابن أبي الفضل البعلي ص 476</w:t>
      </w:r>
    </w:p>
  </w:footnote>
  <w:footnote w:id="113">
    <w:p w:rsidR="00F155A5" w:rsidRPr="003F2371" w:rsidRDefault="00F155A5" w:rsidP="00555890">
      <w:pPr>
        <w:pStyle w:val="a3"/>
        <w:tabs>
          <w:tab w:val="left" w:pos="9157"/>
        </w:tabs>
        <w:ind w:left="-766" w:right="-851"/>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تفسير الزمخشري 4/</w:t>
      </w:r>
      <w:proofErr w:type="gramStart"/>
      <w:r w:rsidRPr="003F2371">
        <w:rPr>
          <w:rFonts w:ascii="Traditional Arabic" w:hAnsi="Traditional Arabic" w:cs="Traditional Arabic"/>
          <w:sz w:val="28"/>
          <w:szCs w:val="28"/>
          <w:rtl/>
          <w:lang w:bidi="ar-EG"/>
        </w:rPr>
        <w:t>357 ،وتفسير</w:t>
      </w:r>
      <w:proofErr w:type="gramEnd"/>
      <w:r w:rsidRPr="003F2371">
        <w:rPr>
          <w:rFonts w:ascii="Traditional Arabic" w:hAnsi="Traditional Arabic" w:cs="Traditional Arabic"/>
          <w:sz w:val="28"/>
          <w:szCs w:val="28"/>
          <w:rtl/>
          <w:lang w:bidi="ar-EG"/>
        </w:rPr>
        <w:t xml:space="preserve"> القرطبي 16/310 ،وتفسير النسفي 3/349 ،و</w:t>
      </w:r>
      <w:r w:rsidRPr="003F2371">
        <w:rPr>
          <w:rFonts w:ascii="Traditional Arabic" w:hAnsi="Traditional Arabic" w:cs="Traditional Arabic"/>
          <w:color w:val="000080"/>
          <w:sz w:val="28"/>
          <w:szCs w:val="28"/>
          <w:rtl/>
          <w:lang w:bidi="ar-EG"/>
        </w:rPr>
        <w:t xml:space="preserve"> </w:t>
      </w:r>
      <w:r w:rsidRPr="003F2371">
        <w:rPr>
          <w:rFonts w:ascii="Traditional Arabic" w:hAnsi="Traditional Arabic" w:cs="Traditional Arabic"/>
          <w:color w:val="000000"/>
          <w:sz w:val="28"/>
          <w:szCs w:val="28"/>
          <w:rtl/>
          <w:lang w:bidi="ar-EG"/>
        </w:rPr>
        <w:t>بصائر ذوي التمييز</w:t>
      </w:r>
      <w:r w:rsidRPr="003F2371">
        <w:rPr>
          <w:rFonts w:ascii="Traditional Arabic" w:hAnsi="Traditional Arabic" w:cs="Traditional Arabic"/>
          <w:sz w:val="28"/>
          <w:szCs w:val="28"/>
          <w:rtl/>
          <w:lang w:bidi="ar-EG"/>
        </w:rPr>
        <w:t xml:space="preserve"> لمجد الدين </w:t>
      </w:r>
      <w:proofErr w:type="spellStart"/>
      <w:r w:rsidRPr="003F2371">
        <w:rPr>
          <w:rFonts w:ascii="Traditional Arabic" w:hAnsi="Traditional Arabic" w:cs="Traditional Arabic"/>
          <w:sz w:val="28"/>
          <w:szCs w:val="28"/>
          <w:rtl/>
          <w:lang w:bidi="ar-EG"/>
        </w:rPr>
        <w:t>الفيروزآبادي</w:t>
      </w:r>
      <w:proofErr w:type="spellEnd"/>
      <w:r w:rsidRPr="003F2371">
        <w:rPr>
          <w:rFonts w:ascii="Traditional Arabic" w:hAnsi="Traditional Arabic" w:cs="Traditional Arabic"/>
          <w:sz w:val="28"/>
          <w:szCs w:val="28"/>
          <w:rtl/>
          <w:lang w:bidi="ar-EG"/>
        </w:rPr>
        <w:t xml:space="preserve"> 2/ 436 ،وفتح القدير للشوكاني 5/70</w:t>
      </w:r>
    </w:p>
  </w:footnote>
  <w:footnote w:id="114">
    <w:p w:rsidR="00F155A5" w:rsidRPr="003F2371" w:rsidRDefault="00F155A5" w:rsidP="00555890">
      <w:pPr>
        <w:pStyle w:val="a3"/>
        <w:tabs>
          <w:tab w:val="left" w:pos="9157"/>
        </w:tabs>
        <w:ind w:left="-766" w:right="-851"/>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لسان العرب لابن منظور 4/167</w:t>
      </w:r>
    </w:p>
  </w:footnote>
  <w:footnote w:id="115">
    <w:p w:rsidR="00F155A5" w:rsidRPr="003F2371" w:rsidRDefault="00F155A5" w:rsidP="00555890">
      <w:pPr>
        <w:pStyle w:val="a3"/>
        <w:ind w:left="-766"/>
        <w:rPr>
          <w:rFonts w:ascii="Traditional Arabic" w:hAnsi="Traditional Arabic" w:cs="Traditional Arabic"/>
          <w:color w:val="000000" w:themeColor="text1"/>
          <w:sz w:val="28"/>
          <w:szCs w:val="28"/>
          <w:rtl/>
          <w:lang w:bidi="ar-EG"/>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w:t>
      </w:r>
      <w:r w:rsidRPr="003F2371">
        <w:rPr>
          <w:rFonts w:ascii="Traditional Arabic" w:hAnsi="Traditional Arabic" w:cs="Traditional Arabic"/>
          <w:color w:val="000000" w:themeColor="text1"/>
          <w:sz w:val="28"/>
          <w:szCs w:val="28"/>
          <w:rtl/>
          <w:lang w:bidi="ar-EG"/>
        </w:rPr>
        <w:t xml:space="preserve">- رواه البخاري في صحيحه حديث رقم 4441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529</w:t>
      </w:r>
    </w:p>
  </w:footnote>
  <w:footnote w:id="116">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المغني لابن قدامة 2/380</w:t>
      </w:r>
    </w:p>
  </w:footnote>
  <w:footnote w:id="117">
    <w:p w:rsidR="00F155A5" w:rsidRPr="003F2371" w:rsidRDefault="00F155A5" w:rsidP="00555890">
      <w:pPr>
        <w:autoSpaceDE w:val="0"/>
        <w:autoSpaceDN w:val="0"/>
        <w:adjustRightInd w:val="0"/>
        <w:spacing w:after="0" w:line="240" w:lineRule="auto"/>
        <w:ind w:left="-766"/>
        <w:rPr>
          <w:rFonts w:ascii="Traditional Arabic" w:hAnsi="Traditional Arabic" w:cs="Traditional Arabic"/>
          <w:color w:val="000000" w:themeColor="text1"/>
          <w:sz w:val="28"/>
          <w:szCs w:val="28"/>
          <w:rtl/>
          <w:lang w:bidi="ar-EG"/>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إكمال الأعلام بتثليث الكلام</w:t>
      </w:r>
      <w:r w:rsidRPr="003F2371">
        <w:rPr>
          <w:rFonts w:ascii="Traditional Arabic" w:hAnsi="Traditional Arabic" w:cs="Traditional Arabic" w:hint="cs"/>
          <w:color w:val="000000" w:themeColor="text1"/>
          <w:sz w:val="28"/>
          <w:szCs w:val="28"/>
          <w:rtl/>
          <w:lang w:bidi="ar-EG"/>
        </w:rPr>
        <w:t xml:space="preserve"> لابن مالك </w:t>
      </w:r>
      <w:proofErr w:type="spellStart"/>
      <w:r w:rsidRPr="003F2371">
        <w:rPr>
          <w:rFonts w:ascii="Traditional Arabic" w:hAnsi="Traditional Arabic" w:cs="Traditional Arabic" w:hint="cs"/>
          <w:color w:val="000000" w:themeColor="text1"/>
          <w:sz w:val="28"/>
          <w:szCs w:val="28"/>
          <w:rtl/>
          <w:lang w:bidi="ar-EG"/>
        </w:rPr>
        <w:t>الجياني</w:t>
      </w:r>
      <w:proofErr w:type="spellEnd"/>
      <w:r w:rsidRPr="003F2371">
        <w:rPr>
          <w:rFonts w:ascii="Traditional Arabic" w:hAnsi="Traditional Arabic" w:cs="Traditional Arabic" w:hint="cs"/>
          <w:color w:val="000000" w:themeColor="text1"/>
          <w:sz w:val="28"/>
          <w:szCs w:val="28"/>
          <w:rtl/>
          <w:lang w:bidi="ar-EG"/>
        </w:rPr>
        <w:t xml:space="preserve"> 1/</w:t>
      </w:r>
      <w:proofErr w:type="gramStart"/>
      <w:r w:rsidRPr="003F2371">
        <w:rPr>
          <w:rFonts w:ascii="Traditional Arabic" w:hAnsi="Traditional Arabic" w:cs="Traditional Arabic" w:hint="cs"/>
          <w:color w:val="000000" w:themeColor="text1"/>
          <w:sz w:val="28"/>
          <w:szCs w:val="28"/>
          <w:rtl/>
          <w:lang w:bidi="ar-EG"/>
        </w:rPr>
        <w:t>136 ،</w:t>
      </w:r>
      <w:proofErr w:type="gramEnd"/>
      <w:r w:rsidRPr="003F2371">
        <w:rPr>
          <w:rFonts w:ascii="Traditional Arabic" w:hAnsi="Traditional Arabic" w:cs="Traditional Arabic"/>
          <w:color w:val="000000"/>
          <w:sz w:val="28"/>
          <w:szCs w:val="28"/>
          <w:rtl/>
          <w:lang w:bidi="ar-EG"/>
        </w:rPr>
        <w:t xml:space="preserve"> المطلع على ألفاظ المقنع</w:t>
      </w:r>
      <w:r w:rsidRPr="003F2371">
        <w:rPr>
          <w:rFonts w:ascii="Traditional Arabic" w:hAnsi="Traditional Arabic" w:cs="Traditional Arabic" w:hint="cs"/>
          <w:color w:val="000000"/>
          <w:sz w:val="28"/>
          <w:szCs w:val="28"/>
          <w:rtl/>
          <w:lang w:bidi="ar-EG"/>
        </w:rPr>
        <w:t xml:space="preserve"> لابن أبي الفضل البعلي ص 476</w:t>
      </w:r>
    </w:p>
  </w:footnote>
  <w:footnote w:id="118">
    <w:p w:rsidR="00F155A5" w:rsidRPr="003F2371" w:rsidRDefault="00F155A5" w:rsidP="00555890">
      <w:pPr>
        <w:pStyle w:val="a3"/>
        <w:tabs>
          <w:tab w:val="left" w:pos="9157"/>
        </w:tabs>
        <w:ind w:left="-766" w:right="-851"/>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تفسير الزمخشري 4/</w:t>
      </w:r>
      <w:proofErr w:type="gramStart"/>
      <w:r w:rsidRPr="003F2371">
        <w:rPr>
          <w:rFonts w:ascii="Traditional Arabic" w:hAnsi="Traditional Arabic" w:cs="Traditional Arabic"/>
          <w:sz w:val="28"/>
          <w:szCs w:val="28"/>
          <w:rtl/>
          <w:lang w:bidi="ar-EG"/>
        </w:rPr>
        <w:t>357 ،وتفسير</w:t>
      </w:r>
      <w:proofErr w:type="gramEnd"/>
      <w:r w:rsidRPr="003F2371">
        <w:rPr>
          <w:rFonts w:ascii="Traditional Arabic" w:hAnsi="Traditional Arabic" w:cs="Traditional Arabic"/>
          <w:sz w:val="28"/>
          <w:szCs w:val="28"/>
          <w:rtl/>
          <w:lang w:bidi="ar-EG"/>
        </w:rPr>
        <w:t xml:space="preserve"> القرطبي 16/310 ،وتفسير النسفي 3/349 ،و</w:t>
      </w:r>
      <w:r w:rsidRPr="003F2371">
        <w:rPr>
          <w:rFonts w:ascii="Traditional Arabic" w:hAnsi="Traditional Arabic" w:cs="Traditional Arabic"/>
          <w:color w:val="000080"/>
          <w:sz w:val="28"/>
          <w:szCs w:val="28"/>
          <w:rtl/>
          <w:lang w:bidi="ar-EG"/>
        </w:rPr>
        <w:t xml:space="preserve"> </w:t>
      </w:r>
      <w:r w:rsidRPr="003F2371">
        <w:rPr>
          <w:rFonts w:ascii="Traditional Arabic" w:hAnsi="Traditional Arabic" w:cs="Traditional Arabic"/>
          <w:color w:val="000000"/>
          <w:sz w:val="28"/>
          <w:szCs w:val="28"/>
          <w:rtl/>
          <w:lang w:bidi="ar-EG"/>
        </w:rPr>
        <w:t>بصائر ذوي التمييز</w:t>
      </w:r>
      <w:r w:rsidRPr="003F2371">
        <w:rPr>
          <w:rFonts w:ascii="Traditional Arabic" w:hAnsi="Traditional Arabic" w:cs="Traditional Arabic"/>
          <w:sz w:val="28"/>
          <w:szCs w:val="28"/>
          <w:rtl/>
          <w:lang w:bidi="ar-EG"/>
        </w:rPr>
        <w:t xml:space="preserve"> لمجد الدين </w:t>
      </w:r>
      <w:proofErr w:type="spellStart"/>
      <w:r w:rsidRPr="003F2371">
        <w:rPr>
          <w:rFonts w:ascii="Traditional Arabic" w:hAnsi="Traditional Arabic" w:cs="Traditional Arabic"/>
          <w:sz w:val="28"/>
          <w:szCs w:val="28"/>
          <w:rtl/>
          <w:lang w:bidi="ar-EG"/>
        </w:rPr>
        <w:t>الفيروزآبادي</w:t>
      </w:r>
      <w:proofErr w:type="spellEnd"/>
      <w:r w:rsidRPr="003F2371">
        <w:rPr>
          <w:rFonts w:ascii="Traditional Arabic" w:hAnsi="Traditional Arabic" w:cs="Traditional Arabic"/>
          <w:sz w:val="28"/>
          <w:szCs w:val="28"/>
          <w:rtl/>
          <w:lang w:bidi="ar-EG"/>
        </w:rPr>
        <w:t xml:space="preserve"> 2/ 436 ،وفتح القدير للشوكاني 5/70</w:t>
      </w:r>
    </w:p>
  </w:footnote>
  <w:footnote w:id="119">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مجموع الفتاوى لابن تيمية 27/348</w:t>
      </w:r>
    </w:p>
  </w:footnote>
  <w:footnote w:id="120">
    <w:p w:rsidR="00F155A5" w:rsidRPr="003F2371" w:rsidRDefault="00F155A5" w:rsidP="00555890">
      <w:pPr>
        <w:pStyle w:val="a3"/>
        <w:ind w:left="-908"/>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sz w:val="28"/>
          <w:szCs w:val="28"/>
          <w:rtl/>
          <w:lang w:bidi="ar-EG"/>
        </w:rPr>
        <w:t xml:space="preserve">الصارم </w:t>
      </w:r>
      <w:proofErr w:type="spellStart"/>
      <w:r w:rsidRPr="003F2371">
        <w:rPr>
          <w:rFonts w:ascii="Traditional Arabic" w:hAnsi="Traditional Arabic" w:cs="Traditional Arabic"/>
          <w:sz w:val="28"/>
          <w:szCs w:val="28"/>
          <w:rtl/>
          <w:lang w:bidi="ar-EG"/>
        </w:rPr>
        <w:t>المنكي</w:t>
      </w:r>
      <w:proofErr w:type="spellEnd"/>
      <w:r w:rsidRPr="003F2371">
        <w:rPr>
          <w:rFonts w:ascii="Traditional Arabic" w:hAnsi="Traditional Arabic" w:cs="Traditional Arabic"/>
          <w:sz w:val="28"/>
          <w:szCs w:val="28"/>
          <w:rtl/>
          <w:lang w:bidi="ar-EG"/>
        </w:rPr>
        <w:t xml:space="preserve"> لابن عبد الهادي ص 151</w:t>
      </w:r>
    </w:p>
  </w:footnote>
  <w:footnote w:id="121">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المنتظم في تاريخ الملوك لابن الجوزي 6/283</w:t>
      </w:r>
    </w:p>
  </w:footnote>
  <w:footnote w:id="122">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الطبقات الكبرى لابن سعد 8/133</w:t>
      </w:r>
    </w:p>
  </w:footnote>
  <w:footnote w:id="123">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الطبقات الكبرى لابن سعد 8/133</w:t>
      </w:r>
    </w:p>
  </w:footnote>
  <w:footnote w:id="124">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البداية </w:t>
      </w:r>
      <w:proofErr w:type="gramStart"/>
      <w:r w:rsidRPr="003F2371">
        <w:rPr>
          <w:rFonts w:ascii="Traditional Arabic" w:hAnsi="Traditional Arabic" w:cs="Traditional Arabic"/>
          <w:sz w:val="28"/>
          <w:szCs w:val="28"/>
          <w:rtl/>
          <w:lang w:bidi="ar-EG"/>
        </w:rPr>
        <w:t>و النهاية</w:t>
      </w:r>
      <w:proofErr w:type="gramEnd"/>
      <w:r w:rsidRPr="003F2371">
        <w:rPr>
          <w:rFonts w:ascii="Traditional Arabic" w:hAnsi="Traditional Arabic" w:cs="Traditional Arabic"/>
          <w:sz w:val="28"/>
          <w:szCs w:val="28"/>
          <w:rtl/>
          <w:lang w:bidi="ar-EG"/>
        </w:rPr>
        <w:t xml:space="preserve"> لابن كثير 9/74-75</w:t>
      </w:r>
    </w:p>
  </w:footnote>
  <w:footnote w:id="125">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خلاصة الوفا </w:t>
      </w:r>
      <w:proofErr w:type="spellStart"/>
      <w:r w:rsidRPr="003F2371">
        <w:rPr>
          <w:rFonts w:ascii="Traditional Arabic" w:hAnsi="Traditional Arabic" w:cs="Traditional Arabic"/>
          <w:sz w:val="28"/>
          <w:szCs w:val="28"/>
          <w:rtl/>
        </w:rPr>
        <w:t>للسمهودي</w:t>
      </w:r>
      <w:proofErr w:type="spellEnd"/>
      <w:r w:rsidRPr="003F2371">
        <w:rPr>
          <w:rFonts w:ascii="Traditional Arabic" w:hAnsi="Traditional Arabic" w:cs="Traditional Arabic"/>
          <w:sz w:val="28"/>
          <w:szCs w:val="28"/>
          <w:rtl/>
        </w:rPr>
        <w:t xml:space="preserve"> 2/129</w:t>
      </w:r>
    </w:p>
  </w:footnote>
  <w:footnote w:id="126">
    <w:p w:rsidR="00F155A5" w:rsidRPr="003F2371" w:rsidRDefault="00F155A5" w:rsidP="00555890">
      <w:pPr>
        <w:pStyle w:val="a3"/>
        <w:ind w:left="-908"/>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رواه مالك في الموطأ رقم </w:t>
      </w:r>
      <w:proofErr w:type="gramStart"/>
      <w:r w:rsidRPr="003F2371">
        <w:rPr>
          <w:rFonts w:ascii="Traditional Arabic" w:hAnsi="Traditional Arabic" w:cs="Traditional Arabic"/>
          <w:sz w:val="28"/>
          <w:szCs w:val="28"/>
          <w:rtl/>
        </w:rPr>
        <w:t>3322 ،ورواه</w:t>
      </w:r>
      <w:proofErr w:type="gramEnd"/>
      <w:r w:rsidRPr="003F2371">
        <w:rPr>
          <w:rFonts w:ascii="Traditional Arabic" w:hAnsi="Traditional Arabic" w:cs="Traditional Arabic"/>
          <w:sz w:val="28"/>
          <w:szCs w:val="28"/>
          <w:rtl/>
        </w:rPr>
        <w:t xml:space="preserve"> عبد الرزاق في مصنفه رقم 9987 ،والبيهقي في السنن الكبرى رقم 18750 </w:t>
      </w:r>
    </w:p>
  </w:footnote>
  <w:footnote w:id="127">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فتح الباري لابن حجر 3/200</w:t>
      </w:r>
    </w:p>
  </w:footnote>
  <w:footnote w:id="12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شرح النووي على صحيح مسلم 5/14</w:t>
      </w:r>
    </w:p>
  </w:footnote>
  <w:footnote w:id="129">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مسلم في صحيحه رقم 1333</w:t>
      </w:r>
    </w:p>
  </w:footnote>
  <w:footnote w:id="130">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رواه البخاري في صحيحه رقم </w:t>
      </w:r>
      <w:proofErr w:type="gramStart"/>
      <w:r w:rsidRPr="003F2371">
        <w:rPr>
          <w:rFonts w:ascii="Traditional Arabic" w:hAnsi="Traditional Arabic" w:cs="Traditional Arabic"/>
          <w:sz w:val="28"/>
          <w:szCs w:val="28"/>
          <w:rtl/>
          <w:lang w:bidi="ar-EG"/>
        </w:rPr>
        <w:t>4905 ،</w:t>
      </w:r>
      <w:proofErr w:type="gramEnd"/>
      <w:r w:rsidRPr="003F2371">
        <w:rPr>
          <w:rFonts w:ascii="Traditional Arabic" w:hAnsi="Traditional Arabic" w:cs="Traditional Arabic"/>
          <w:sz w:val="28"/>
          <w:szCs w:val="28"/>
          <w:rtl/>
          <w:lang w:bidi="ar-EG"/>
        </w:rPr>
        <w:t xml:space="preserve"> ورواه مسلم في صحيحه رقم 2584</w:t>
      </w:r>
    </w:p>
  </w:footnote>
  <w:footnote w:id="131">
    <w:p w:rsidR="00F155A5" w:rsidRPr="003F2371" w:rsidRDefault="00F155A5" w:rsidP="00555890">
      <w:pPr>
        <w:pStyle w:val="a3"/>
        <w:ind w:left="-908"/>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رواه البخاري في صحيحه 1/93</w:t>
      </w:r>
    </w:p>
  </w:footnote>
  <w:footnote w:id="132">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عبد الرزاق في مصنفه رقم 1581</w:t>
      </w:r>
    </w:p>
  </w:footnote>
  <w:footnote w:id="133">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البيهقي في السنن الكبرى رقم 4277</w:t>
      </w:r>
    </w:p>
  </w:footnote>
  <w:footnote w:id="134">
    <w:p w:rsidR="00F155A5" w:rsidRPr="003F2371" w:rsidRDefault="00F155A5" w:rsidP="00555890">
      <w:pPr>
        <w:pStyle w:val="a3"/>
        <w:ind w:left="-950"/>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الأم للشافعي 1/317</w:t>
      </w:r>
    </w:p>
  </w:footnote>
  <w:footnote w:id="135">
    <w:p w:rsidR="00F155A5" w:rsidRPr="003F2371" w:rsidRDefault="00F155A5" w:rsidP="00555890">
      <w:pPr>
        <w:pStyle w:val="a3"/>
        <w:ind w:left="-874"/>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الإيقاظ </w:t>
      </w:r>
      <w:proofErr w:type="spellStart"/>
      <w:r w:rsidRPr="003F2371">
        <w:rPr>
          <w:rFonts w:ascii="Traditional Arabic" w:hAnsi="Traditional Arabic" w:cs="Traditional Arabic"/>
          <w:sz w:val="28"/>
          <w:szCs w:val="28"/>
          <w:rtl/>
          <w:lang w:bidi="ar-EG"/>
        </w:rPr>
        <w:t>للفلانى</w:t>
      </w:r>
      <w:proofErr w:type="spellEnd"/>
      <w:r w:rsidRPr="003F2371">
        <w:rPr>
          <w:rFonts w:ascii="Traditional Arabic" w:hAnsi="Traditional Arabic" w:cs="Traditional Arabic"/>
          <w:sz w:val="28"/>
          <w:szCs w:val="28"/>
          <w:rtl/>
          <w:lang w:bidi="ar-EG"/>
        </w:rPr>
        <w:t xml:space="preserve"> ص 68</w:t>
      </w:r>
    </w:p>
  </w:footnote>
  <w:footnote w:id="136">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w:t>
      </w:r>
      <w:r w:rsidRPr="003F2371">
        <w:rPr>
          <w:rFonts w:ascii="Traditional Arabic" w:hAnsi="Traditional Arabic" w:cs="Traditional Arabic"/>
          <w:sz w:val="28"/>
          <w:szCs w:val="28"/>
          <w:rtl/>
        </w:rPr>
        <w:t>مجموع الفتاوى لابن تيمية 32/241</w:t>
      </w:r>
    </w:p>
  </w:footnote>
  <w:footnote w:id="137">
    <w:p w:rsidR="00F155A5" w:rsidRPr="003F2371" w:rsidRDefault="00F155A5" w:rsidP="00555890">
      <w:pPr>
        <w:pStyle w:val="a3"/>
        <w:ind w:left="-766"/>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تفسير ابن كثير 3/326</w:t>
      </w:r>
    </w:p>
  </w:footnote>
  <w:footnote w:id="138">
    <w:p w:rsidR="00F155A5" w:rsidRPr="003F2371" w:rsidRDefault="00F155A5" w:rsidP="00555890">
      <w:pPr>
        <w:pStyle w:val="a3"/>
        <w:ind w:left="-766"/>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الاعتصام للشاطبي 2/537</w:t>
      </w:r>
    </w:p>
  </w:footnote>
  <w:footnote w:id="139">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المهذب في علم أصول الفقه لعبد الكريم النملة 1/28</w:t>
      </w:r>
      <w:r w:rsidRPr="003F2371">
        <w:rPr>
          <w:rFonts w:ascii="Traditional Arabic" w:hAnsi="Traditional Arabic" w:cs="Traditional Arabic" w:hint="cs"/>
          <w:sz w:val="28"/>
          <w:szCs w:val="28"/>
          <w:rtl/>
        </w:rPr>
        <w:t>5</w:t>
      </w:r>
    </w:p>
  </w:footnote>
  <w:footnote w:id="140">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سنن الترمذي رقم 1543</w:t>
      </w:r>
    </w:p>
  </w:footnote>
  <w:footnote w:id="141">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سنن ابن ماجة رقم 2054</w:t>
      </w:r>
    </w:p>
  </w:footnote>
  <w:footnote w:id="142">
    <w:p w:rsidR="00F155A5" w:rsidRPr="003F2371" w:rsidRDefault="00F155A5" w:rsidP="00555890">
      <w:pPr>
        <w:pStyle w:val="a3"/>
        <w:ind w:left="-1050"/>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sz w:val="28"/>
          <w:szCs w:val="28"/>
          <w:rtl/>
          <w:lang w:bidi="ar-EG"/>
        </w:rPr>
        <w:t>سنن ابن ماجة رقم</w:t>
      </w:r>
      <w:r w:rsidRPr="003F2371">
        <w:rPr>
          <w:rFonts w:cs="Traditional Arabic"/>
          <w:sz w:val="28"/>
          <w:szCs w:val="28"/>
          <w:rtl/>
        </w:rPr>
        <w:t xml:space="preserve"> </w:t>
      </w:r>
      <w:r w:rsidRPr="003F2371">
        <w:rPr>
          <w:rFonts w:cs="Traditional Arabic"/>
          <w:sz w:val="28"/>
          <w:szCs w:val="28"/>
          <w:rtl/>
          <w:lang w:bidi="ar-EG"/>
        </w:rPr>
        <w:t>3588</w:t>
      </w:r>
    </w:p>
  </w:footnote>
  <w:footnote w:id="143">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سنن الدارمي </w:t>
      </w:r>
      <w:r w:rsidRPr="003F2371">
        <w:rPr>
          <w:rFonts w:ascii="Traditional Arabic" w:hAnsi="Traditional Arabic" w:cs="Traditional Arabic" w:hint="cs"/>
          <w:sz w:val="28"/>
          <w:szCs w:val="28"/>
          <w:rtl/>
          <w:lang w:bidi="ar-EG"/>
        </w:rPr>
        <w:t xml:space="preserve">رقم </w:t>
      </w:r>
      <w:r w:rsidRPr="003F2371">
        <w:rPr>
          <w:rFonts w:ascii="Traditional Arabic" w:hAnsi="Traditional Arabic" w:cs="Traditional Arabic"/>
          <w:sz w:val="28"/>
          <w:szCs w:val="28"/>
          <w:rtl/>
          <w:lang w:bidi="ar-EG"/>
        </w:rPr>
        <w:t>1338</w:t>
      </w:r>
    </w:p>
  </w:footnote>
  <w:footnote w:id="144">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سنن الدارمي</w:t>
      </w:r>
      <w:r w:rsidRPr="003F2371">
        <w:rPr>
          <w:rFonts w:ascii="Traditional Arabic" w:hAnsi="Traditional Arabic" w:cs="Traditional Arabic" w:hint="cs"/>
          <w:sz w:val="28"/>
          <w:szCs w:val="28"/>
          <w:rtl/>
          <w:lang w:bidi="ar-EG"/>
        </w:rPr>
        <w:t xml:space="preserve"> رقم</w:t>
      </w:r>
      <w:r w:rsidRPr="003F2371">
        <w:rPr>
          <w:rFonts w:ascii="Traditional Arabic" w:hAnsi="Traditional Arabic" w:cs="Traditional Arabic"/>
          <w:sz w:val="28"/>
          <w:szCs w:val="28"/>
          <w:rtl/>
          <w:lang w:bidi="ar-EG"/>
        </w:rPr>
        <w:t xml:space="preserve"> 1433</w:t>
      </w:r>
    </w:p>
  </w:footnote>
  <w:footnote w:id="145">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سنن أبي داود حديث رقم 2334</w:t>
      </w:r>
    </w:p>
  </w:footnote>
  <w:footnote w:id="146">
    <w:p w:rsidR="00F155A5" w:rsidRPr="003F2371" w:rsidRDefault="00F155A5" w:rsidP="00555890">
      <w:pPr>
        <w:pStyle w:val="a3"/>
        <w:ind w:left="-1050"/>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sz w:val="28"/>
          <w:szCs w:val="28"/>
          <w:rtl/>
          <w:lang w:bidi="ar-EG"/>
        </w:rPr>
        <w:t>سنن أبي داود حديث رقم</w:t>
      </w:r>
      <w:r w:rsidRPr="003F2371">
        <w:rPr>
          <w:rFonts w:ascii="Traditional Arabic" w:hAnsi="Traditional Arabic" w:cs="Traditional Arabic" w:hint="cs"/>
          <w:sz w:val="28"/>
          <w:szCs w:val="28"/>
          <w:rtl/>
          <w:lang w:bidi="ar-EG"/>
        </w:rPr>
        <w:t xml:space="preserve"> </w:t>
      </w:r>
      <w:r w:rsidRPr="003F2371">
        <w:rPr>
          <w:rFonts w:cs="Traditional Arabic" w:hint="cs"/>
          <w:sz w:val="28"/>
          <w:szCs w:val="28"/>
          <w:rtl/>
          <w:lang w:bidi="ar-EG"/>
        </w:rPr>
        <w:t>3251</w:t>
      </w:r>
    </w:p>
  </w:footnote>
  <w:footnote w:id="147">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سنن النسائي رقم 1525</w:t>
      </w:r>
    </w:p>
  </w:footnote>
  <w:footnote w:id="148">
    <w:p w:rsidR="00F155A5" w:rsidRPr="003F2371" w:rsidRDefault="00F155A5" w:rsidP="00555890">
      <w:pPr>
        <w:pStyle w:val="a3"/>
        <w:ind w:left="-950"/>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الأم للشافعي 1/317</w:t>
      </w:r>
    </w:p>
  </w:footnote>
  <w:footnote w:id="149">
    <w:p w:rsidR="00F155A5" w:rsidRPr="003F2371" w:rsidRDefault="00F155A5" w:rsidP="00555890">
      <w:pPr>
        <w:pStyle w:val="a3"/>
        <w:ind w:left="-950"/>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تحذير الساجد من اتخاذ القبور مساجد للألباني ص 43</w:t>
      </w:r>
    </w:p>
  </w:footnote>
  <w:footnote w:id="150">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البناية شرح الهداية</w:t>
      </w:r>
      <w:r w:rsidRPr="003F2371">
        <w:rPr>
          <w:rFonts w:ascii="Traditional Arabic" w:hAnsi="Traditional Arabic" w:cs="Traditional Arabic" w:hint="cs"/>
          <w:sz w:val="28"/>
          <w:szCs w:val="28"/>
          <w:rtl/>
        </w:rPr>
        <w:t xml:space="preserve"> لبدر الدين العيني</w:t>
      </w:r>
      <w:r w:rsidRPr="003F2371">
        <w:rPr>
          <w:rFonts w:ascii="Traditional Arabic" w:hAnsi="Traditional Arabic" w:cs="Traditional Arabic"/>
          <w:sz w:val="28"/>
          <w:szCs w:val="28"/>
          <w:rtl/>
        </w:rPr>
        <w:t xml:space="preserve"> 3/259</w:t>
      </w:r>
    </w:p>
  </w:footnote>
  <w:footnote w:id="151">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الآثار لمحمد بن الحسن 2/190 رقم 256</w:t>
      </w:r>
    </w:p>
  </w:footnote>
  <w:footnote w:id="152">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المهذب في علم أصول الفقه لعبد الكريم النملة 1/287</w:t>
      </w:r>
    </w:p>
  </w:footnote>
  <w:footnote w:id="153">
    <w:p w:rsidR="00F155A5" w:rsidRPr="003F2371" w:rsidRDefault="00F155A5" w:rsidP="00555890">
      <w:pPr>
        <w:pStyle w:val="a3"/>
        <w:ind w:left="-908"/>
        <w:rPr>
          <w:rFonts w:cs="Traditional Arabic"/>
          <w:sz w:val="28"/>
          <w:szCs w:val="28"/>
          <w:rtl/>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r w:rsidRPr="003F2371">
        <w:rPr>
          <w:rFonts w:ascii="Traditional Arabic" w:hAnsi="Traditional Arabic" w:cs="Traditional Arabic"/>
          <w:color w:val="000000"/>
          <w:sz w:val="28"/>
          <w:szCs w:val="28"/>
          <w:rtl/>
          <w:lang w:bidi="ar-EG"/>
        </w:rPr>
        <w:t>شرح التلويح على التوضيح</w:t>
      </w:r>
      <w:r w:rsidRPr="003F2371">
        <w:rPr>
          <w:rFonts w:ascii="Traditional Arabic" w:hAnsi="Traditional Arabic" w:cs="Traditional Arabic" w:hint="cs"/>
          <w:sz w:val="28"/>
          <w:szCs w:val="28"/>
          <w:rtl/>
          <w:lang w:bidi="ar-EG"/>
        </w:rPr>
        <w:t xml:space="preserve"> </w:t>
      </w:r>
      <w:proofErr w:type="spellStart"/>
      <w:r w:rsidRPr="003F2371">
        <w:rPr>
          <w:rFonts w:ascii="Traditional Arabic" w:hAnsi="Traditional Arabic" w:cs="Traditional Arabic" w:hint="cs"/>
          <w:sz w:val="28"/>
          <w:szCs w:val="28"/>
          <w:rtl/>
          <w:lang w:bidi="ar-EG"/>
        </w:rPr>
        <w:t>لتفتازاني</w:t>
      </w:r>
      <w:proofErr w:type="spellEnd"/>
      <w:r w:rsidRPr="003F2371">
        <w:rPr>
          <w:rFonts w:ascii="Traditional Arabic" w:hAnsi="Traditional Arabic" w:cs="Traditional Arabic" w:hint="cs"/>
          <w:sz w:val="28"/>
          <w:szCs w:val="28"/>
          <w:rtl/>
          <w:lang w:bidi="ar-EG"/>
        </w:rPr>
        <w:t xml:space="preserve"> 1/17</w:t>
      </w:r>
    </w:p>
  </w:footnote>
  <w:footnote w:id="154">
    <w:p w:rsidR="00F155A5" w:rsidRPr="003F2371" w:rsidRDefault="00F155A5" w:rsidP="00555890">
      <w:pPr>
        <w:pStyle w:val="a3"/>
        <w:ind w:left="-908"/>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شرح التلويح على التوضيح</w:t>
      </w:r>
      <w:r w:rsidRPr="003F2371">
        <w:rPr>
          <w:rFonts w:ascii="Traditional Arabic" w:hAnsi="Traditional Arabic" w:cs="Traditional Arabic" w:hint="cs"/>
          <w:sz w:val="28"/>
          <w:szCs w:val="28"/>
          <w:rtl/>
          <w:lang w:bidi="ar-EG"/>
        </w:rPr>
        <w:t xml:space="preserve"> </w:t>
      </w:r>
      <w:proofErr w:type="spellStart"/>
      <w:r w:rsidRPr="003F2371">
        <w:rPr>
          <w:rFonts w:ascii="Traditional Arabic" w:hAnsi="Traditional Arabic" w:cs="Traditional Arabic" w:hint="cs"/>
          <w:sz w:val="28"/>
          <w:szCs w:val="28"/>
          <w:rtl/>
          <w:lang w:bidi="ar-EG"/>
        </w:rPr>
        <w:t>لتفتازاني</w:t>
      </w:r>
      <w:proofErr w:type="spellEnd"/>
      <w:r w:rsidRPr="003F2371">
        <w:rPr>
          <w:rFonts w:ascii="Traditional Arabic" w:hAnsi="Traditional Arabic" w:cs="Traditional Arabic" w:hint="cs"/>
          <w:sz w:val="28"/>
          <w:szCs w:val="28"/>
          <w:rtl/>
          <w:lang w:bidi="ar-EG"/>
        </w:rPr>
        <w:t xml:space="preserve"> 2/253</w:t>
      </w:r>
    </w:p>
  </w:footnote>
  <w:footnote w:id="155">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فتح القدير لابن همام 1/231</w:t>
      </w:r>
    </w:p>
  </w:footnote>
  <w:footnote w:id="156">
    <w:p w:rsidR="00F155A5" w:rsidRPr="003F2371" w:rsidRDefault="00F155A5" w:rsidP="00555890">
      <w:pPr>
        <w:autoSpaceDE w:val="0"/>
        <w:autoSpaceDN w:val="0"/>
        <w:adjustRightInd w:val="0"/>
        <w:spacing w:after="0" w:line="240" w:lineRule="auto"/>
        <w:ind w:left="-908"/>
        <w:rPr>
          <w:rFonts w:ascii="Traditional Arabic" w:hAnsi="Traditional Arabic" w:cs="Traditional Arabic"/>
          <w:color w:val="000000" w:themeColor="text1"/>
          <w:sz w:val="28"/>
          <w:szCs w:val="28"/>
          <w:lang w:bidi="ar-EG"/>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مراقي الفلاح شرح متن نور الإيضاح</w:t>
      </w:r>
      <w:r w:rsidRPr="003F2371">
        <w:rPr>
          <w:rFonts w:ascii="Traditional Arabic" w:hAnsi="Traditional Arabic" w:cs="Traditional Arabic" w:hint="cs"/>
          <w:color w:val="000000" w:themeColor="text1"/>
          <w:sz w:val="28"/>
          <w:szCs w:val="28"/>
          <w:rtl/>
          <w:lang w:bidi="ar-EG"/>
        </w:rPr>
        <w:t xml:space="preserve"> </w:t>
      </w:r>
      <w:proofErr w:type="spellStart"/>
      <w:r w:rsidRPr="003F2371">
        <w:rPr>
          <w:rFonts w:ascii="Traditional Arabic" w:hAnsi="Traditional Arabic" w:cs="Traditional Arabic" w:hint="cs"/>
          <w:color w:val="000000" w:themeColor="text1"/>
          <w:sz w:val="28"/>
          <w:szCs w:val="28"/>
          <w:rtl/>
          <w:lang w:bidi="ar-EG"/>
        </w:rPr>
        <w:t>لشرنبلالي</w:t>
      </w:r>
      <w:proofErr w:type="spellEnd"/>
      <w:r w:rsidRPr="003F2371">
        <w:rPr>
          <w:rFonts w:ascii="Traditional Arabic" w:hAnsi="Traditional Arabic" w:cs="Traditional Arabic" w:hint="cs"/>
          <w:color w:val="000000" w:themeColor="text1"/>
          <w:sz w:val="28"/>
          <w:szCs w:val="28"/>
          <w:rtl/>
          <w:lang w:bidi="ar-EG"/>
        </w:rPr>
        <w:t xml:space="preserve"> ص 126</w:t>
      </w:r>
    </w:p>
  </w:footnote>
  <w:footnote w:id="157">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حقيقة السنة </w:t>
      </w:r>
      <w:proofErr w:type="gramStart"/>
      <w:r w:rsidRPr="003F2371">
        <w:rPr>
          <w:rFonts w:ascii="Traditional Arabic" w:hAnsi="Traditional Arabic" w:cs="Traditional Arabic"/>
          <w:sz w:val="28"/>
          <w:szCs w:val="28"/>
          <w:rtl/>
          <w:lang w:bidi="ar-EG"/>
        </w:rPr>
        <w:t>و البدعة</w:t>
      </w:r>
      <w:proofErr w:type="gramEnd"/>
      <w:r w:rsidRPr="003F2371">
        <w:rPr>
          <w:rFonts w:ascii="Traditional Arabic" w:hAnsi="Traditional Arabic" w:cs="Traditional Arabic"/>
          <w:sz w:val="28"/>
          <w:szCs w:val="28"/>
          <w:rtl/>
          <w:lang w:bidi="ar-EG"/>
        </w:rPr>
        <w:t xml:space="preserve"> للسيوطي ص 114</w:t>
      </w:r>
    </w:p>
  </w:footnote>
  <w:footnote w:id="158">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الزواجر عن اقتراف الكبائر لابن حجر </w:t>
      </w:r>
      <w:proofErr w:type="spellStart"/>
      <w:r w:rsidRPr="003F2371">
        <w:rPr>
          <w:rFonts w:ascii="Traditional Arabic" w:hAnsi="Traditional Arabic" w:cs="Traditional Arabic"/>
          <w:sz w:val="28"/>
          <w:szCs w:val="28"/>
          <w:rtl/>
          <w:lang w:bidi="ar-EG"/>
        </w:rPr>
        <w:t>الهيتمي</w:t>
      </w:r>
      <w:proofErr w:type="spellEnd"/>
      <w:r w:rsidRPr="003F2371">
        <w:rPr>
          <w:rFonts w:ascii="Traditional Arabic" w:hAnsi="Traditional Arabic" w:cs="Traditional Arabic"/>
          <w:sz w:val="28"/>
          <w:szCs w:val="28"/>
          <w:rtl/>
          <w:lang w:bidi="ar-EG"/>
        </w:rPr>
        <w:t xml:space="preserve"> 1/244</w:t>
      </w:r>
    </w:p>
  </w:footnote>
  <w:footnote w:id="159">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نيل الأوطار للشوكاني 4/110</w:t>
      </w:r>
    </w:p>
  </w:footnote>
  <w:footnote w:id="160">
    <w:p w:rsidR="00F155A5" w:rsidRPr="003F2371" w:rsidRDefault="00F155A5" w:rsidP="00555890">
      <w:pPr>
        <w:pStyle w:val="a3"/>
        <w:ind w:left="-908"/>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proofErr w:type="spellStart"/>
      <w:r w:rsidRPr="003F2371">
        <w:rPr>
          <w:rFonts w:ascii="Traditional Arabic" w:hAnsi="Traditional Arabic" w:cs="Traditional Arabic"/>
          <w:color w:val="000000"/>
          <w:sz w:val="28"/>
          <w:szCs w:val="28"/>
          <w:rtl/>
          <w:lang w:bidi="ar-EG"/>
        </w:rPr>
        <w:t>الدراري</w:t>
      </w:r>
      <w:proofErr w:type="spellEnd"/>
      <w:r w:rsidRPr="003F2371">
        <w:rPr>
          <w:rFonts w:ascii="Traditional Arabic" w:hAnsi="Traditional Arabic" w:cs="Traditional Arabic"/>
          <w:color w:val="000000"/>
          <w:sz w:val="28"/>
          <w:szCs w:val="28"/>
          <w:rtl/>
          <w:lang w:bidi="ar-EG"/>
        </w:rPr>
        <w:t xml:space="preserve"> المضية شرح الدرر البهية</w:t>
      </w:r>
      <w:r w:rsidRPr="003F2371">
        <w:rPr>
          <w:rFonts w:ascii="Traditional Arabic" w:hAnsi="Traditional Arabic" w:cs="Traditional Arabic" w:hint="cs"/>
          <w:color w:val="000000"/>
          <w:sz w:val="28"/>
          <w:szCs w:val="28"/>
          <w:rtl/>
          <w:lang w:bidi="ar-EG"/>
        </w:rPr>
        <w:t xml:space="preserve"> 1/147</w:t>
      </w:r>
    </w:p>
  </w:footnote>
  <w:footnote w:id="161">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التمهيد لابن عبد البر 1/168</w:t>
      </w:r>
    </w:p>
  </w:footnote>
  <w:footnote w:id="162">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تفسير القرطبي 10/379</w:t>
      </w:r>
    </w:p>
  </w:footnote>
  <w:footnote w:id="163">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تفسير القرطبي 10/380</w:t>
      </w:r>
    </w:p>
  </w:footnote>
  <w:footnote w:id="164">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المغني لابن قدامة 2/379</w:t>
      </w:r>
    </w:p>
  </w:footnote>
  <w:footnote w:id="165">
    <w:p w:rsidR="00F155A5" w:rsidRPr="003F2371" w:rsidRDefault="00F155A5" w:rsidP="00555890">
      <w:pPr>
        <w:pStyle w:val="a3"/>
        <w:ind w:left="-908"/>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زاد المعاد لابن القيم 3/501</w:t>
      </w:r>
    </w:p>
  </w:footnote>
  <w:footnote w:id="166">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مجموع الفتاوى لابن تيمية 27/488-489</w:t>
      </w:r>
    </w:p>
  </w:footnote>
  <w:footnote w:id="167">
    <w:p w:rsidR="00F155A5" w:rsidRPr="003F2371" w:rsidRDefault="00F155A5" w:rsidP="00555890">
      <w:pPr>
        <w:autoSpaceDE w:val="0"/>
        <w:autoSpaceDN w:val="0"/>
        <w:adjustRightInd w:val="0"/>
        <w:spacing w:after="0" w:line="240" w:lineRule="auto"/>
        <w:ind w:left="-908" w:right="-993"/>
        <w:rPr>
          <w:rFonts w:ascii="Simplified Arabic" w:hAnsi="Simplified Arabic" w:cs="Traditional Arabic"/>
          <w:color w:val="000000" w:themeColor="text1"/>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رواه البخاري في صحيحه حديث رقم 428 </w:t>
      </w:r>
      <w:proofErr w:type="gramStart"/>
      <w:r w:rsidRPr="003F2371">
        <w:rPr>
          <w:rFonts w:ascii="Traditional Arabic" w:hAnsi="Traditional Arabic" w:cs="Traditional Arabic"/>
          <w:color w:val="000000" w:themeColor="text1"/>
          <w:sz w:val="28"/>
          <w:szCs w:val="28"/>
          <w:rtl/>
          <w:lang w:bidi="ar-EG"/>
        </w:rPr>
        <w:t>,</w:t>
      </w:r>
      <w:proofErr w:type="gramEnd"/>
      <w:r w:rsidRPr="003F2371">
        <w:rPr>
          <w:rFonts w:ascii="Traditional Arabic" w:hAnsi="Traditional Arabic" w:cs="Traditional Arabic"/>
          <w:color w:val="000000" w:themeColor="text1"/>
          <w:sz w:val="28"/>
          <w:szCs w:val="28"/>
          <w:rtl/>
          <w:lang w:bidi="ar-EG"/>
        </w:rPr>
        <w:t xml:space="preserve"> ورواه مسلم في صحيحه حديث رقم 524</w:t>
      </w:r>
    </w:p>
    <w:p w:rsidR="00F155A5" w:rsidRPr="003F2371" w:rsidRDefault="00F155A5" w:rsidP="00555890">
      <w:pPr>
        <w:pStyle w:val="a3"/>
        <w:rPr>
          <w:rFonts w:cs="Traditional Arabic"/>
          <w:sz w:val="28"/>
          <w:szCs w:val="28"/>
          <w:rtl/>
          <w:lang w:bidi="ar-EG"/>
        </w:rPr>
      </w:pPr>
    </w:p>
  </w:footnote>
  <w:footnote w:id="16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حلية الأولياء لأبي نعيم 6/13</w:t>
      </w:r>
    </w:p>
  </w:footnote>
  <w:footnote w:id="169">
    <w:p w:rsidR="00F155A5" w:rsidRPr="003F2371" w:rsidRDefault="00F155A5" w:rsidP="00555890">
      <w:pPr>
        <w:pStyle w:val="a3"/>
        <w:ind w:left="-908"/>
        <w:rPr>
          <w:rFonts w:cs="Traditional Arabic"/>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sz w:val="28"/>
          <w:szCs w:val="28"/>
          <w:rtl/>
          <w:lang w:bidi="ar-EG"/>
        </w:rPr>
        <w:t>أخبار مكة للفاكهي</w:t>
      </w:r>
      <w:r w:rsidRPr="003F2371">
        <w:rPr>
          <w:rFonts w:cs="Traditional Arabic" w:hint="cs"/>
          <w:sz w:val="28"/>
          <w:szCs w:val="28"/>
          <w:rtl/>
          <w:lang w:bidi="ar-EG"/>
        </w:rPr>
        <w:t xml:space="preserve"> 2/32</w:t>
      </w:r>
    </w:p>
  </w:footnote>
  <w:footnote w:id="170">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أخبار مكة للأزرقي 1/313</w:t>
      </w:r>
    </w:p>
  </w:footnote>
  <w:footnote w:id="171">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رواه عبد الرزاق في مصنفه رقم 9129</w:t>
      </w:r>
    </w:p>
  </w:footnote>
  <w:footnote w:id="172">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أخبار مكة للفاكهي 2/118</w:t>
      </w:r>
    </w:p>
  </w:footnote>
  <w:footnote w:id="173">
    <w:p w:rsidR="00F155A5" w:rsidRPr="003F2371" w:rsidRDefault="00F155A5" w:rsidP="00555890">
      <w:pPr>
        <w:pStyle w:val="a3"/>
        <w:ind w:left="-908"/>
        <w:jc w:val="both"/>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أخبار مكة للأزرقي 1/312</w:t>
      </w:r>
    </w:p>
  </w:footnote>
  <w:footnote w:id="174">
    <w:p w:rsidR="00F155A5" w:rsidRPr="003F2371" w:rsidRDefault="00F155A5" w:rsidP="00555890">
      <w:pPr>
        <w:pStyle w:val="a3"/>
        <w:ind w:left="-908"/>
        <w:jc w:val="both"/>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أخبار مكة للأزرقي 1/214</w:t>
      </w:r>
    </w:p>
  </w:footnote>
  <w:footnote w:id="175">
    <w:p w:rsidR="00F155A5" w:rsidRPr="003F2371" w:rsidRDefault="00F155A5" w:rsidP="00555890">
      <w:pPr>
        <w:pStyle w:val="a3"/>
        <w:ind w:left="-908"/>
        <w:jc w:val="both"/>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الجامع الصغير وزيادته رقم 4717 قال الألباني </w:t>
      </w:r>
      <w:proofErr w:type="gramStart"/>
      <w:r w:rsidRPr="003F2371">
        <w:rPr>
          <w:rFonts w:ascii="Traditional Arabic" w:hAnsi="Traditional Arabic" w:cs="Traditional Arabic"/>
          <w:sz w:val="28"/>
          <w:szCs w:val="28"/>
          <w:rtl/>
          <w:lang w:bidi="ar-EG"/>
        </w:rPr>
        <w:t>ضعيف ،وكنز</w:t>
      </w:r>
      <w:proofErr w:type="gramEnd"/>
      <w:r w:rsidRPr="003F2371">
        <w:rPr>
          <w:rFonts w:ascii="Traditional Arabic" w:hAnsi="Traditional Arabic" w:cs="Traditional Arabic"/>
          <w:sz w:val="28"/>
          <w:szCs w:val="28"/>
          <w:rtl/>
          <w:lang w:bidi="ar-EG"/>
        </w:rPr>
        <w:t xml:space="preserve"> العمال رقم 32312 و المقاصد الحسنة للسخاوي رقم 759 و قال سنده ضعيف ،وأسنى المطالب لمحمد بن درويش رقم 985 و قال سنده ضعيف ،وكشف الخفاء </w:t>
      </w:r>
      <w:proofErr w:type="spellStart"/>
      <w:r w:rsidRPr="003F2371">
        <w:rPr>
          <w:rFonts w:ascii="Traditional Arabic" w:hAnsi="Traditional Arabic" w:cs="Traditional Arabic"/>
          <w:sz w:val="28"/>
          <w:szCs w:val="28"/>
          <w:rtl/>
          <w:lang w:bidi="ar-EG"/>
        </w:rPr>
        <w:t>للعجلواني</w:t>
      </w:r>
      <w:proofErr w:type="spellEnd"/>
      <w:r w:rsidRPr="003F2371">
        <w:rPr>
          <w:rFonts w:ascii="Traditional Arabic" w:hAnsi="Traditional Arabic" w:cs="Traditional Arabic"/>
          <w:sz w:val="28"/>
          <w:szCs w:val="28"/>
          <w:rtl/>
          <w:lang w:bidi="ar-EG"/>
        </w:rPr>
        <w:t xml:space="preserve"> رقم 1854 و قال سنده ضعيف</w:t>
      </w:r>
    </w:p>
  </w:footnote>
  <w:footnote w:id="176">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خلاصة الأحكام للنووي 2/716</w:t>
      </w:r>
    </w:p>
  </w:footnote>
  <w:footnote w:id="177">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مجمع الزوائد للهيثمي 1/100</w:t>
      </w:r>
    </w:p>
  </w:footnote>
  <w:footnote w:id="178">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إتحاف الخيرة المهرة 4/236</w:t>
      </w:r>
    </w:p>
  </w:footnote>
  <w:footnote w:id="179">
    <w:p w:rsidR="00F155A5" w:rsidRPr="003F2371" w:rsidRDefault="00F155A5" w:rsidP="00555890">
      <w:pPr>
        <w:pStyle w:val="a3"/>
        <w:ind w:left="-1050"/>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الجامع لأخلاق الراوي وآداب السامع</w:t>
      </w:r>
      <w:r w:rsidRPr="003F2371">
        <w:rPr>
          <w:rFonts w:cs="Traditional Arabic" w:hint="cs"/>
          <w:sz w:val="28"/>
          <w:szCs w:val="28"/>
          <w:rtl/>
          <w:lang w:bidi="ar-EG"/>
        </w:rPr>
        <w:t xml:space="preserve"> للخطيب البغدادي 2/163</w:t>
      </w:r>
    </w:p>
  </w:footnote>
  <w:footnote w:id="180">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تاريخ الإسلام للذهبي 2/958</w:t>
      </w:r>
    </w:p>
  </w:footnote>
  <w:footnote w:id="181">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التاريخ الكبير للبخاري 5/122 رقم 361</w:t>
      </w:r>
    </w:p>
  </w:footnote>
  <w:footnote w:id="182">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الجرح </w:t>
      </w:r>
      <w:proofErr w:type="gramStart"/>
      <w:r w:rsidRPr="003F2371">
        <w:rPr>
          <w:rFonts w:ascii="Traditional Arabic" w:hAnsi="Traditional Arabic" w:cs="Traditional Arabic"/>
          <w:sz w:val="28"/>
          <w:szCs w:val="28"/>
          <w:rtl/>
          <w:lang w:bidi="ar-EG"/>
        </w:rPr>
        <w:t>و التعديل</w:t>
      </w:r>
      <w:proofErr w:type="gramEnd"/>
      <w:r w:rsidRPr="003F2371">
        <w:rPr>
          <w:rFonts w:ascii="Traditional Arabic" w:hAnsi="Traditional Arabic" w:cs="Traditional Arabic"/>
          <w:sz w:val="28"/>
          <w:szCs w:val="28"/>
          <w:rtl/>
          <w:lang w:bidi="ar-EG"/>
        </w:rPr>
        <w:t xml:space="preserve"> لابن أبي حاتم 5/88</w:t>
      </w:r>
      <w:r w:rsidRPr="003F2371">
        <w:rPr>
          <w:rFonts w:ascii="Traditional Arabic" w:hAnsi="Traditional Arabic" w:cs="Traditional Arabic" w:hint="cs"/>
          <w:sz w:val="28"/>
          <w:szCs w:val="28"/>
          <w:rtl/>
          <w:lang w:bidi="ar-EG"/>
        </w:rPr>
        <w:t xml:space="preserve"> رقم 400</w:t>
      </w:r>
    </w:p>
  </w:footnote>
  <w:footnote w:id="183">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المؤتلف والمختلف </w:t>
      </w:r>
      <w:proofErr w:type="spellStart"/>
      <w:r w:rsidRPr="003F2371">
        <w:rPr>
          <w:rFonts w:ascii="Traditional Arabic" w:hAnsi="Traditional Arabic" w:cs="Traditional Arabic"/>
          <w:sz w:val="28"/>
          <w:szCs w:val="28"/>
          <w:rtl/>
          <w:lang w:bidi="ar-EG"/>
        </w:rPr>
        <w:t>للدارقطني</w:t>
      </w:r>
      <w:proofErr w:type="spellEnd"/>
      <w:r w:rsidRPr="003F2371">
        <w:rPr>
          <w:rFonts w:ascii="Traditional Arabic" w:hAnsi="Traditional Arabic" w:cs="Traditional Arabic"/>
          <w:sz w:val="28"/>
          <w:szCs w:val="28"/>
          <w:rtl/>
          <w:lang w:bidi="ar-EG"/>
        </w:rPr>
        <w:t xml:space="preserve"> 4/2222</w:t>
      </w:r>
    </w:p>
  </w:footnote>
  <w:footnote w:id="184">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المجروحين لابن حبان 2/255</w:t>
      </w:r>
      <w:r w:rsidRPr="003F2371">
        <w:rPr>
          <w:rFonts w:ascii="Traditional Arabic" w:hAnsi="Traditional Arabic" w:cs="Traditional Arabic" w:hint="cs"/>
          <w:sz w:val="28"/>
          <w:szCs w:val="28"/>
          <w:rtl/>
          <w:lang w:bidi="ar-EG"/>
        </w:rPr>
        <w:t xml:space="preserve"> رقم 930</w:t>
      </w:r>
    </w:p>
  </w:footnote>
  <w:footnote w:id="185">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سير أعلام النبلاء للذهبي 6/358</w:t>
      </w:r>
    </w:p>
  </w:footnote>
  <w:footnote w:id="186">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الضعفاء </w:t>
      </w:r>
      <w:proofErr w:type="gramStart"/>
      <w:r w:rsidRPr="003F2371">
        <w:rPr>
          <w:rFonts w:ascii="Traditional Arabic" w:hAnsi="Traditional Arabic" w:cs="Traditional Arabic"/>
          <w:sz w:val="28"/>
          <w:szCs w:val="28"/>
          <w:rtl/>
          <w:lang w:bidi="ar-EG"/>
        </w:rPr>
        <w:t>و المتروكون</w:t>
      </w:r>
      <w:proofErr w:type="gramEnd"/>
      <w:r w:rsidRPr="003F2371">
        <w:rPr>
          <w:rFonts w:ascii="Traditional Arabic" w:hAnsi="Traditional Arabic" w:cs="Traditional Arabic"/>
          <w:sz w:val="28"/>
          <w:szCs w:val="28"/>
          <w:rtl/>
          <w:lang w:bidi="ar-EG"/>
        </w:rPr>
        <w:t xml:space="preserve"> 1/247 رقم 1069</w:t>
      </w:r>
      <w:r w:rsidRPr="003F2371">
        <w:rPr>
          <w:rFonts w:ascii="Traditional Arabic" w:hAnsi="Traditional Arabic" w:cs="Traditional Arabic" w:hint="cs"/>
          <w:sz w:val="28"/>
          <w:szCs w:val="28"/>
          <w:rtl/>
          <w:lang w:bidi="ar-EG"/>
        </w:rPr>
        <w:t xml:space="preserve"> </w:t>
      </w:r>
    </w:p>
  </w:footnote>
  <w:footnote w:id="187">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المغني في الضعفاء 1/203 رقم 1857</w:t>
      </w:r>
    </w:p>
  </w:footnote>
  <w:footnote w:id="188">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لسان الميزان لابن حجر 7/208</w:t>
      </w:r>
    </w:p>
  </w:footnote>
  <w:footnote w:id="189">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المجروحين لابن حبان 2/26 رقم 558</w:t>
      </w:r>
    </w:p>
  </w:footnote>
  <w:footnote w:id="190">
    <w:p w:rsidR="00F155A5" w:rsidRPr="003F2371" w:rsidRDefault="00F155A5" w:rsidP="00555890">
      <w:pPr>
        <w:pStyle w:val="a3"/>
        <w:ind w:left="-1050"/>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الكامل في الضعفاء 5/259</w:t>
      </w:r>
    </w:p>
  </w:footnote>
  <w:footnote w:id="191">
    <w:p w:rsidR="00F155A5" w:rsidRPr="003F2371" w:rsidRDefault="00F155A5" w:rsidP="00555890">
      <w:pPr>
        <w:pStyle w:val="a3"/>
        <w:ind w:left="-1050"/>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الضعفاء والمتروكون </w:t>
      </w:r>
      <w:proofErr w:type="spellStart"/>
      <w:r w:rsidRPr="003F2371">
        <w:rPr>
          <w:rFonts w:ascii="Traditional Arabic" w:hAnsi="Traditional Arabic" w:cs="Traditional Arabic"/>
          <w:sz w:val="28"/>
          <w:szCs w:val="28"/>
          <w:rtl/>
        </w:rPr>
        <w:t>للدارقطني</w:t>
      </w:r>
      <w:proofErr w:type="spellEnd"/>
      <w:r w:rsidRPr="003F2371">
        <w:rPr>
          <w:rFonts w:ascii="Traditional Arabic" w:hAnsi="Traditional Arabic" w:cs="Traditional Arabic"/>
          <w:sz w:val="28"/>
          <w:szCs w:val="28"/>
          <w:rtl/>
        </w:rPr>
        <w:t xml:space="preserve"> 2/159</w:t>
      </w:r>
      <w:r w:rsidRPr="003F2371">
        <w:rPr>
          <w:rFonts w:ascii="Traditional Arabic" w:hAnsi="Traditional Arabic" w:cs="Traditional Arabic" w:hint="cs"/>
          <w:sz w:val="28"/>
          <w:szCs w:val="28"/>
          <w:rtl/>
        </w:rPr>
        <w:t xml:space="preserve"> رقم 308</w:t>
      </w:r>
    </w:p>
  </w:footnote>
  <w:footnote w:id="192">
    <w:p w:rsidR="00F155A5" w:rsidRPr="003F2371" w:rsidRDefault="00F155A5" w:rsidP="00555890">
      <w:pPr>
        <w:pStyle w:val="a3"/>
        <w:ind w:left="-1050"/>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الضعفاء والمتروكون لابن الجوزي 2/142 رقم 2122</w:t>
      </w:r>
    </w:p>
  </w:footnote>
  <w:footnote w:id="193">
    <w:p w:rsidR="00F155A5" w:rsidRPr="003F2371" w:rsidRDefault="00F155A5" w:rsidP="00555890">
      <w:pPr>
        <w:pStyle w:val="a3"/>
        <w:ind w:left="-1050"/>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تاريخ ابن معين 3/73 رقم 291</w:t>
      </w:r>
    </w:p>
  </w:footnote>
  <w:footnote w:id="194">
    <w:p w:rsidR="00F155A5" w:rsidRPr="003F2371" w:rsidRDefault="00F155A5" w:rsidP="00555890">
      <w:pPr>
        <w:pStyle w:val="a3"/>
        <w:ind w:left="-1050"/>
        <w:rPr>
          <w:rFonts w:ascii="Traditional Arabic" w:hAnsi="Traditional Arabic" w:cs="Traditional Arabic"/>
          <w:sz w:val="28"/>
          <w:szCs w:val="28"/>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الجرح </w:t>
      </w:r>
      <w:proofErr w:type="gramStart"/>
      <w:r w:rsidRPr="003F2371">
        <w:rPr>
          <w:rFonts w:ascii="Traditional Arabic" w:hAnsi="Traditional Arabic" w:cs="Traditional Arabic"/>
          <w:sz w:val="28"/>
          <w:szCs w:val="28"/>
          <w:rtl/>
        </w:rPr>
        <w:t>و التعديل</w:t>
      </w:r>
      <w:proofErr w:type="gramEnd"/>
      <w:r w:rsidRPr="003F2371">
        <w:rPr>
          <w:rFonts w:ascii="Traditional Arabic" w:hAnsi="Traditional Arabic" w:cs="Traditional Arabic"/>
          <w:sz w:val="28"/>
          <w:szCs w:val="28"/>
          <w:rtl/>
        </w:rPr>
        <w:t xml:space="preserve"> لابن أبي حاتم 5/164 رقم 758</w:t>
      </w:r>
    </w:p>
  </w:footnote>
  <w:footnote w:id="195">
    <w:p w:rsidR="00F155A5" w:rsidRPr="003F2371" w:rsidRDefault="00F155A5" w:rsidP="00555890">
      <w:pPr>
        <w:pStyle w:val="a3"/>
        <w:ind w:left="-1050"/>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تاريخ أسماء الضعفاء والكذابين</w:t>
      </w:r>
      <w:r w:rsidRPr="003F2371">
        <w:rPr>
          <w:rFonts w:ascii="Traditional Arabic" w:hAnsi="Traditional Arabic" w:cs="Traditional Arabic" w:hint="cs"/>
          <w:color w:val="000000"/>
          <w:sz w:val="28"/>
          <w:szCs w:val="28"/>
          <w:rtl/>
          <w:lang w:bidi="ar-EG"/>
        </w:rPr>
        <w:t xml:space="preserve"> لابن شاهين 1/116 رقم 320</w:t>
      </w:r>
    </w:p>
  </w:footnote>
  <w:footnote w:id="196">
    <w:p w:rsidR="00F155A5" w:rsidRPr="003F2371" w:rsidRDefault="00F155A5" w:rsidP="00555890">
      <w:pPr>
        <w:pStyle w:val="a3"/>
        <w:ind w:left="-1050"/>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سلسلة الأحاديث الضعيفة للألباني رقم 5794</w:t>
      </w:r>
    </w:p>
  </w:footnote>
  <w:footnote w:id="197">
    <w:p w:rsidR="00F155A5" w:rsidRPr="003F2371" w:rsidRDefault="00F155A5" w:rsidP="00555890">
      <w:pPr>
        <w:pStyle w:val="a3"/>
        <w:ind w:left="-1050"/>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المعجم الكبير للطبراني 12/414</w:t>
      </w:r>
      <w:r w:rsidRPr="003F2371">
        <w:rPr>
          <w:rFonts w:ascii="Traditional Arabic" w:hAnsi="Traditional Arabic" w:cs="Traditional Arabic" w:hint="cs"/>
          <w:sz w:val="28"/>
          <w:szCs w:val="28"/>
          <w:rtl/>
          <w:lang w:bidi="ar-EG"/>
        </w:rPr>
        <w:t xml:space="preserve"> رقم </w:t>
      </w:r>
      <w:r w:rsidRPr="003F2371">
        <w:rPr>
          <w:rFonts w:ascii="Traditional Arabic" w:hAnsi="Traditional Arabic" w:cs="Traditional Arabic"/>
          <w:sz w:val="28"/>
          <w:szCs w:val="28"/>
          <w:rtl/>
          <w:lang w:bidi="ar-EG"/>
        </w:rPr>
        <w:t>13525</w:t>
      </w:r>
    </w:p>
  </w:footnote>
  <w:footnote w:id="19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أخبار مكة للفاكهي رقم 2543</w:t>
      </w:r>
    </w:p>
  </w:footnote>
  <w:footnote w:id="199">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Pr>
        <w:t>-</w:t>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الجزء الحادي و العشرون من المشيخة البغدادية لأبي الطاهر رقم 9</w:t>
      </w:r>
    </w:p>
  </w:footnote>
  <w:footnote w:id="200">
    <w:p w:rsidR="00F155A5" w:rsidRPr="003F2371" w:rsidRDefault="00F155A5" w:rsidP="00555890">
      <w:pPr>
        <w:pStyle w:val="a3"/>
        <w:ind w:left="-908"/>
        <w:rPr>
          <w:rFonts w:ascii="Traditional Arabic" w:hAnsi="Traditional Arabic" w:cs="Traditional Arabic"/>
          <w:color w:val="000000" w:themeColor="text1"/>
          <w:sz w:val="28"/>
          <w:szCs w:val="28"/>
        </w:rPr>
      </w:pPr>
      <w:r w:rsidRPr="003F2371">
        <w:rPr>
          <w:rStyle w:val="a4"/>
          <w:rFonts w:ascii="Traditional Arabic" w:hAnsi="Traditional Arabic" w:cs="Traditional Arabic"/>
          <w:color w:val="000000" w:themeColor="text1"/>
          <w:sz w:val="28"/>
          <w:szCs w:val="28"/>
        </w:rPr>
        <w:footnoteRef/>
      </w:r>
      <w:r w:rsidRPr="003F2371">
        <w:rPr>
          <w:rFonts w:ascii="Traditional Arabic" w:hAnsi="Traditional Arabic" w:cs="Traditional Arabic"/>
          <w:color w:val="000000" w:themeColor="text1"/>
          <w:sz w:val="28"/>
          <w:szCs w:val="28"/>
          <w:rtl/>
        </w:rPr>
        <w:t xml:space="preserve"> - </w:t>
      </w:r>
      <w:r w:rsidRPr="003F2371">
        <w:rPr>
          <w:rStyle w:val="a9"/>
          <w:rFonts w:ascii="Traditional Arabic" w:hAnsi="Traditional Arabic" w:cs="Traditional Arabic"/>
          <w:i w:val="0"/>
          <w:iCs w:val="0"/>
          <w:color w:val="000000" w:themeColor="text1"/>
          <w:sz w:val="28"/>
          <w:szCs w:val="28"/>
          <w:shd w:val="clear" w:color="auto" w:fill="FFFFFF"/>
          <w:rtl/>
        </w:rPr>
        <w:t xml:space="preserve">إتحاف الخيرة المهرة بزوائد المسانيد العشرة للبوصيري </w:t>
      </w:r>
      <w:r w:rsidRPr="003F2371">
        <w:rPr>
          <w:rFonts w:ascii="Traditional Arabic" w:hAnsi="Traditional Arabic" w:cs="Traditional Arabic" w:hint="cs"/>
          <w:color w:val="000000" w:themeColor="text1"/>
          <w:sz w:val="28"/>
          <w:szCs w:val="28"/>
          <w:rtl/>
        </w:rPr>
        <w:t>رقم 1108</w:t>
      </w:r>
    </w:p>
  </w:footnote>
  <w:footnote w:id="201">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المطالب العالية لابن حجر رقم 1332</w:t>
      </w:r>
    </w:p>
  </w:footnote>
  <w:footnote w:id="202">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كشف الأستار عن زوائد البزار لنور الدين الهيثمي رقم 1097</w:t>
      </w:r>
    </w:p>
  </w:footnote>
  <w:footnote w:id="203">
    <w:p w:rsidR="00F155A5" w:rsidRPr="003F2371" w:rsidRDefault="00F155A5" w:rsidP="00555890">
      <w:pPr>
        <w:autoSpaceDE w:val="0"/>
        <w:autoSpaceDN w:val="0"/>
        <w:adjustRightInd w:val="0"/>
        <w:spacing w:after="0" w:line="240" w:lineRule="auto"/>
        <w:ind w:left="-908"/>
        <w:rPr>
          <w:rFonts w:ascii="Traditional Arabic" w:hAnsi="Traditional Arabic" w:cs="Traditional Arabic"/>
          <w:color w:val="000000" w:themeColor="text1"/>
          <w:sz w:val="28"/>
          <w:szCs w:val="28"/>
          <w:rtl/>
          <w:lang w:bidi="ar-EG"/>
        </w:rPr>
      </w:pPr>
      <w:r w:rsidRPr="003F2371">
        <w:rPr>
          <w:rStyle w:val="a4"/>
          <w:rFonts w:cs="Traditional Arabic"/>
          <w:color w:val="000000" w:themeColor="text1"/>
          <w:sz w:val="28"/>
          <w:szCs w:val="28"/>
        </w:rPr>
        <w:footnoteRef/>
      </w:r>
      <w:r w:rsidRPr="003F2371">
        <w:rPr>
          <w:rFonts w:cs="Traditional Arabic"/>
          <w:color w:val="000000" w:themeColor="text1"/>
          <w:sz w:val="28"/>
          <w:szCs w:val="28"/>
          <w:rtl/>
        </w:rPr>
        <w:t xml:space="preserve"> </w:t>
      </w:r>
      <w:r w:rsidRPr="003F2371">
        <w:rPr>
          <w:rFonts w:cs="Traditional Arabic" w:hint="cs"/>
          <w:color w:val="000000" w:themeColor="text1"/>
          <w:sz w:val="28"/>
          <w:szCs w:val="28"/>
          <w:rtl/>
          <w:lang w:bidi="ar-EG"/>
        </w:rPr>
        <w:t xml:space="preserve">- </w:t>
      </w:r>
      <w:r w:rsidRPr="003F2371">
        <w:rPr>
          <w:rFonts w:ascii="Traditional Arabic" w:hAnsi="Traditional Arabic" w:cs="Traditional Arabic"/>
          <w:color w:val="000000" w:themeColor="text1"/>
          <w:sz w:val="28"/>
          <w:szCs w:val="28"/>
          <w:rtl/>
          <w:lang w:bidi="ar-EG"/>
        </w:rPr>
        <w:t xml:space="preserve">أطراف الغرائب والأفراد </w:t>
      </w:r>
      <w:r w:rsidRPr="003F2371">
        <w:rPr>
          <w:rFonts w:ascii="Traditional Arabic" w:hAnsi="Traditional Arabic" w:cs="Traditional Arabic" w:hint="cs"/>
          <w:color w:val="000000" w:themeColor="text1"/>
          <w:sz w:val="28"/>
          <w:szCs w:val="28"/>
          <w:rtl/>
          <w:lang w:bidi="ar-EG"/>
        </w:rPr>
        <w:t xml:space="preserve">لمحمد بن الطاهر 3/416 رقم </w:t>
      </w:r>
      <w:r w:rsidRPr="003F2371">
        <w:rPr>
          <w:rFonts w:ascii="Traditional Arabic" w:hAnsi="Traditional Arabic" w:cs="Traditional Arabic"/>
          <w:color w:val="000000" w:themeColor="text1"/>
          <w:sz w:val="28"/>
          <w:szCs w:val="28"/>
          <w:rtl/>
          <w:lang w:bidi="ar-EG"/>
        </w:rPr>
        <w:t>310</w:t>
      </w:r>
      <w:r w:rsidRPr="003F2371">
        <w:rPr>
          <w:rFonts w:ascii="Traditional Arabic" w:hAnsi="Traditional Arabic" w:cs="Traditional Arabic" w:hint="cs"/>
          <w:color w:val="000000" w:themeColor="text1"/>
          <w:sz w:val="28"/>
          <w:szCs w:val="28"/>
          <w:rtl/>
          <w:lang w:bidi="ar-EG"/>
        </w:rPr>
        <w:t>9</w:t>
      </w:r>
    </w:p>
  </w:footnote>
  <w:footnote w:id="204">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كشف الأستار عن زوائد البزار لنور الدين الهيثمي رقم 1097</w:t>
      </w:r>
    </w:p>
  </w:footnote>
  <w:footnote w:id="205">
    <w:p w:rsidR="00F155A5" w:rsidRPr="003F2371" w:rsidRDefault="00F155A5" w:rsidP="00555890">
      <w:pPr>
        <w:autoSpaceDE w:val="0"/>
        <w:autoSpaceDN w:val="0"/>
        <w:adjustRightInd w:val="0"/>
        <w:spacing w:after="0" w:line="240" w:lineRule="auto"/>
        <w:ind w:left="-908"/>
        <w:rPr>
          <w:rFonts w:ascii="Traditional Arabic" w:hAnsi="Traditional Arabic" w:cs="Traditional Arabic"/>
          <w:color w:val="000080"/>
          <w:sz w:val="28"/>
          <w:szCs w:val="28"/>
          <w:rtl/>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rPr>
        <w:t xml:space="preserve">- </w:t>
      </w:r>
      <w:proofErr w:type="spellStart"/>
      <w:r w:rsidRPr="003F2371">
        <w:rPr>
          <w:rFonts w:ascii="Traditional Arabic" w:hAnsi="Traditional Arabic" w:cs="Traditional Arabic"/>
          <w:color w:val="000000"/>
          <w:sz w:val="28"/>
          <w:szCs w:val="28"/>
          <w:rtl/>
          <w:lang w:bidi="ar-EG"/>
        </w:rPr>
        <w:t>سؤالات</w:t>
      </w:r>
      <w:proofErr w:type="spellEnd"/>
      <w:r w:rsidRPr="003F2371">
        <w:rPr>
          <w:rFonts w:ascii="Traditional Arabic" w:hAnsi="Traditional Arabic" w:cs="Traditional Arabic"/>
          <w:color w:val="000000"/>
          <w:sz w:val="28"/>
          <w:szCs w:val="28"/>
          <w:rtl/>
          <w:lang w:bidi="ar-EG"/>
        </w:rPr>
        <w:t xml:space="preserve"> أبي عبيد </w:t>
      </w:r>
      <w:proofErr w:type="spellStart"/>
      <w:r w:rsidRPr="003F2371">
        <w:rPr>
          <w:rFonts w:ascii="Traditional Arabic" w:hAnsi="Traditional Arabic" w:cs="Traditional Arabic"/>
          <w:color w:val="000000"/>
          <w:sz w:val="28"/>
          <w:szCs w:val="28"/>
          <w:rtl/>
          <w:lang w:bidi="ar-EG"/>
        </w:rPr>
        <w:t>الآجري</w:t>
      </w:r>
      <w:proofErr w:type="spellEnd"/>
      <w:r w:rsidRPr="003F2371">
        <w:rPr>
          <w:rFonts w:ascii="Traditional Arabic" w:hAnsi="Traditional Arabic" w:cs="Traditional Arabic"/>
          <w:color w:val="000000"/>
          <w:sz w:val="28"/>
          <w:szCs w:val="28"/>
          <w:rtl/>
          <w:lang w:bidi="ar-EG"/>
        </w:rPr>
        <w:t xml:space="preserve"> أبا داود </w:t>
      </w:r>
      <w:proofErr w:type="spellStart"/>
      <w:r w:rsidRPr="003F2371">
        <w:rPr>
          <w:rFonts w:ascii="Traditional Arabic" w:hAnsi="Traditional Arabic" w:cs="Traditional Arabic"/>
          <w:color w:val="000000"/>
          <w:sz w:val="28"/>
          <w:szCs w:val="28"/>
          <w:rtl/>
          <w:lang w:bidi="ar-EG"/>
        </w:rPr>
        <w:t>السجستاني</w:t>
      </w:r>
      <w:proofErr w:type="spellEnd"/>
      <w:r w:rsidRPr="003F2371">
        <w:rPr>
          <w:rFonts w:ascii="Traditional Arabic" w:hAnsi="Traditional Arabic" w:cs="Traditional Arabic"/>
          <w:color w:val="000000"/>
          <w:sz w:val="28"/>
          <w:szCs w:val="28"/>
          <w:rtl/>
          <w:lang w:bidi="ar-EG"/>
        </w:rPr>
        <w:t xml:space="preserve"> في الجرح والتعديل</w:t>
      </w:r>
      <w:r w:rsidRPr="003F2371">
        <w:rPr>
          <w:rFonts w:ascii="Traditional Arabic" w:hAnsi="Traditional Arabic" w:cs="Traditional Arabic" w:hint="cs"/>
          <w:color w:val="000000"/>
          <w:sz w:val="28"/>
          <w:szCs w:val="28"/>
          <w:rtl/>
          <w:lang w:bidi="ar-EG"/>
        </w:rPr>
        <w:t xml:space="preserve"> ص 210 رقم 238</w:t>
      </w:r>
    </w:p>
  </w:footnote>
  <w:footnote w:id="206">
    <w:p w:rsidR="00F155A5" w:rsidRPr="003F2371" w:rsidRDefault="00F155A5" w:rsidP="00555890">
      <w:pPr>
        <w:pStyle w:val="a3"/>
        <w:ind w:left="-908"/>
        <w:rPr>
          <w:rFonts w:ascii="Traditional Arabic" w:hAnsi="Traditional Arabic" w:cs="Traditional Arabic"/>
          <w:sz w:val="28"/>
          <w:szCs w:val="28"/>
          <w:rtl/>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 الثقات لابن حبان 8/494 رقم 14625</w:t>
      </w:r>
    </w:p>
  </w:footnote>
  <w:footnote w:id="207">
    <w:p w:rsidR="00F155A5" w:rsidRPr="003F2371" w:rsidRDefault="00F155A5" w:rsidP="00555890">
      <w:pPr>
        <w:pStyle w:val="a3"/>
        <w:ind w:left="-908"/>
        <w:rPr>
          <w:rFonts w:cs="Traditional Arabic"/>
          <w:sz w:val="28"/>
          <w:szCs w:val="28"/>
          <w:lang w:bidi="ar-EG"/>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Fonts w:ascii="Traditional Arabic" w:hAnsi="Traditional Arabic" w:cs="Traditional Arabic"/>
          <w:color w:val="000000"/>
          <w:sz w:val="28"/>
          <w:szCs w:val="28"/>
          <w:rtl/>
          <w:lang w:bidi="ar-EG"/>
        </w:rPr>
        <w:t xml:space="preserve">مَنْ تَكلَّم فيه </w:t>
      </w:r>
      <w:proofErr w:type="spellStart"/>
      <w:r w:rsidRPr="003F2371">
        <w:rPr>
          <w:rFonts w:ascii="Traditional Arabic" w:hAnsi="Traditional Arabic" w:cs="Traditional Arabic"/>
          <w:color w:val="000000"/>
          <w:sz w:val="28"/>
          <w:szCs w:val="28"/>
          <w:rtl/>
          <w:lang w:bidi="ar-EG"/>
        </w:rPr>
        <w:t>الدَّارقطني</w:t>
      </w:r>
      <w:proofErr w:type="spellEnd"/>
      <w:r w:rsidRPr="003F2371">
        <w:rPr>
          <w:rFonts w:ascii="Traditional Arabic" w:hAnsi="Traditional Arabic" w:cs="Traditional Arabic"/>
          <w:color w:val="000000"/>
          <w:sz w:val="28"/>
          <w:szCs w:val="28"/>
          <w:rtl/>
          <w:lang w:bidi="ar-EG"/>
        </w:rPr>
        <w:t xml:space="preserve"> في كتاب السنن من الضعفاء والمتروكين والمجهولين</w:t>
      </w:r>
      <w:r w:rsidRPr="003F2371">
        <w:rPr>
          <w:rFonts w:ascii="Traditional Arabic" w:hAnsi="Traditional Arabic" w:cs="Traditional Arabic" w:hint="cs"/>
          <w:color w:val="000000"/>
          <w:sz w:val="28"/>
          <w:szCs w:val="28"/>
          <w:rtl/>
          <w:lang w:bidi="ar-EG"/>
        </w:rPr>
        <w:t xml:space="preserve"> لابن زريق ص 27 رقم </w:t>
      </w:r>
      <w:r w:rsidRPr="003F2371">
        <w:rPr>
          <w:rFonts w:cs="Traditional Arabic" w:hint="cs"/>
          <w:sz w:val="28"/>
          <w:szCs w:val="28"/>
          <w:rtl/>
          <w:lang w:bidi="ar-EG"/>
        </w:rPr>
        <w:t>19</w:t>
      </w:r>
    </w:p>
  </w:footnote>
  <w:footnote w:id="208">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ديوان الضعفاء للذهبي ص 17 رقم 195</w:t>
      </w:r>
    </w:p>
  </w:footnote>
  <w:footnote w:id="209">
    <w:p w:rsidR="00F155A5" w:rsidRPr="003F2371" w:rsidRDefault="00F155A5" w:rsidP="00555890">
      <w:pPr>
        <w:pStyle w:val="a3"/>
        <w:ind w:left="-908"/>
        <w:rPr>
          <w:rFonts w:ascii="Traditional Arabic" w:hAnsi="Traditional Arabic" w:cs="Traditional Arabic"/>
          <w:sz w:val="28"/>
          <w:szCs w:val="28"/>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الثقات لابن حبان 6/27 رقم 6579</w:t>
      </w:r>
    </w:p>
  </w:footnote>
  <w:footnote w:id="210">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68</w:t>
      </w:r>
    </w:p>
  </w:footnote>
  <w:footnote w:id="211">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68</w:t>
      </w:r>
    </w:p>
  </w:footnote>
  <w:footnote w:id="212">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68</w:t>
      </w:r>
    </w:p>
  </w:footnote>
  <w:footnote w:id="213">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68</w:t>
      </w:r>
    </w:p>
  </w:footnote>
  <w:footnote w:id="214">
    <w:p w:rsidR="00F155A5" w:rsidRPr="003F2371" w:rsidRDefault="00F155A5" w:rsidP="00555890">
      <w:pPr>
        <w:pStyle w:val="a3"/>
        <w:ind w:left="-908" w:right="-851"/>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رواه الطبراني في المعجم الكبير رقم </w:t>
      </w:r>
      <w:proofErr w:type="gramStart"/>
      <w:r w:rsidRPr="003F2371">
        <w:rPr>
          <w:rFonts w:ascii="Traditional Arabic" w:hAnsi="Traditional Arabic" w:cs="Traditional Arabic"/>
          <w:sz w:val="28"/>
          <w:szCs w:val="28"/>
          <w:rtl/>
          <w:lang w:bidi="ar-EG"/>
        </w:rPr>
        <w:t>12283</w:t>
      </w:r>
      <w:r w:rsidRPr="003F2371">
        <w:rPr>
          <w:rFonts w:ascii="Traditional Arabic" w:hAnsi="Traditional Arabic" w:cs="Traditional Arabic" w:hint="cs"/>
          <w:sz w:val="28"/>
          <w:szCs w:val="28"/>
          <w:rtl/>
          <w:lang w:bidi="ar-EG"/>
        </w:rPr>
        <w:t xml:space="preserve"> ،</w:t>
      </w:r>
      <w:proofErr w:type="spellStart"/>
      <w:r w:rsidRPr="003F2371">
        <w:rPr>
          <w:rFonts w:ascii="Traditional Arabic" w:hAnsi="Traditional Arabic" w:cs="Traditional Arabic" w:hint="cs"/>
          <w:sz w:val="28"/>
          <w:szCs w:val="28"/>
          <w:rtl/>
          <w:lang w:bidi="ar-EG"/>
        </w:rPr>
        <w:t>والمخلصيات</w:t>
      </w:r>
      <w:proofErr w:type="spellEnd"/>
      <w:proofErr w:type="gramEnd"/>
      <w:r w:rsidRPr="003F2371">
        <w:rPr>
          <w:rFonts w:ascii="Traditional Arabic" w:hAnsi="Traditional Arabic" w:cs="Traditional Arabic" w:hint="cs"/>
          <w:sz w:val="28"/>
          <w:szCs w:val="28"/>
          <w:rtl/>
          <w:lang w:bidi="ar-EG"/>
        </w:rPr>
        <w:t xml:space="preserve"> لأبي الطاهر المخلص رقم </w:t>
      </w:r>
      <w:r w:rsidRPr="003F2371">
        <w:rPr>
          <w:rFonts w:ascii="Traditional Arabic" w:hAnsi="Traditional Arabic" w:cs="Traditional Arabic"/>
          <w:sz w:val="28"/>
          <w:szCs w:val="28"/>
          <w:rtl/>
          <w:lang w:bidi="ar-EG"/>
        </w:rPr>
        <w:t>128</w:t>
      </w:r>
      <w:r w:rsidRPr="003F2371">
        <w:rPr>
          <w:rFonts w:ascii="Traditional Arabic" w:hAnsi="Traditional Arabic" w:cs="Traditional Arabic" w:hint="cs"/>
          <w:sz w:val="28"/>
          <w:szCs w:val="28"/>
          <w:rtl/>
          <w:lang w:bidi="ar-EG"/>
        </w:rPr>
        <w:t xml:space="preserve">6و الأحاديث المختارة لضياء الدين المقدسي رقم 310 ،ومجمع الزوائد للهيثمي رقم </w:t>
      </w:r>
      <w:r w:rsidRPr="003F2371">
        <w:rPr>
          <w:rFonts w:ascii="Traditional Arabic" w:hAnsi="Traditional Arabic" w:cs="Traditional Arabic"/>
          <w:sz w:val="28"/>
          <w:szCs w:val="28"/>
          <w:rtl/>
          <w:lang w:bidi="ar-EG"/>
        </w:rPr>
        <w:t>5351</w:t>
      </w:r>
      <w:r w:rsidRPr="003F2371">
        <w:rPr>
          <w:rFonts w:ascii="Traditional Arabic" w:hAnsi="Traditional Arabic" w:cs="Traditional Arabic" w:hint="cs"/>
          <w:sz w:val="28"/>
          <w:szCs w:val="28"/>
          <w:rtl/>
          <w:lang w:bidi="ar-EG"/>
        </w:rPr>
        <w:t xml:space="preserve"> قال الألباني في صحيح الترغيب و الترهيب : حسن لغيره 2/8 رقم </w:t>
      </w:r>
      <w:r w:rsidRPr="003F2371">
        <w:rPr>
          <w:rFonts w:ascii="Traditional Arabic" w:hAnsi="Traditional Arabic" w:cs="Traditional Arabic"/>
          <w:sz w:val="28"/>
          <w:szCs w:val="28"/>
          <w:rtl/>
          <w:lang w:bidi="ar-EG"/>
        </w:rPr>
        <w:t>1127</w:t>
      </w:r>
    </w:p>
  </w:footnote>
  <w:footnote w:id="215">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المستدرك على الصحيحين للحاكم رقم 4169</w:t>
      </w:r>
      <w:r w:rsidRPr="003F2371">
        <w:rPr>
          <w:rFonts w:ascii="Traditional Arabic" w:hAnsi="Traditional Arabic" w:cs="Traditional Arabic" w:hint="cs"/>
          <w:sz w:val="28"/>
          <w:szCs w:val="28"/>
          <w:rtl/>
          <w:lang w:bidi="ar-EG"/>
        </w:rPr>
        <w:t xml:space="preserve"> </w:t>
      </w:r>
      <w:proofErr w:type="gramStart"/>
      <w:r w:rsidRPr="003F2371">
        <w:rPr>
          <w:rFonts w:ascii="Traditional Arabic" w:hAnsi="Traditional Arabic" w:cs="Traditional Arabic" w:hint="cs"/>
          <w:sz w:val="28"/>
          <w:szCs w:val="28"/>
          <w:rtl/>
          <w:lang w:bidi="ar-EG"/>
        </w:rPr>
        <w:t>و البيهقي</w:t>
      </w:r>
      <w:proofErr w:type="gramEnd"/>
      <w:r w:rsidRPr="003F2371">
        <w:rPr>
          <w:rFonts w:ascii="Traditional Arabic" w:hAnsi="Traditional Arabic" w:cs="Traditional Arabic" w:hint="cs"/>
          <w:sz w:val="28"/>
          <w:szCs w:val="28"/>
          <w:rtl/>
          <w:lang w:bidi="ar-EG"/>
        </w:rPr>
        <w:t xml:space="preserve"> في السنن الكبرى رقم </w:t>
      </w:r>
      <w:r w:rsidRPr="003F2371">
        <w:rPr>
          <w:rFonts w:ascii="Traditional Arabic" w:hAnsi="Traditional Arabic" w:cs="Traditional Arabic"/>
          <w:sz w:val="28"/>
          <w:szCs w:val="28"/>
          <w:rtl/>
          <w:lang w:bidi="ar-EG"/>
        </w:rPr>
        <w:t>9837</w:t>
      </w:r>
    </w:p>
  </w:footnote>
  <w:footnote w:id="216">
    <w:p w:rsidR="00F155A5" w:rsidRPr="003F2371" w:rsidRDefault="00F155A5" w:rsidP="00555890">
      <w:pPr>
        <w:pStyle w:val="a3"/>
        <w:ind w:left="-908"/>
        <w:rPr>
          <w:rFonts w:cs="Traditional Arabic"/>
          <w:sz w:val="28"/>
          <w:szCs w:val="28"/>
          <w:rtl/>
        </w:rPr>
      </w:pPr>
      <w:r w:rsidRPr="003F2371">
        <w:rPr>
          <w:rStyle w:val="a4"/>
          <w:rFonts w:cs="Traditional Arabic"/>
          <w:sz w:val="28"/>
          <w:szCs w:val="28"/>
        </w:rPr>
        <w:footnoteRef/>
      </w:r>
      <w:r w:rsidRPr="003F2371">
        <w:rPr>
          <w:rFonts w:cs="Traditional Arabic"/>
          <w:sz w:val="28"/>
          <w:szCs w:val="28"/>
          <w:rtl/>
        </w:rPr>
        <w:t xml:space="preserve"> </w:t>
      </w:r>
      <w:r w:rsidRPr="003F2371">
        <w:rPr>
          <w:rFonts w:cs="Traditional Arabic" w:hint="cs"/>
          <w:sz w:val="28"/>
          <w:szCs w:val="28"/>
          <w:rtl/>
          <w:lang w:bidi="ar-EG"/>
        </w:rPr>
        <w:t xml:space="preserve">- </w:t>
      </w:r>
      <w:r w:rsidRPr="003F2371">
        <w:rPr>
          <w:rStyle w:val="a9"/>
          <w:rFonts w:ascii="Traditional Arabic" w:hAnsi="Traditional Arabic" w:cs="Traditional Arabic"/>
          <w:i w:val="0"/>
          <w:iCs w:val="0"/>
          <w:color w:val="000000" w:themeColor="text1"/>
          <w:sz w:val="28"/>
          <w:szCs w:val="28"/>
          <w:shd w:val="clear" w:color="auto" w:fill="FFFFFF"/>
          <w:rtl/>
        </w:rPr>
        <w:t xml:space="preserve">إتحاف الخيرة المهرة بزوائد المسانيد العشرة للبوصيري </w:t>
      </w:r>
      <w:r w:rsidRPr="003F2371">
        <w:rPr>
          <w:rFonts w:ascii="Traditional Arabic" w:hAnsi="Traditional Arabic" w:cs="Traditional Arabic" w:hint="cs"/>
          <w:color w:val="000000" w:themeColor="text1"/>
          <w:sz w:val="28"/>
          <w:szCs w:val="28"/>
          <w:rtl/>
        </w:rPr>
        <w:t>رقم</w:t>
      </w:r>
      <w:r w:rsidRPr="003F2371">
        <w:rPr>
          <w:rFonts w:cs="Traditional Arabic" w:hint="cs"/>
          <w:sz w:val="28"/>
          <w:szCs w:val="28"/>
          <w:rtl/>
        </w:rPr>
        <w:t xml:space="preserve"> </w:t>
      </w:r>
      <w:proofErr w:type="gramStart"/>
      <w:r w:rsidRPr="003F2371">
        <w:rPr>
          <w:rFonts w:cs="Traditional Arabic"/>
          <w:sz w:val="28"/>
          <w:szCs w:val="28"/>
          <w:rtl/>
        </w:rPr>
        <w:t>964</w:t>
      </w:r>
      <w:r w:rsidRPr="003F2371">
        <w:rPr>
          <w:rFonts w:cs="Traditional Arabic" w:hint="cs"/>
          <w:sz w:val="28"/>
          <w:szCs w:val="28"/>
          <w:rtl/>
        </w:rPr>
        <w:t xml:space="preserve"> ،</w:t>
      </w:r>
      <w:proofErr w:type="gramEnd"/>
      <w:r w:rsidRPr="003F2371">
        <w:rPr>
          <w:rFonts w:ascii="Traditional Arabic" w:hAnsi="Traditional Arabic" w:cs="Traditional Arabic"/>
          <w:sz w:val="28"/>
          <w:szCs w:val="28"/>
          <w:rtl/>
          <w:lang w:bidi="ar-EG"/>
        </w:rPr>
        <w:t xml:space="preserve"> المطالب العالية لابن حجر رقم</w:t>
      </w:r>
      <w:r w:rsidRPr="003F2371">
        <w:rPr>
          <w:rFonts w:ascii="Traditional Arabic" w:hAnsi="Traditional Arabic" w:cs="Traditional Arabic" w:hint="cs"/>
          <w:sz w:val="28"/>
          <w:szCs w:val="28"/>
          <w:rtl/>
          <w:lang w:bidi="ar-EG"/>
        </w:rPr>
        <w:t xml:space="preserve"> </w:t>
      </w:r>
      <w:r w:rsidRPr="003F2371">
        <w:rPr>
          <w:rFonts w:ascii="Traditional Arabic" w:hAnsi="Traditional Arabic" w:cs="Traditional Arabic"/>
          <w:sz w:val="28"/>
          <w:szCs w:val="28"/>
          <w:rtl/>
          <w:lang w:bidi="ar-EG"/>
        </w:rPr>
        <w:t>1331</w:t>
      </w:r>
    </w:p>
  </w:footnote>
  <w:footnote w:id="217">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تحذير الساجد للألباني ص 68</w:t>
      </w:r>
    </w:p>
  </w:footnote>
  <w:footnote w:id="218">
    <w:p w:rsidR="00F155A5" w:rsidRPr="003F2371" w:rsidRDefault="00F155A5" w:rsidP="00555890">
      <w:pPr>
        <w:pStyle w:val="a3"/>
        <w:ind w:left="-908"/>
        <w:rPr>
          <w:rFonts w:ascii="Traditional Arabic" w:hAnsi="Traditional Arabic" w:cs="Traditional Arabic"/>
          <w:sz w:val="28"/>
          <w:szCs w:val="28"/>
          <w:rtl/>
          <w:lang w:bidi="ar-EG"/>
        </w:rPr>
      </w:pPr>
      <w:r w:rsidRPr="003F2371">
        <w:rPr>
          <w:rStyle w:val="a4"/>
          <w:rFonts w:ascii="Traditional Arabic" w:hAnsi="Traditional Arabic" w:cs="Traditional Arabic"/>
          <w:sz w:val="28"/>
          <w:szCs w:val="28"/>
        </w:rPr>
        <w:footnoteRef/>
      </w:r>
      <w:r w:rsidRPr="003F2371">
        <w:rPr>
          <w:rFonts w:ascii="Traditional Arabic" w:hAnsi="Traditional Arabic" w:cs="Traditional Arabic"/>
          <w:sz w:val="28"/>
          <w:szCs w:val="28"/>
          <w:rtl/>
        </w:rPr>
        <w:t xml:space="preserve"> </w:t>
      </w:r>
      <w:r w:rsidRPr="003F2371">
        <w:rPr>
          <w:rFonts w:ascii="Traditional Arabic" w:hAnsi="Traditional Arabic" w:cs="Traditional Arabic"/>
          <w:sz w:val="28"/>
          <w:szCs w:val="28"/>
          <w:rtl/>
          <w:lang w:bidi="ar-EG"/>
        </w:rPr>
        <w:t xml:space="preserve">- تحذير الساجد للألباني ص </w:t>
      </w:r>
      <w:r w:rsidRPr="003F2371">
        <w:rPr>
          <w:rFonts w:ascii="Traditional Arabic" w:hAnsi="Traditional Arabic" w:cs="Traditional Arabic" w:hint="cs"/>
          <w:sz w:val="28"/>
          <w:szCs w:val="28"/>
          <w:rtl/>
          <w:lang w:bidi="ar-EG"/>
        </w:rPr>
        <w:t>63-64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5A5" w:rsidRDefault="00F155A5">
    <w:pPr>
      <w:pStyle w:val="a7"/>
      <w:rPr>
        <w:rFonts w:hint="cs"/>
      </w:rPr>
    </w:pPr>
    <w:r>
      <w:rPr>
        <w:rFonts w:hint="cs"/>
        <w:noProof/>
      </w:rPr>
      <w:pict>
        <v:group id="_x0000_s2049" style="position:absolute;left:0;text-align:left;margin-left:-25.75pt;margin-top:-12.1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F155A5" w:rsidRPr="00EF471B" w:rsidRDefault="00F155A5" w:rsidP="00E867C8">
                  <w:pPr>
                    <w:spacing w:after="0" w:line="240" w:lineRule="auto"/>
                    <w:jc w:val="center"/>
                    <w:rPr>
                      <w:rFonts w:cs="Traditional Arabic"/>
                      <w:b/>
                      <w:bCs/>
                      <w:sz w:val="26"/>
                      <w:szCs w:val="26"/>
                      <w:rtl/>
                    </w:rPr>
                  </w:pPr>
                  <w:r>
                    <w:rPr>
                      <w:rFonts w:cs="Traditional Arabic" w:hint="cs"/>
                      <w:b/>
                      <w:bCs/>
                      <w:sz w:val="26"/>
                      <w:szCs w:val="26"/>
                      <w:rtl/>
                    </w:rPr>
                    <w:t>حكم الصلاة في مسجد به ضريح</w:t>
                  </w:r>
                </w:p>
                <w:p w:rsidR="00F155A5" w:rsidRPr="00EF471B" w:rsidRDefault="00F155A5" w:rsidP="00E867C8">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F155A5" w:rsidRPr="00EF471B" w:rsidRDefault="00F155A5" w:rsidP="00E867C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122F80"/>
    <w:multiLevelType w:val="hybridMultilevel"/>
    <w:tmpl w:val="A600FFBA"/>
    <w:lvl w:ilvl="0" w:tplc="845E8D42">
      <w:numFmt w:val="bullet"/>
      <w:lvlText w:val="-"/>
      <w:lvlJc w:val="left"/>
      <w:pPr>
        <w:ind w:left="-548" w:hanging="360"/>
      </w:pPr>
      <w:rPr>
        <w:rFonts w:ascii="Traditional Arabic" w:eastAsiaTheme="minorHAnsi" w:hAnsi="Traditional Arabic" w:cs="Traditional Arabic" w:hint="default"/>
      </w:rPr>
    </w:lvl>
    <w:lvl w:ilvl="1" w:tplc="04090003" w:tentative="1">
      <w:start w:val="1"/>
      <w:numFmt w:val="bullet"/>
      <w:lvlText w:val="o"/>
      <w:lvlJc w:val="left"/>
      <w:pPr>
        <w:ind w:left="172" w:hanging="360"/>
      </w:pPr>
      <w:rPr>
        <w:rFonts w:ascii="Courier New" w:hAnsi="Courier New" w:cs="Courier New" w:hint="default"/>
      </w:rPr>
    </w:lvl>
    <w:lvl w:ilvl="2" w:tplc="04090005" w:tentative="1">
      <w:start w:val="1"/>
      <w:numFmt w:val="bullet"/>
      <w:lvlText w:val=""/>
      <w:lvlJc w:val="left"/>
      <w:pPr>
        <w:ind w:left="892" w:hanging="360"/>
      </w:pPr>
      <w:rPr>
        <w:rFonts w:ascii="Wingdings" w:hAnsi="Wingdings" w:hint="default"/>
      </w:rPr>
    </w:lvl>
    <w:lvl w:ilvl="3" w:tplc="04090001" w:tentative="1">
      <w:start w:val="1"/>
      <w:numFmt w:val="bullet"/>
      <w:lvlText w:val=""/>
      <w:lvlJc w:val="left"/>
      <w:pPr>
        <w:ind w:left="1612" w:hanging="360"/>
      </w:pPr>
      <w:rPr>
        <w:rFonts w:ascii="Symbol" w:hAnsi="Symbol" w:hint="default"/>
      </w:rPr>
    </w:lvl>
    <w:lvl w:ilvl="4" w:tplc="04090003" w:tentative="1">
      <w:start w:val="1"/>
      <w:numFmt w:val="bullet"/>
      <w:lvlText w:val="o"/>
      <w:lvlJc w:val="left"/>
      <w:pPr>
        <w:ind w:left="2332" w:hanging="360"/>
      </w:pPr>
      <w:rPr>
        <w:rFonts w:ascii="Courier New" w:hAnsi="Courier New" w:cs="Courier New" w:hint="default"/>
      </w:rPr>
    </w:lvl>
    <w:lvl w:ilvl="5" w:tplc="04090005" w:tentative="1">
      <w:start w:val="1"/>
      <w:numFmt w:val="bullet"/>
      <w:lvlText w:val=""/>
      <w:lvlJc w:val="left"/>
      <w:pPr>
        <w:ind w:left="3052" w:hanging="360"/>
      </w:pPr>
      <w:rPr>
        <w:rFonts w:ascii="Wingdings" w:hAnsi="Wingdings" w:hint="default"/>
      </w:rPr>
    </w:lvl>
    <w:lvl w:ilvl="6" w:tplc="04090001" w:tentative="1">
      <w:start w:val="1"/>
      <w:numFmt w:val="bullet"/>
      <w:lvlText w:val=""/>
      <w:lvlJc w:val="left"/>
      <w:pPr>
        <w:ind w:left="3772" w:hanging="360"/>
      </w:pPr>
      <w:rPr>
        <w:rFonts w:ascii="Symbol" w:hAnsi="Symbol" w:hint="default"/>
      </w:rPr>
    </w:lvl>
    <w:lvl w:ilvl="7" w:tplc="04090003" w:tentative="1">
      <w:start w:val="1"/>
      <w:numFmt w:val="bullet"/>
      <w:lvlText w:val="o"/>
      <w:lvlJc w:val="left"/>
      <w:pPr>
        <w:ind w:left="4492" w:hanging="360"/>
      </w:pPr>
      <w:rPr>
        <w:rFonts w:ascii="Courier New" w:hAnsi="Courier New" w:cs="Courier New" w:hint="default"/>
      </w:rPr>
    </w:lvl>
    <w:lvl w:ilvl="8" w:tplc="04090005" w:tentative="1">
      <w:start w:val="1"/>
      <w:numFmt w:val="bullet"/>
      <w:lvlText w:val=""/>
      <w:lvlJc w:val="left"/>
      <w:pPr>
        <w:ind w:left="5212" w:hanging="360"/>
      </w:pPr>
      <w:rPr>
        <w:rFonts w:ascii="Wingdings" w:hAnsi="Wingdings" w:hint="default"/>
      </w:rPr>
    </w:lvl>
  </w:abstractNum>
  <w:abstractNum w:abstractNumId="2">
    <w:nsid w:val="74344F95"/>
    <w:multiLevelType w:val="hybridMultilevel"/>
    <w:tmpl w:val="80F0008A"/>
    <w:lvl w:ilvl="0" w:tplc="5B16D3A8">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427B0"/>
    <w:rsid w:val="001364BD"/>
    <w:rsid w:val="001B7374"/>
    <w:rsid w:val="003F2371"/>
    <w:rsid w:val="004427B0"/>
    <w:rsid w:val="004636ED"/>
    <w:rsid w:val="00465896"/>
    <w:rsid w:val="004F0AC9"/>
    <w:rsid w:val="00530C66"/>
    <w:rsid w:val="00555890"/>
    <w:rsid w:val="00662C98"/>
    <w:rsid w:val="006A4856"/>
    <w:rsid w:val="008A33A0"/>
    <w:rsid w:val="008D34C9"/>
    <w:rsid w:val="00A52D6E"/>
    <w:rsid w:val="00BC6B2B"/>
    <w:rsid w:val="00C53DD7"/>
    <w:rsid w:val="00DF5C12"/>
    <w:rsid w:val="00E867C8"/>
    <w:rsid w:val="00F155A5"/>
    <w:rsid w:val="00FB00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494D0C84-3EF5-4662-BEF6-5B6DDEB2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890"/>
    <w:pPr>
      <w:bidi/>
    </w:pPr>
  </w:style>
  <w:style w:type="paragraph" w:styleId="4">
    <w:name w:val="heading 4"/>
    <w:basedOn w:val="a"/>
    <w:link w:val="4Char"/>
    <w:uiPriority w:val="9"/>
    <w:qFormat/>
    <w:rsid w:val="00555890"/>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عنوان 4 Char"/>
    <w:basedOn w:val="a0"/>
    <w:link w:val="4"/>
    <w:uiPriority w:val="9"/>
    <w:rsid w:val="00555890"/>
    <w:rPr>
      <w:rFonts w:ascii="Times New Roman" w:eastAsia="Times New Roman" w:hAnsi="Times New Roman" w:cs="Times New Roman"/>
      <w:b/>
      <w:bCs/>
      <w:sz w:val="24"/>
      <w:szCs w:val="24"/>
    </w:rPr>
  </w:style>
  <w:style w:type="paragraph" w:styleId="a3">
    <w:name w:val="footnote text"/>
    <w:basedOn w:val="a"/>
    <w:link w:val="Char"/>
    <w:unhideWhenUsed/>
    <w:rsid w:val="00555890"/>
    <w:pPr>
      <w:spacing w:after="0" w:line="240" w:lineRule="auto"/>
    </w:pPr>
    <w:rPr>
      <w:sz w:val="20"/>
      <w:szCs w:val="20"/>
    </w:rPr>
  </w:style>
  <w:style w:type="character" w:customStyle="1" w:styleId="Char">
    <w:name w:val="نص حاشية سفلية Char"/>
    <w:basedOn w:val="a0"/>
    <w:link w:val="a3"/>
    <w:rsid w:val="00555890"/>
    <w:rPr>
      <w:sz w:val="20"/>
      <w:szCs w:val="20"/>
    </w:rPr>
  </w:style>
  <w:style w:type="character" w:styleId="a4">
    <w:name w:val="footnote reference"/>
    <w:basedOn w:val="a0"/>
    <w:semiHidden/>
    <w:unhideWhenUsed/>
    <w:rsid w:val="00555890"/>
    <w:rPr>
      <w:vertAlign w:val="superscript"/>
    </w:rPr>
  </w:style>
  <w:style w:type="character" w:customStyle="1" w:styleId="apple-converted-space">
    <w:name w:val="apple-converted-space"/>
    <w:basedOn w:val="a0"/>
    <w:rsid w:val="00555890"/>
  </w:style>
  <w:style w:type="paragraph" w:styleId="a5">
    <w:name w:val="List Paragraph"/>
    <w:basedOn w:val="a"/>
    <w:uiPriority w:val="34"/>
    <w:qFormat/>
    <w:rsid w:val="00555890"/>
    <w:pPr>
      <w:ind w:left="720"/>
      <w:contextualSpacing/>
    </w:pPr>
  </w:style>
  <w:style w:type="paragraph" w:styleId="a6">
    <w:name w:val="Body Text Indent"/>
    <w:basedOn w:val="a"/>
    <w:link w:val="Char0"/>
    <w:rsid w:val="00555890"/>
    <w:pPr>
      <w:widowControl w:val="0"/>
      <w:spacing w:after="0" w:line="240" w:lineRule="auto"/>
      <w:ind w:firstLine="567"/>
      <w:jc w:val="lowKashida"/>
    </w:pPr>
    <w:rPr>
      <w:rFonts w:ascii="Times New Roman" w:eastAsia="Times New Roman" w:hAnsi="Times New Roman" w:cs="Traditional Arabic"/>
      <w:sz w:val="24"/>
      <w:szCs w:val="36"/>
      <w:lang w:eastAsia="zh-CN"/>
    </w:rPr>
  </w:style>
  <w:style w:type="character" w:customStyle="1" w:styleId="Char0">
    <w:name w:val="نص أساسي بمسافة بادئة Char"/>
    <w:basedOn w:val="a0"/>
    <w:link w:val="a6"/>
    <w:rsid w:val="00555890"/>
    <w:rPr>
      <w:rFonts w:ascii="Times New Roman" w:eastAsia="Times New Roman" w:hAnsi="Times New Roman" w:cs="Traditional Arabic"/>
      <w:sz w:val="24"/>
      <w:szCs w:val="36"/>
      <w:lang w:eastAsia="zh-CN"/>
    </w:rPr>
  </w:style>
  <w:style w:type="character" w:styleId="Hyperlink">
    <w:name w:val="Hyperlink"/>
    <w:basedOn w:val="a0"/>
    <w:uiPriority w:val="99"/>
    <w:unhideWhenUsed/>
    <w:rsid w:val="00555890"/>
    <w:rPr>
      <w:color w:val="0000FF"/>
      <w:u w:val="single"/>
    </w:rPr>
  </w:style>
  <w:style w:type="paragraph" w:styleId="a7">
    <w:name w:val="header"/>
    <w:basedOn w:val="a"/>
    <w:link w:val="Char1"/>
    <w:uiPriority w:val="99"/>
    <w:unhideWhenUsed/>
    <w:rsid w:val="00555890"/>
    <w:pPr>
      <w:tabs>
        <w:tab w:val="center" w:pos="4153"/>
        <w:tab w:val="right" w:pos="8306"/>
      </w:tabs>
      <w:spacing w:after="0" w:line="240" w:lineRule="auto"/>
    </w:pPr>
  </w:style>
  <w:style w:type="character" w:customStyle="1" w:styleId="Char1">
    <w:name w:val="رأس الصفحة Char"/>
    <w:basedOn w:val="a0"/>
    <w:link w:val="a7"/>
    <w:uiPriority w:val="99"/>
    <w:rsid w:val="00555890"/>
  </w:style>
  <w:style w:type="paragraph" w:styleId="a8">
    <w:name w:val="footer"/>
    <w:basedOn w:val="a"/>
    <w:link w:val="Char2"/>
    <w:uiPriority w:val="99"/>
    <w:unhideWhenUsed/>
    <w:rsid w:val="00555890"/>
    <w:pPr>
      <w:tabs>
        <w:tab w:val="center" w:pos="4153"/>
        <w:tab w:val="right" w:pos="8306"/>
      </w:tabs>
      <w:spacing w:after="0" w:line="240" w:lineRule="auto"/>
    </w:pPr>
  </w:style>
  <w:style w:type="character" w:customStyle="1" w:styleId="Char2">
    <w:name w:val="تذييل الصفحة Char"/>
    <w:basedOn w:val="a0"/>
    <w:link w:val="a8"/>
    <w:uiPriority w:val="99"/>
    <w:rsid w:val="00555890"/>
  </w:style>
  <w:style w:type="character" w:styleId="a9">
    <w:name w:val="Emphasis"/>
    <w:basedOn w:val="a0"/>
    <w:uiPriority w:val="20"/>
    <w:qFormat/>
    <w:rsid w:val="005558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brary.islamweb.net/hadith/RawyDetails.php?RawyID=7673" TargetMode="External"/><Relationship Id="rId18" Type="http://schemas.openxmlformats.org/officeDocument/2006/relationships/hyperlink" Target="http://library.islamweb.net/hadith/RawyDetails.php?RawyID=7256" TargetMode="External"/><Relationship Id="rId26" Type="http://schemas.openxmlformats.org/officeDocument/2006/relationships/hyperlink" Target="http://library.islamweb.net/hadith/RawyDetails.php?RawyID=6715" TargetMode="External"/><Relationship Id="rId3" Type="http://schemas.openxmlformats.org/officeDocument/2006/relationships/styles" Target="styles.xml"/><Relationship Id="rId21" Type="http://schemas.openxmlformats.org/officeDocument/2006/relationships/hyperlink" Target="http://library.islamweb.net/hadith/RawyDetails.php?RawyID=4967" TargetMode="External"/><Relationship Id="rId7" Type="http://schemas.openxmlformats.org/officeDocument/2006/relationships/endnotes" Target="endnotes.xml"/><Relationship Id="rId12" Type="http://schemas.openxmlformats.org/officeDocument/2006/relationships/hyperlink" Target="http://library.islamweb.net/hadith/RawyDetails.php?RawyID=7256" TargetMode="External"/><Relationship Id="rId17" Type="http://schemas.openxmlformats.org/officeDocument/2006/relationships/hyperlink" Target="http://library.islamweb.net/hadith/RawyDetails.php?RawyID=27526" TargetMode="External"/><Relationship Id="rId25" Type="http://schemas.openxmlformats.org/officeDocument/2006/relationships/hyperlink" Target="http://library.islamweb.net/hadith/RawyDetails.php?RawyID=7673" TargetMode="External"/><Relationship Id="rId2" Type="http://schemas.openxmlformats.org/officeDocument/2006/relationships/numbering" Target="numbering.xml"/><Relationship Id="rId16" Type="http://schemas.openxmlformats.org/officeDocument/2006/relationships/hyperlink" Target="http://library.islamweb.net/hadith/RawyDetails.php?RawyID=10025" TargetMode="External"/><Relationship Id="rId20" Type="http://schemas.openxmlformats.org/officeDocument/2006/relationships/hyperlink" Target="http://library.islamweb.net/hadith/RawyDetails.php?RawyID=671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islamweb.net/hadith/RawyDetails.php?RawyID=493" TargetMode="External"/><Relationship Id="rId24" Type="http://schemas.openxmlformats.org/officeDocument/2006/relationships/hyperlink" Target="http://library.islamweb.net/hadith/RawyDetails.php?RawyID=833" TargetMode="External"/><Relationship Id="rId5" Type="http://schemas.openxmlformats.org/officeDocument/2006/relationships/webSettings" Target="webSettings.xml"/><Relationship Id="rId15" Type="http://schemas.openxmlformats.org/officeDocument/2006/relationships/hyperlink" Target="http://library.islamweb.net/hadith/RawyDetails.php?RawyID=4967" TargetMode="External"/><Relationship Id="rId23" Type="http://schemas.openxmlformats.org/officeDocument/2006/relationships/hyperlink" Target="http://library.islamweb.net/hadith/RawyDetails.php?RawyID=7256" TargetMode="External"/><Relationship Id="rId28" Type="http://schemas.openxmlformats.org/officeDocument/2006/relationships/header" Target="header1.xml"/><Relationship Id="rId10" Type="http://schemas.openxmlformats.org/officeDocument/2006/relationships/hyperlink" Target="http://library.islamweb.net/hadith/RawyDetails.php?RawyID=12530" TargetMode="External"/><Relationship Id="rId19" Type="http://schemas.openxmlformats.org/officeDocument/2006/relationships/hyperlink" Target="http://library.islamweb.net/hadith/RawyDetails.php?RawyID=83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brary.islamweb.net/hadith/RawyDetails.php?RawyID=27456" TargetMode="External"/><Relationship Id="rId14" Type="http://schemas.openxmlformats.org/officeDocument/2006/relationships/hyperlink" Target="http://library.islamweb.net/hadith/RawyDetails.php?RawyID=6715" TargetMode="External"/><Relationship Id="rId22" Type="http://schemas.openxmlformats.org/officeDocument/2006/relationships/hyperlink" Target="http://library.islamweb.net/hadith/RawyDetails.php?RawyID=807" TargetMode="External"/><Relationship Id="rId27" Type="http://schemas.openxmlformats.org/officeDocument/2006/relationships/hyperlink" Target="http://library.islamweb.net/hadith/RawyDetails.php?RawyID=4967"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28E88-5941-4897-BE9F-6EDAC392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91</Pages>
  <Words>21642</Words>
  <Characters>123364</Characters>
  <Application>Microsoft Office Word</Application>
  <DocSecurity>0</DocSecurity>
  <Lines>1028</Lines>
  <Paragraphs>289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Walid Kotb</cp:lastModifiedBy>
  <cp:revision>12</cp:revision>
  <dcterms:created xsi:type="dcterms:W3CDTF">2014-09-09T21:46:00Z</dcterms:created>
  <dcterms:modified xsi:type="dcterms:W3CDTF">2014-09-14T13:16:00Z</dcterms:modified>
</cp:coreProperties>
</file>