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B2F27" w14:textId="01E50C08" w:rsidR="009E021E" w:rsidRDefault="0001774C">
      <w:pPr>
        <w:bidi w:val="0"/>
        <w:spacing w:after="200" w:line="276" w:lineRule="auto"/>
        <w:ind w:firstLine="0"/>
        <w:jc w:val="left"/>
        <w:rPr>
          <w:rFonts w:ascii="Traditional Arabic" w:hAnsi="Traditional Arabic" w:cs="Traditional Arabic"/>
          <w:bCs/>
          <w:color w:val="FF0000"/>
          <w:sz w:val="54"/>
          <w:szCs w:val="54"/>
          <w:rtl/>
        </w:rPr>
      </w:pPr>
      <w:bookmarkStart w:id="0" w:name="_Toc452502656"/>
      <w:bookmarkStart w:id="1" w:name="_GoBack"/>
      <w:r w:rsidRPr="0001774C">
        <w:rPr>
          <w:noProof/>
          <w:sz w:val="54"/>
          <w:szCs w:val="54"/>
        </w:rPr>
        <w:drawing>
          <wp:anchor distT="0" distB="0" distL="114300" distR="114300" simplePos="0" relativeHeight="251658240" behindDoc="1" locked="0" layoutInCell="1" allowOverlap="1" wp14:anchorId="4B0B436E" wp14:editId="368857E1">
            <wp:simplePos x="0" y="0"/>
            <wp:positionH relativeFrom="column">
              <wp:posOffset>-1117790</wp:posOffset>
            </wp:positionH>
            <wp:positionV relativeFrom="paragraph">
              <wp:posOffset>-914400</wp:posOffset>
            </wp:positionV>
            <wp:extent cx="7507605" cy="10657840"/>
            <wp:effectExtent l="0" t="0" r="0" b="0"/>
            <wp:wrapTight wrapText="bothSides">
              <wp:wrapPolygon edited="0">
                <wp:start x="0" y="0"/>
                <wp:lineTo x="0" y="21543"/>
                <wp:lineTo x="21540" y="21543"/>
                <wp:lineTo x="21540" y="0"/>
                <wp:lineTo x="0" y="0"/>
              </wp:wrapPolygon>
            </wp:wrapTight>
            <wp:docPr id="1" name="صورة 1" descr="C:\Users\walee\Desktop\سسي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سسيب.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7605" cy="106578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Pr="0001774C">
        <w:rPr>
          <w:sz w:val="54"/>
          <w:szCs w:val="54"/>
        </w:rPr>
        <w:t xml:space="preserve"> </w:t>
      </w:r>
      <w:r w:rsidR="009E021E">
        <w:rPr>
          <w:sz w:val="54"/>
          <w:szCs w:val="54"/>
          <w:rtl/>
        </w:rPr>
        <w:br w:type="page"/>
      </w:r>
    </w:p>
    <w:p w14:paraId="5B8CBB6A" w14:textId="27615A74" w:rsidR="0001774C" w:rsidRDefault="0001774C">
      <w:pPr>
        <w:bidi w:val="0"/>
        <w:spacing w:after="200" w:line="276" w:lineRule="auto"/>
        <w:ind w:firstLine="0"/>
        <w:jc w:val="left"/>
        <w:rPr>
          <w:rFonts w:ascii="Traditional Arabic" w:hAnsi="Traditional Arabic" w:cs="Traditional Arabic"/>
          <w:bCs/>
          <w:color w:val="FF0000"/>
          <w:sz w:val="54"/>
          <w:szCs w:val="54"/>
        </w:rPr>
      </w:pPr>
      <w:r>
        <w:rPr>
          <w:noProof/>
        </w:rPr>
        <w:lastRenderedPageBreak/>
        <w:drawing>
          <wp:anchor distT="0" distB="0" distL="114300" distR="114300" simplePos="0" relativeHeight="251660288" behindDoc="1" locked="0" layoutInCell="1" allowOverlap="1" wp14:anchorId="5CD7E0B7" wp14:editId="60D4BEBF">
            <wp:simplePos x="0" y="0"/>
            <wp:positionH relativeFrom="page">
              <wp:posOffset>1143000</wp:posOffset>
            </wp:positionH>
            <wp:positionV relativeFrom="paragraph">
              <wp:posOffset>709295</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Cs/>
          <w:color w:val="FF0000"/>
          <w:sz w:val="54"/>
          <w:szCs w:val="54"/>
        </w:rPr>
        <w:br w:type="page"/>
      </w:r>
    </w:p>
    <w:p w14:paraId="21B43493" w14:textId="77777777" w:rsidR="009E021E" w:rsidRDefault="009E021E">
      <w:pPr>
        <w:bidi w:val="0"/>
        <w:spacing w:after="200" w:line="276" w:lineRule="auto"/>
        <w:ind w:firstLine="0"/>
        <w:jc w:val="left"/>
        <w:rPr>
          <w:rFonts w:ascii="Traditional Arabic" w:hAnsi="Traditional Arabic" w:cs="Traditional Arabic"/>
          <w:bCs/>
          <w:color w:val="FF0000"/>
          <w:sz w:val="54"/>
          <w:szCs w:val="54"/>
          <w:rtl/>
        </w:rPr>
      </w:pPr>
    </w:p>
    <w:p w14:paraId="40FEBFF4" w14:textId="77777777" w:rsidR="008D1BDF" w:rsidRPr="00EE0C33" w:rsidRDefault="008D1BDF" w:rsidP="00512618">
      <w:pPr>
        <w:pStyle w:val="2"/>
        <w:pBdr>
          <w:top w:val="single" w:sz="4" w:space="20"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0" w:right="0"/>
        <w:rPr>
          <w:sz w:val="54"/>
          <w:szCs w:val="54"/>
        </w:rPr>
      </w:pPr>
      <w:r w:rsidRPr="00EE0C33">
        <w:rPr>
          <w:sz w:val="54"/>
          <w:szCs w:val="54"/>
          <w:rtl/>
        </w:rPr>
        <w:t>برنامج رعاية عشرة طلاب متميزين كل عام</w:t>
      </w:r>
    </w:p>
    <w:p w14:paraId="0816C371" w14:textId="77777777" w:rsidR="002960AE" w:rsidRPr="00EE0C33" w:rsidRDefault="002960AE" w:rsidP="002960AE">
      <w:pPr>
        <w:spacing w:line="240" w:lineRule="auto"/>
        <w:ind w:firstLine="0"/>
        <w:jc w:val="center"/>
        <w:rPr>
          <w:rFonts w:ascii="Traditional Arabic" w:hAnsi="Traditional Arabic" w:cs="Traditional Arabic"/>
          <w:rtl/>
        </w:rPr>
      </w:pPr>
      <w:r w:rsidRPr="00EE0C33">
        <w:rPr>
          <w:rFonts w:ascii="Traditional Arabic" w:hAnsi="Traditional Arabic" w:cs="Traditional Arabic"/>
          <w:noProof/>
        </w:rPr>
        <w:drawing>
          <wp:inline distT="0" distB="0" distL="0" distR="0" wp14:anchorId="512DC419" wp14:editId="63C8E50C">
            <wp:extent cx="865632" cy="265435"/>
            <wp:effectExtent l="0" t="0" r="0" b="1270"/>
            <wp:docPr id="37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107" cy="265581"/>
                    </a:xfrm>
                    <a:prstGeom prst="rect">
                      <a:avLst/>
                    </a:prstGeom>
                    <a:noFill/>
                    <a:ln>
                      <a:noFill/>
                    </a:ln>
                  </pic:spPr>
                </pic:pic>
              </a:graphicData>
            </a:graphic>
          </wp:inline>
        </w:drawing>
      </w:r>
      <w:bookmarkEnd w:id="0"/>
    </w:p>
    <w:p w14:paraId="6C548AAF" w14:textId="77777777" w:rsidR="00952DA5" w:rsidRPr="00EE0C33" w:rsidRDefault="00952DA5" w:rsidP="00EE4CFA">
      <w:pPr>
        <w:pStyle w:val="3"/>
        <w:jc w:val="center"/>
        <w:rPr>
          <w:rtl/>
        </w:rPr>
      </w:pPr>
      <w:bookmarkStart w:id="2" w:name="_Toc11499684"/>
      <w:r w:rsidRPr="00EE0C33">
        <w:rPr>
          <w:rtl/>
        </w:rPr>
        <w:t>مقدمة</w:t>
      </w:r>
      <w:bookmarkEnd w:id="2"/>
    </w:p>
    <w:p w14:paraId="0259441A" w14:textId="77777777" w:rsidR="00BD750A" w:rsidRPr="00EE0C33" w:rsidRDefault="00BD750A" w:rsidP="00BD750A">
      <w:pPr>
        <w:rPr>
          <w:rFonts w:ascii="Traditional Arabic" w:hAnsi="Traditional Arabic" w:cs="Traditional Arabic"/>
          <w:rtl/>
        </w:rPr>
      </w:pPr>
      <w:r w:rsidRPr="00EE0C33">
        <w:rPr>
          <w:rFonts w:ascii="Traditional Arabic" w:hAnsi="Traditional Arabic" w:cs="Traditional Arabic"/>
          <w:rtl/>
        </w:rPr>
        <w:t xml:space="preserve">الحمد لله، والصلاة والسلام على رسول الله، وعلى </w:t>
      </w:r>
      <w:proofErr w:type="spellStart"/>
      <w:r w:rsidRPr="00EE0C33">
        <w:rPr>
          <w:rFonts w:ascii="Traditional Arabic" w:hAnsi="Traditional Arabic" w:cs="Traditional Arabic"/>
          <w:rtl/>
        </w:rPr>
        <w:t>آله</w:t>
      </w:r>
      <w:proofErr w:type="spellEnd"/>
      <w:r w:rsidRPr="00EE0C33">
        <w:rPr>
          <w:rFonts w:ascii="Traditional Arabic" w:hAnsi="Traditional Arabic" w:cs="Traditional Arabic"/>
          <w:rtl/>
        </w:rPr>
        <w:t xml:space="preserve"> وصحبه ومن اتبع هداه، أما بعد: </w:t>
      </w:r>
    </w:p>
    <w:p w14:paraId="35965BE8" w14:textId="79B5656B" w:rsidR="0001774C" w:rsidRDefault="00BD750A" w:rsidP="00BD750A">
      <w:pPr>
        <w:rPr>
          <w:rFonts w:ascii="Traditional Arabic" w:hAnsi="Traditional Arabic" w:cs="Traditional Arabic"/>
          <w:rtl/>
        </w:rPr>
      </w:pPr>
      <w:r w:rsidRPr="00EE0C33">
        <w:rPr>
          <w:rFonts w:ascii="Traditional Arabic" w:hAnsi="Traditional Arabic" w:cs="Traditional Arabic"/>
          <w:rtl/>
        </w:rPr>
        <w:t xml:space="preserve">فالمسلمون اليوم في أمس الحاجة إلى العلماء الراسخين العاملين بعلمهم، الداعين إلى الله بالحكمة والموعظة الحسنة والمجادلة بالتي هي أحسن، ومن أهم المهمات التي يجب على عقلاء الأمة أن يعتنوا بها: رعاية طلاب العلم المتميزين، وإعدادهم ليكونوا من العلماء الراسخين. </w:t>
      </w:r>
    </w:p>
    <w:p w14:paraId="746C4E8D" w14:textId="77777777" w:rsidR="0001774C" w:rsidRPr="0001774C" w:rsidRDefault="0001774C" w:rsidP="0001774C">
      <w:pPr>
        <w:rPr>
          <w:rFonts w:ascii="Traditional Arabic" w:hAnsi="Traditional Arabic" w:cs="Traditional Arabic"/>
          <w:rtl/>
        </w:rPr>
      </w:pPr>
    </w:p>
    <w:p w14:paraId="180E2217" w14:textId="77777777" w:rsidR="0001774C" w:rsidRPr="0001774C" w:rsidRDefault="0001774C" w:rsidP="0001774C">
      <w:pPr>
        <w:rPr>
          <w:rFonts w:ascii="Traditional Arabic" w:hAnsi="Traditional Arabic" w:cs="Traditional Arabic"/>
          <w:rtl/>
        </w:rPr>
      </w:pPr>
    </w:p>
    <w:p w14:paraId="057BA2E6" w14:textId="77777777" w:rsidR="0001774C" w:rsidRPr="0001774C" w:rsidRDefault="0001774C" w:rsidP="0001774C">
      <w:pPr>
        <w:rPr>
          <w:rFonts w:ascii="Traditional Arabic" w:hAnsi="Traditional Arabic" w:cs="Traditional Arabic"/>
          <w:rtl/>
        </w:rPr>
      </w:pPr>
    </w:p>
    <w:p w14:paraId="70443E4C" w14:textId="77777777" w:rsidR="0001774C" w:rsidRPr="0001774C" w:rsidRDefault="0001774C" w:rsidP="0001774C">
      <w:pPr>
        <w:rPr>
          <w:rFonts w:ascii="Traditional Arabic" w:hAnsi="Traditional Arabic" w:cs="Traditional Arabic"/>
          <w:rtl/>
        </w:rPr>
      </w:pPr>
    </w:p>
    <w:p w14:paraId="3F00B4C1" w14:textId="0516DCA1" w:rsidR="0001774C" w:rsidRDefault="0001774C" w:rsidP="0001774C">
      <w:pPr>
        <w:rPr>
          <w:rFonts w:ascii="Traditional Arabic" w:hAnsi="Traditional Arabic" w:cs="Traditional Arabic"/>
          <w:rtl/>
        </w:rPr>
      </w:pPr>
    </w:p>
    <w:p w14:paraId="591AB912" w14:textId="77777777" w:rsidR="00BD750A" w:rsidRPr="0001774C" w:rsidRDefault="00BD750A" w:rsidP="0001774C">
      <w:pPr>
        <w:rPr>
          <w:rFonts w:ascii="Traditional Arabic" w:hAnsi="Traditional Arabic" w:cs="Traditional Arabic" w:hint="cs"/>
          <w:rtl/>
          <w:lang w:bidi="ar-EG"/>
        </w:rPr>
      </w:pPr>
    </w:p>
    <w:p w14:paraId="6450B18B" w14:textId="77777777" w:rsidR="00BD750A" w:rsidRPr="00EE0C33" w:rsidRDefault="00BD750A" w:rsidP="00BD750A">
      <w:pPr>
        <w:pStyle w:val="2"/>
        <w:pageBreakBefore/>
        <w:pBdr>
          <w:top w:val="single" w:sz="8" w:space="10" w:color="808000"/>
        </w:pBdr>
        <w:spacing w:before="240" w:after="120" w:line="240" w:lineRule="auto"/>
        <w:rPr>
          <w:rtl/>
        </w:rPr>
      </w:pPr>
      <w:bookmarkStart w:id="3" w:name="_Toc11499685"/>
      <w:r w:rsidRPr="00EE0C33">
        <w:rPr>
          <w:rtl/>
        </w:rPr>
        <w:lastRenderedPageBreak/>
        <w:t>دراسة تفصيلية</w:t>
      </w:r>
      <w:r w:rsidRPr="00EE0C33">
        <w:rPr>
          <w:rtl/>
        </w:rPr>
        <w:br/>
        <w:t>لبرنامج رعاية عشرة طلاب متميزين كل عام</w:t>
      </w:r>
      <w:bookmarkEnd w:id="3"/>
    </w:p>
    <w:p w14:paraId="06B7FF4F" w14:textId="09521D52" w:rsidR="00BD750A" w:rsidRPr="00EE0C33" w:rsidRDefault="00BD750A" w:rsidP="004737E3">
      <w:pPr>
        <w:pStyle w:val="a4"/>
        <w:numPr>
          <w:ilvl w:val="0"/>
          <w:numId w:val="10"/>
        </w:numPr>
        <w:rPr>
          <w:rFonts w:ascii="Traditional Arabic" w:hAnsi="Traditional Arabic" w:cs="Traditional Arabic"/>
        </w:rPr>
      </w:pPr>
      <w:r w:rsidRPr="00EE0C33">
        <w:rPr>
          <w:rFonts w:ascii="Traditional Arabic" w:hAnsi="Traditional Arabic" w:cs="Traditional Arabic"/>
          <w:rtl/>
        </w:rPr>
        <w:t>هذا البرنامج يقوم على رعاية عشرة من الطلاب المتميزين في حلقات القرآن الكريم، وتشجيعهم على إتمام حفظ القرآن الكريم وطلب العلم الشرعي، ومتابعتهم والإشراف عليهم خلال خمس سنوات حتى يحفظوا ويدرسوا ويقر</w:t>
      </w:r>
      <w:r w:rsidR="005E6E19">
        <w:rPr>
          <w:rFonts w:ascii="Traditional Arabic" w:hAnsi="Traditional Arabic" w:cs="Traditional Arabic" w:hint="cs"/>
          <w:rtl/>
        </w:rPr>
        <w:t>ؤ</w:t>
      </w:r>
      <w:r w:rsidRPr="00EE0C33">
        <w:rPr>
          <w:rFonts w:ascii="Traditional Arabic" w:hAnsi="Traditional Arabic" w:cs="Traditional Arabic"/>
          <w:rtl/>
        </w:rPr>
        <w:t>وا أهم المتون والكتب الشرعية المتنوعة.</w:t>
      </w:r>
    </w:p>
    <w:p w14:paraId="5BCA3D0F" w14:textId="77777777" w:rsidR="00BD750A" w:rsidRPr="00EE0C33" w:rsidRDefault="00BD750A" w:rsidP="004737E3">
      <w:pPr>
        <w:pStyle w:val="a4"/>
        <w:numPr>
          <w:ilvl w:val="0"/>
          <w:numId w:val="10"/>
        </w:numPr>
        <w:rPr>
          <w:rFonts w:ascii="Traditional Arabic" w:hAnsi="Traditional Arabic" w:cs="Traditional Arabic"/>
        </w:rPr>
      </w:pPr>
      <w:r w:rsidRPr="00EE0C33">
        <w:rPr>
          <w:rFonts w:ascii="Traditional Arabic" w:hAnsi="Traditional Arabic" w:cs="Traditional Arabic"/>
          <w:rtl/>
        </w:rPr>
        <w:t>مدة هذا البرنامج 5 سنوات، يكمل الطالب فيها حفظ القرآن الكريم، وبعض كتب الحديث الشريف، وبعض المتون المختصرة، مع دراسة أهم المتون العلمية، وجرد أهم الكتب المناسبة في كل العلوم الشرعية.</w:t>
      </w:r>
    </w:p>
    <w:p w14:paraId="78954D99" w14:textId="77777777" w:rsidR="00BD750A" w:rsidRPr="00EE0C33" w:rsidRDefault="00BD750A" w:rsidP="004737E3">
      <w:pPr>
        <w:pStyle w:val="a4"/>
        <w:numPr>
          <w:ilvl w:val="0"/>
          <w:numId w:val="10"/>
        </w:numPr>
        <w:rPr>
          <w:rFonts w:ascii="Traditional Arabic" w:hAnsi="Traditional Arabic" w:cs="Traditional Arabic"/>
        </w:rPr>
      </w:pPr>
      <w:r w:rsidRPr="00EE0C33">
        <w:rPr>
          <w:rFonts w:ascii="Traditional Arabic" w:hAnsi="Traditional Arabic" w:cs="Traditional Arabic"/>
          <w:rtl/>
        </w:rPr>
        <w:t xml:space="preserve">القائمون على هذا البرنامج يكفلون الطلاب بكفالات مجزية بما يناسب حال الطالب وعدد أفراد أسرته، ويوفرون للطلاب الكتب والمدرِّسين إن تيسر ذلك، ويعقدون لهم الدورات المفيدة، ويُشرفون على كل دفعة من الطلاب العشرة حتى نهاية مدة البرنامج، ويمكنهم متابعة الطلاب عن بُعد إن لم يتيسر الاجتماع بهم، </w:t>
      </w:r>
      <w:proofErr w:type="spellStart"/>
      <w:r w:rsidRPr="00EE0C33">
        <w:rPr>
          <w:rFonts w:ascii="Traditional Arabic" w:hAnsi="Traditional Arabic" w:cs="Traditional Arabic"/>
          <w:rtl/>
        </w:rPr>
        <w:t>ويتعاهدونهم</w:t>
      </w:r>
      <w:proofErr w:type="spellEnd"/>
      <w:r w:rsidRPr="00EE0C33">
        <w:rPr>
          <w:rFonts w:ascii="Traditional Arabic" w:hAnsi="Traditional Arabic" w:cs="Traditional Arabic"/>
          <w:rtl/>
        </w:rPr>
        <w:t xml:space="preserve"> بالمذاكرة والمناقشة والاختبارات المتنوعة.</w:t>
      </w:r>
    </w:p>
    <w:p w14:paraId="12CEEF08" w14:textId="77777777" w:rsidR="00BD750A" w:rsidRPr="00EE0C33" w:rsidRDefault="00BD750A" w:rsidP="004737E3">
      <w:pPr>
        <w:pStyle w:val="a4"/>
        <w:numPr>
          <w:ilvl w:val="0"/>
          <w:numId w:val="10"/>
        </w:numPr>
        <w:rPr>
          <w:rFonts w:ascii="Traditional Arabic" w:hAnsi="Traditional Arabic" w:cs="Traditional Arabic"/>
        </w:rPr>
      </w:pPr>
      <w:r w:rsidRPr="00EE0C33">
        <w:rPr>
          <w:rFonts w:ascii="Traditional Arabic" w:hAnsi="Traditional Arabic" w:cs="Traditional Arabic"/>
          <w:rtl/>
        </w:rPr>
        <w:t>يوفر لكل طالب جهاز كمبيوتر، فيه المكتبة الشاملة الذهبية، وتقام دورات للطلاب في كيفية استخدام الكمبيوتر، والكتابة في برنامج الوورد، وكيفية الاستفادة من برنامج المكتبة الشاملة، ومعرفة طرق البحث في الإنترنت.</w:t>
      </w:r>
    </w:p>
    <w:p w14:paraId="27B4B08B" w14:textId="77777777" w:rsidR="00BD750A" w:rsidRPr="00EE0C33" w:rsidRDefault="00BD750A" w:rsidP="004737E3">
      <w:pPr>
        <w:pStyle w:val="a4"/>
        <w:numPr>
          <w:ilvl w:val="0"/>
          <w:numId w:val="10"/>
        </w:numPr>
        <w:rPr>
          <w:rFonts w:ascii="Traditional Arabic" w:hAnsi="Traditional Arabic" w:cs="Traditional Arabic"/>
        </w:rPr>
      </w:pPr>
      <w:r w:rsidRPr="00EE0C33">
        <w:rPr>
          <w:rFonts w:ascii="Traditional Arabic" w:hAnsi="Traditional Arabic" w:cs="Traditional Arabic"/>
          <w:rtl/>
        </w:rPr>
        <w:t xml:space="preserve">يُعطى الطالب المتخرج من البرنامج شهادة من إدارة البرنامج.  </w:t>
      </w:r>
    </w:p>
    <w:p w14:paraId="59E58588" w14:textId="77777777" w:rsidR="00BD750A" w:rsidRPr="00EE0C33" w:rsidRDefault="00BD750A" w:rsidP="00BD750A">
      <w:pPr>
        <w:pStyle w:val="2"/>
        <w:pageBreakBefore/>
        <w:pBdr>
          <w:top w:val="single" w:sz="8" w:space="10" w:color="808000"/>
        </w:pBdr>
        <w:spacing w:before="240" w:after="120" w:line="240" w:lineRule="auto"/>
      </w:pPr>
      <w:bookmarkStart w:id="4" w:name="_Toc11499686"/>
      <w:r w:rsidRPr="00EE0C33">
        <w:rPr>
          <w:rtl/>
        </w:rPr>
        <w:lastRenderedPageBreak/>
        <w:t>بيان الكتب التي يدرسها الطالب</w:t>
      </w:r>
      <w:r w:rsidRPr="00EE0C33">
        <w:rPr>
          <w:rtl/>
        </w:rPr>
        <w:br/>
        <w:t>خلال مدة البرنامج</w:t>
      </w:r>
      <w:bookmarkEnd w:id="4"/>
    </w:p>
    <w:p w14:paraId="5540A5B8" w14:textId="77777777" w:rsidR="00BD750A" w:rsidRPr="00EE0C33" w:rsidRDefault="00BD750A" w:rsidP="00BD750A">
      <w:pPr>
        <w:pStyle w:val="3"/>
        <w:rPr>
          <w:rtl/>
        </w:rPr>
      </w:pPr>
      <w:bookmarkStart w:id="5" w:name="_Toc11499687"/>
      <w:r w:rsidRPr="00EE0C33">
        <w:rPr>
          <w:rtl/>
        </w:rPr>
        <w:t>السنة الأولى:</w:t>
      </w:r>
      <w:bookmarkEnd w:id="5"/>
      <w:r w:rsidRPr="00EE0C33">
        <w:rPr>
          <w:rtl/>
        </w:rPr>
        <w:t xml:space="preserve"> </w:t>
      </w:r>
    </w:p>
    <w:p w14:paraId="2C227297" w14:textId="77777777" w:rsidR="00BD750A" w:rsidRPr="00EE0C33" w:rsidRDefault="00BD750A" w:rsidP="004737E3">
      <w:pPr>
        <w:pStyle w:val="a4"/>
        <w:numPr>
          <w:ilvl w:val="0"/>
          <w:numId w:val="9"/>
        </w:numPr>
        <w:rPr>
          <w:rFonts w:ascii="Traditional Arabic" w:hAnsi="Traditional Arabic" w:cs="Traditional Arabic"/>
        </w:rPr>
      </w:pPr>
      <w:r w:rsidRPr="00EE0C33">
        <w:rPr>
          <w:rFonts w:ascii="Traditional Arabic" w:hAnsi="Traditional Arabic" w:cs="Traditional Arabic"/>
          <w:rtl/>
        </w:rPr>
        <w:t>إتمام حفظ القرآن الكريم كاملا على بعض المقرئين المجازين ليأخذ الطالب الإجازة منهم.</w:t>
      </w:r>
    </w:p>
    <w:p w14:paraId="4092D02A" w14:textId="77777777" w:rsidR="00BD750A" w:rsidRPr="00EE0C33" w:rsidRDefault="00BD750A" w:rsidP="004737E3">
      <w:pPr>
        <w:pStyle w:val="a4"/>
        <w:numPr>
          <w:ilvl w:val="0"/>
          <w:numId w:val="9"/>
        </w:numPr>
        <w:rPr>
          <w:rFonts w:ascii="Traditional Arabic" w:hAnsi="Traditional Arabic" w:cs="Traditional Arabic"/>
        </w:rPr>
      </w:pPr>
      <w:r w:rsidRPr="00EE0C33">
        <w:rPr>
          <w:rFonts w:ascii="Traditional Arabic" w:hAnsi="Traditional Arabic" w:cs="Traditional Arabic"/>
          <w:rtl/>
        </w:rPr>
        <w:t>دراسة كتاب القول السديد في علم التجويد.</w:t>
      </w:r>
    </w:p>
    <w:p w14:paraId="5B48B5C5" w14:textId="77777777" w:rsidR="00BD750A" w:rsidRPr="00EE0C33" w:rsidRDefault="00BD750A" w:rsidP="004737E3">
      <w:pPr>
        <w:pStyle w:val="a4"/>
        <w:numPr>
          <w:ilvl w:val="0"/>
          <w:numId w:val="9"/>
        </w:numPr>
        <w:rPr>
          <w:rFonts w:ascii="Traditional Arabic" w:hAnsi="Traditional Arabic" w:cs="Traditional Arabic"/>
        </w:rPr>
      </w:pPr>
      <w:r w:rsidRPr="00EE0C33">
        <w:rPr>
          <w:rFonts w:ascii="Traditional Arabic" w:hAnsi="Traditional Arabic" w:cs="Traditional Arabic"/>
          <w:rtl/>
        </w:rPr>
        <w:t>قراءة كتاب المختصر في تفسير القرآن الكريم.</w:t>
      </w:r>
    </w:p>
    <w:p w14:paraId="0F723098" w14:textId="77777777" w:rsidR="00BD750A" w:rsidRPr="00EE0C33" w:rsidRDefault="00BD750A" w:rsidP="004737E3">
      <w:pPr>
        <w:pStyle w:val="a4"/>
        <w:numPr>
          <w:ilvl w:val="0"/>
          <w:numId w:val="9"/>
        </w:numPr>
        <w:rPr>
          <w:rFonts w:ascii="Traditional Arabic" w:hAnsi="Traditional Arabic" w:cs="Traditional Arabic"/>
        </w:rPr>
      </w:pPr>
      <w:r w:rsidRPr="00EE0C33">
        <w:rPr>
          <w:rFonts w:ascii="Traditional Arabic" w:hAnsi="Traditional Arabic" w:cs="Traditional Arabic"/>
          <w:rtl/>
        </w:rPr>
        <w:t>حفظ الأربعين النووية، وقراءة بعض شروحها المختصرة كشرح عبد المحسن العبَّاد.</w:t>
      </w:r>
    </w:p>
    <w:p w14:paraId="2ABEEB85" w14:textId="77777777" w:rsidR="00BD750A" w:rsidRPr="00EE0C33" w:rsidRDefault="00BD750A" w:rsidP="004737E3">
      <w:pPr>
        <w:pStyle w:val="a4"/>
        <w:numPr>
          <w:ilvl w:val="0"/>
          <w:numId w:val="9"/>
        </w:numPr>
        <w:rPr>
          <w:rFonts w:ascii="Traditional Arabic" w:hAnsi="Traditional Arabic" w:cs="Traditional Arabic"/>
        </w:rPr>
      </w:pPr>
      <w:r w:rsidRPr="00EE0C33">
        <w:rPr>
          <w:rFonts w:ascii="Traditional Arabic" w:hAnsi="Traditional Arabic" w:cs="Traditional Arabic"/>
          <w:rtl/>
        </w:rPr>
        <w:t>حفظ أسماء الله الحسنى، وقراءة كتاب شرح الأسماء الحسنى للقحطاني.</w:t>
      </w:r>
    </w:p>
    <w:p w14:paraId="795E1EE9" w14:textId="3BDCF8E9" w:rsidR="00BD750A" w:rsidRPr="00EE0C33" w:rsidRDefault="00BD750A" w:rsidP="004737E3">
      <w:pPr>
        <w:pStyle w:val="a4"/>
        <w:numPr>
          <w:ilvl w:val="0"/>
          <w:numId w:val="9"/>
        </w:numPr>
        <w:rPr>
          <w:rFonts w:ascii="Traditional Arabic" w:hAnsi="Traditional Arabic" w:cs="Traditional Arabic"/>
        </w:rPr>
      </w:pPr>
      <w:r w:rsidRPr="00EE0C33">
        <w:rPr>
          <w:rFonts w:ascii="Traditional Arabic" w:hAnsi="Traditional Arabic" w:cs="Traditional Arabic"/>
          <w:rtl/>
        </w:rPr>
        <w:t>حفظ كتاب الأصول الثلاثة</w:t>
      </w:r>
      <w:r w:rsidR="005E6E19">
        <w:rPr>
          <w:rFonts w:ascii="Traditional Arabic" w:hAnsi="Traditional Arabic" w:cs="Traditional Arabic" w:hint="cs"/>
          <w:rtl/>
        </w:rPr>
        <w:t>،</w:t>
      </w:r>
      <w:r w:rsidRPr="00EE0C33">
        <w:rPr>
          <w:rFonts w:ascii="Traditional Arabic" w:hAnsi="Traditional Arabic" w:cs="Traditional Arabic"/>
          <w:rtl/>
        </w:rPr>
        <w:t xml:space="preserve"> ودراستها.</w:t>
      </w:r>
    </w:p>
    <w:p w14:paraId="2AD4C96E" w14:textId="77777777" w:rsidR="00BD750A" w:rsidRPr="00EE0C33" w:rsidRDefault="00BD750A" w:rsidP="004737E3">
      <w:pPr>
        <w:pStyle w:val="a4"/>
        <w:numPr>
          <w:ilvl w:val="0"/>
          <w:numId w:val="9"/>
        </w:numPr>
        <w:rPr>
          <w:rFonts w:ascii="Traditional Arabic" w:hAnsi="Traditional Arabic" w:cs="Traditional Arabic"/>
        </w:rPr>
      </w:pPr>
      <w:r w:rsidRPr="00EE0C33">
        <w:rPr>
          <w:rFonts w:ascii="Traditional Arabic" w:hAnsi="Traditional Arabic" w:cs="Traditional Arabic"/>
          <w:rtl/>
        </w:rPr>
        <w:t>دراسة كتاب كشف الشبهات.</w:t>
      </w:r>
    </w:p>
    <w:p w14:paraId="4040534F" w14:textId="77777777" w:rsidR="00BD750A" w:rsidRPr="00EE0C33" w:rsidRDefault="00BD750A" w:rsidP="004737E3">
      <w:pPr>
        <w:pStyle w:val="a4"/>
        <w:numPr>
          <w:ilvl w:val="0"/>
          <w:numId w:val="9"/>
        </w:numPr>
        <w:rPr>
          <w:rFonts w:ascii="Traditional Arabic" w:hAnsi="Traditional Arabic" w:cs="Traditional Arabic"/>
        </w:rPr>
      </w:pPr>
      <w:r w:rsidRPr="00EE0C33">
        <w:rPr>
          <w:rFonts w:ascii="Traditional Arabic" w:hAnsi="Traditional Arabic" w:cs="Traditional Arabic"/>
          <w:rtl/>
        </w:rPr>
        <w:t>دراسة كتاب لمعة الاعتقاد للمقدسي.</w:t>
      </w:r>
    </w:p>
    <w:p w14:paraId="7EC8C913" w14:textId="77777777" w:rsidR="00BD750A" w:rsidRPr="00EE0C33" w:rsidRDefault="00BD750A" w:rsidP="004737E3">
      <w:pPr>
        <w:pStyle w:val="a4"/>
        <w:numPr>
          <w:ilvl w:val="0"/>
          <w:numId w:val="9"/>
        </w:numPr>
        <w:rPr>
          <w:rFonts w:ascii="Traditional Arabic" w:hAnsi="Traditional Arabic" w:cs="Traditional Arabic"/>
        </w:rPr>
      </w:pPr>
      <w:r w:rsidRPr="00EE0C33">
        <w:rPr>
          <w:rFonts w:ascii="Traditional Arabic" w:hAnsi="Traditional Arabic" w:cs="Traditional Arabic"/>
          <w:rtl/>
        </w:rPr>
        <w:t>قراءة كتاب أصول الإيمان في ضوء الكتاب والسنة لنخبة من العلماء.</w:t>
      </w:r>
    </w:p>
    <w:p w14:paraId="77D6D3C3" w14:textId="77777777" w:rsidR="00BD750A" w:rsidRPr="00EE0C33" w:rsidRDefault="00BD750A" w:rsidP="004737E3">
      <w:pPr>
        <w:pStyle w:val="a4"/>
        <w:numPr>
          <w:ilvl w:val="0"/>
          <w:numId w:val="9"/>
        </w:numPr>
        <w:rPr>
          <w:rFonts w:ascii="Traditional Arabic" w:hAnsi="Traditional Arabic" w:cs="Traditional Arabic"/>
        </w:rPr>
      </w:pPr>
      <w:r w:rsidRPr="00EE0C33">
        <w:rPr>
          <w:rFonts w:ascii="Traditional Arabic" w:hAnsi="Traditional Arabic" w:cs="Traditional Arabic"/>
          <w:rtl/>
        </w:rPr>
        <w:t>قراءة كتاب فتح المجيد شرح كتاب التوحيد لعبد الرحمن آل الشيخ.</w:t>
      </w:r>
    </w:p>
    <w:p w14:paraId="0786D568" w14:textId="77777777" w:rsidR="00BD750A" w:rsidRPr="00EE0C33" w:rsidRDefault="00BD750A" w:rsidP="004737E3">
      <w:pPr>
        <w:pStyle w:val="a4"/>
        <w:numPr>
          <w:ilvl w:val="0"/>
          <w:numId w:val="9"/>
        </w:numPr>
        <w:rPr>
          <w:rFonts w:ascii="Traditional Arabic" w:hAnsi="Traditional Arabic" w:cs="Traditional Arabic"/>
        </w:rPr>
      </w:pPr>
      <w:r w:rsidRPr="00EE0C33">
        <w:rPr>
          <w:rFonts w:ascii="Traditional Arabic" w:hAnsi="Traditional Arabic" w:cs="Traditional Arabic"/>
          <w:rtl/>
        </w:rPr>
        <w:t>قراءة كتاب شرح الأسماء الحسنى للقحطاني.</w:t>
      </w:r>
    </w:p>
    <w:p w14:paraId="5AB5AA1B" w14:textId="77777777" w:rsidR="00BD750A" w:rsidRPr="00EE0C33" w:rsidRDefault="00BD750A" w:rsidP="004737E3">
      <w:pPr>
        <w:pStyle w:val="a4"/>
        <w:numPr>
          <w:ilvl w:val="0"/>
          <w:numId w:val="9"/>
        </w:numPr>
        <w:rPr>
          <w:rFonts w:ascii="Traditional Arabic" w:hAnsi="Traditional Arabic" w:cs="Traditional Arabic"/>
          <w:rtl/>
        </w:rPr>
      </w:pPr>
      <w:r w:rsidRPr="00EE0C33">
        <w:rPr>
          <w:rFonts w:ascii="Traditional Arabic" w:hAnsi="Traditional Arabic" w:cs="Traditional Arabic"/>
          <w:rtl/>
        </w:rPr>
        <w:t>دراسة كتاب الإملاء والترقيم في الكتابة العربية لعبد العليم إبراهيم.</w:t>
      </w:r>
    </w:p>
    <w:p w14:paraId="3E9B4D8C" w14:textId="77777777" w:rsidR="005E6E19" w:rsidRDefault="005E6E19">
      <w:pPr>
        <w:bidi w:val="0"/>
        <w:spacing w:after="200" w:line="276" w:lineRule="auto"/>
        <w:ind w:firstLine="0"/>
        <w:jc w:val="left"/>
        <w:rPr>
          <w:rFonts w:ascii="Traditional Arabic" w:hAnsi="Traditional Arabic" w:cs="Traditional Arabic"/>
          <w:b/>
          <w:bCs/>
          <w:color w:val="0070C0"/>
          <w:sz w:val="36"/>
          <w:szCs w:val="36"/>
          <w:rtl/>
          <w:lang w:eastAsia="ja-JP"/>
        </w:rPr>
      </w:pPr>
      <w:bookmarkStart w:id="6" w:name="_Toc11499688"/>
      <w:r>
        <w:rPr>
          <w:rtl/>
        </w:rPr>
        <w:br w:type="page"/>
      </w:r>
    </w:p>
    <w:p w14:paraId="064BB7E9" w14:textId="2745DF7C" w:rsidR="00BD750A" w:rsidRPr="00EE0C33" w:rsidRDefault="00BD750A" w:rsidP="00BD750A">
      <w:pPr>
        <w:pStyle w:val="3"/>
        <w:rPr>
          <w:rtl/>
        </w:rPr>
      </w:pPr>
      <w:r w:rsidRPr="00EE0C33">
        <w:rPr>
          <w:rtl/>
        </w:rPr>
        <w:lastRenderedPageBreak/>
        <w:t>السنة الثانية:</w:t>
      </w:r>
      <w:bookmarkEnd w:id="6"/>
      <w:r w:rsidRPr="00EE0C33">
        <w:rPr>
          <w:rtl/>
        </w:rPr>
        <w:t xml:space="preserve"> </w:t>
      </w:r>
    </w:p>
    <w:p w14:paraId="21DB20EA" w14:textId="77777777" w:rsidR="00BD750A" w:rsidRPr="00EE0C33" w:rsidRDefault="00BD750A" w:rsidP="004737E3">
      <w:pPr>
        <w:pStyle w:val="a4"/>
        <w:numPr>
          <w:ilvl w:val="0"/>
          <w:numId w:val="8"/>
        </w:numPr>
        <w:rPr>
          <w:rFonts w:ascii="Traditional Arabic" w:hAnsi="Traditional Arabic" w:cs="Traditional Arabic"/>
          <w:rtl/>
        </w:rPr>
      </w:pPr>
      <w:r w:rsidRPr="00EE0C33">
        <w:rPr>
          <w:rFonts w:ascii="Traditional Arabic" w:hAnsi="Traditional Arabic" w:cs="Traditional Arabic"/>
          <w:rtl/>
        </w:rPr>
        <w:t xml:space="preserve">قراءة تفسير السعدي. </w:t>
      </w:r>
    </w:p>
    <w:p w14:paraId="6E8A7E7B" w14:textId="77777777" w:rsidR="00BD750A" w:rsidRPr="00EE0C33" w:rsidRDefault="00BD750A" w:rsidP="004737E3">
      <w:pPr>
        <w:pStyle w:val="a4"/>
        <w:numPr>
          <w:ilvl w:val="0"/>
          <w:numId w:val="8"/>
        </w:numPr>
        <w:rPr>
          <w:rFonts w:ascii="Traditional Arabic" w:hAnsi="Traditional Arabic" w:cs="Traditional Arabic"/>
          <w:rtl/>
        </w:rPr>
      </w:pPr>
      <w:r w:rsidRPr="00EE0C33">
        <w:rPr>
          <w:rFonts w:ascii="Traditional Arabic" w:hAnsi="Traditional Arabic" w:cs="Traditional Arabic"/>
          <w:rtl/>
        </w:rPr>
        <w:t>حفظ كتاب السراج في بيان غريب القرآن للخضيري.</w:t>
      </w:r>
    </w:p>
    <w:p w14:paraId="52232DD8" w14:textId="77777777" w:rsidR="00BD750A" w:rsidRPr="00EE0C33" w:rsidRDefault="00BD750A" w:rsidP="004737E3">
      <w:pPr>
        <w:pStyle w:val="a4"/>
        <w:numPr>
          <w:ilvl w:val="0"/>
          <w:numId w:val="8"/>
        </w:numPr>
        <w:rPr>
          <w:rFonts w:ascii="Traditional Arabic" w:hAnsi="Traditional Arabic" w:cs="Traditional Arabic"/>
          <w:rtl/>
        </w:rPr>
      </w:pPr>
      <w:r w:rsidRPr="00EE0C33">
        <w:rPr>
          <w:rFonts w:ascii="Traditional Arabic" w:hAnsi="Traditional Arabic" w:cs="Traditional Arabic"/>
          <w:rtl/>
        </w:rPr>
        <w:t>حفظ كتاب عمدة الأحكام في أحاديث الأحكام للمقدسي.</w:t>
      </w:r>
    </w:p>
    <w:p w14:paraId="2AA2865F" w14:textId="77777777" w:rsidR="00BD750A" w:rsidRPr="00EE0C33" w:rsidRDefault="00BD750A" w:rsidP="004737E3">
      <w:pPr>
        <w:pStyle w:val="a4"/>
        <w:numPr>
          <w:ilvl w:val="0"/>
          <w:numId w:val="8"/>
        </w:numPr>
        <w:rPr>
          <w:rFonts w:ascii="Traditional Arabic" w:hAnsi="Traditional Arabic" w:cs="Traditional Arabic"/>
          <w:rtl/>
        </w:rPr>
      </w:pPr>
      <w:r w:rsidRPr="00EE0C33">
        <w:rPr>
          <w:rFonts w:ascii="Traditional Arabic" w:hAnsi="Traditional Arabic" w:cs="Traditional Arabic"/>
          <w:rtl/>
        </w:rPr>
        <w:t>قراءة كتاب تيسير العلام شرح عمدة الأحكام للبسام.</w:t>
      </w:r>
    </w:p>
    <w:p w14:paraId="3809A841" w14:textId="77777777" w:rsidR="00BD750A" w:rsidRPr="00EE0C33" w:rsidRDefault="00BD750A" w:rsidP="004737E3">
      <w:pPr>
        <w:pStyle w:val="a4"/>
        <w:numPr>
          <w:ilvl w:val="0"/>
          <w:numId w:val="8"/>
        </w:numPr>
        <w:rPr>
          <w:rFonts w:ascii="Traditional Arabic" w:hAnsi="Traditional Arabic" w:cs="Traditional Arabic"/>
        </w:rPr>
      </w:pPr>
      <w:r w:rsidRPr="00EE0C33">
        <w:rPr>
          <w:rFonts w:ascii="Traditional Arabic" w:hAnsi="Traditional Arabic" w:cs="Traditional Arabic"/>
          <w:rtl/>
        </w:rPr>
        <w:t>دراسة كتاب الفقه الميسر في ضوء الكتاب والسنة لنخبة من العلماء.</w:t>
      </w:r>
    </w:p>
    <w:p w14:paraId="658892DD" w14:textId="77777777" w:rsidR="00BD750A" w:rsidRPr="00EE0C33" w:rsidRDefault="00BD750A" w:rsidP="004737E3">
      <w:pPr>
        <w:pStyle w:val="a4"/>
        <w:numPr>
          <w:ilvl w:val="0"/>
          <w:numId w:val="8"/>
        </w:numPr>
        <w:rPr>
          <w:rFonts w:ascii="Traditional Arabic" w:hAnsi="Traditional Arabic" w:cs="Traditional Arabic"/>
          <w:rtl/>
        </w:rPr>
      </w:pPr>
      <w:r w:rsidRPr="00EE0C33">
        <w:rPr>
          <w:rFonts w:ascii="Traditional Arabic" w:hAnsi="Traditional Arabic" w:cs="Traditional Arabic"/>
          <w:rtl/>
        </w:rPr>
        <w:t xml:space="preserve">دراسة كتاب العقيدة الواسطية لابن تيمية. </w:t>
      </w:r>
    </w:p>
    <w:p w14:paraId="43770C8A" w14:textId="77777777" w:rsidR="00BD750A" w:rsidRPr="00EE0C33" w:rsidRDefault="00BD750A" w:rsidP="004737E3">
      <w:pPr>
        <w:pStyle w:val="a4"/>
        <w:numPr>
          <w:ilvl w:val="0"/>
          <w:numId w:val="8"/>
        </w:numPr>
        <w:rPr>
          <w:rFonts w:ascii="Traditional Arabic" w:hAnsi="Traditional Arabic" w:cs="Traditional Arabic"/>
        </w:rPr>
      </w:pPr>
      <w:r w:rsidRPr="00EE0C33">
        <w:rPr>
          <w:rFonts w:ascii="Traditional Arabic" w:hAnsi="Traditional Arabic" w:cs="Traditional Arabic"/>
          <w:rtl/>
        </w:rPr>
        <w:t xml:space="preserve">قراءة كتاب الرحيق المختوم في السيرة النبوية للمباركفوري. </w:t>
      </w:r>
    </w:p>
    <w:p w14:paraId="4928E552" w14:textId="77777777" w:rsidR="00BD750A" w:rsidRPr="00EE0C33" w:rsidRDefault="00BD750A" w:rsidP="004737E3">
      <w:pPr>
        <w:pStyle w:val="a4"/>
        <w:numPr>
          <w:ilvl w:val="0"/>
          <w:numId w:val="8"/>
        </w:numPr>
        <w:rPr>
          <w:rFonts w:ascii="Traditional Arabic" w:hAnsi="Traditional Arabic" w:cs="Traditional Arabic"/>
          <w:rtl/>
        </w:rPr>
      </w:pPr>
      <w:r w:rsidRPr="00EE0C33">
        <w:rPr>
          <w:rFonts w:ascii="Traditional Arabic" w:hAnsi="Traditional Arabic" w:cs="Traditional Arabic"/>
          <w:rtl/>
        </w:rPr>
        <w:t>حفظ متن الأجرومية ودراسة التحفة السنية شرح الأجرومية.</w:t>
      </w:r>
    </w:p>
    <w:p w14:paraId="40F256CD" w14:textId="77777777" w:rsidR="00BD750A" w:rsidRPr="00EE0C33" w:rsidRDefault="00BD750A" w:rsidP="004737E3">
      <w:pPr>
        <w:pStyle w:val="a4"/>
        <w:numPr>
          <w:ilvl w:val="0"/>
          <w:numId w:val="8"/>
        </w:numPr>
        <w:rPr>
          <w:rFonts w:ascii="Traditional Arabic" w:hAnsi="Traditional Arabic" w:cs="Traditional Arabic"/>
        </w:rPr>
      </w:pPr>
      <w:r w:rsidRPr="00EE0C33">
        <w:rPr>
          <w:rFonts w:ascii="Traditional Arabic" w:hAnsi="Traditional Arabic" w:cs="Traditional Arabic"/>
          <w:rtl/>
        </w:rPr>
        <w:t xml:space="preserve">قراءة كتاب مختصر منهاج القاصدين لنجم الدين المقدسي.  </w:t>
      </w:r>
    </w:p>
    <w:p w14:paraId="2BF8D269" w14:textId="77777777" w:rsidR="00BD750A" w:rsidRPr="00EE0C33" w:rsidRDefault="00BD750A" w:rsidP="004737E3">
      <w:pPr>
        <w:pStyle w:val="a4"/>
        <w:numPr>
          <w:ilvl w:val="0"/>
          <w:numId w:val="8"/>
        </w:numPr>
        <w:rPr>
          <w:rFonts w:ascii="Traditional Arabic" w:hAnsi="Traditional Arabic" w:cs="Traditional Arabic"/>
          <w:rtl/>
        </w:rPr>
      </w:pPr>
      <w:r w:rsidRPr="00EE0C33">
        <w:rPr>
          <w:rFonts w:ascii="Traditional Arabic" w:hAnsi="Traditional Arabic" w:cs="Traditional Arabic"/>
          <w:rtl/>
        </w:rPr>
        <w:t xml:space="preserve">قراءة كتاب الفوائد لابن القيم.  </w:t>
      </w:r>
    </w:p>
    <w:p w14:paraId="03ACDB1E" w14:textId="77777777" w:rsidR="00BD750A" w:rsidRPr="00EE0C33" w:rsidRDefault="00BD750A" w:rsidP="004737E3">
      <w:pPr>
        <w:pStyle w:val="a4"/>
        <w:numPr>
          <w:ilvl w:val="0"/>
          <w:numId w:val="8"/>
        </w:numPr>
        <w:rPr>
          <w:rFonts w:ascii="Traditional Arabic" w:hAnsi="Traditional Arabic" w:cs="Traditional Arabic"/>
          <w:rtl/>
        </w:rPr>
      </w:pPr>
      <w:r w:rsidRPr="00EE0C33">
        <w:rPr>
          <w:rFonts w:ascii="Traditional Arabic" w:hAnsi="Traditional Arabic" w:cs="Traditional Arabic"/>
          <w:rtl/>
        </w:rPr>
        <w:t xml:space="preserve">قراءة كتاب صيد الخاطر لابن الجوزي. </w:t>
      </w:r>
    </w:p>
    <w:p w14:paraId="195EC0A1" w14:textId="77777777" w:rsidR="00BD750A" w:rsidRPr="00EE0C33" w:rsidRDefault="00BD750A" w:rsidP="004737E3">
      <w:pPr>
        <w:pStyle w:val="a4"/>
        <w:numPr>
          <w:ilvl w:val="0"/>
          <w:numId w:val="8"/>
        </w:numPr>
        <w:rPr>
          <w:rFonts w:ascii="Traditional Arabic" w:hAnsi="Traditional Arabic" w:cs="Traditional Arabic"/>
          <w:rtl/>
        </w:rPr>
      </w:pPr>
      <w:r w:rsidRPr="00EE0C33">
        <w:rPr>
          <w:rFonts w:ascii="Traditional Arabic" w:hAnsi="Traditional Arabic" w:cs="Traditional Arabic"/>
          <w:rtl/>
        </w:rPr>
        <w:t>قراءة كتاب حلية طالب العلم لبكر أبو زيد.</w:t>
      </w:r>
    </w:p>
    <w:p w14:paraId="3CEBF222" w14:textId="77777777" w:rsidR="005E6E19" w:rsidRDefault="005E6E19">
      <w:pPr>
        <w:bidi w:val="0"/>
        <w:spacing w:after="200" w:line="276" w:lineRule="auto"/>
        <w:ind w:firstLine="0"/>
        <w:jc w:val="left"/>
        <w:rPr>
          <w:rFonts w:ascii="Traditional Arabic" w:hAnsi="Traditional Arabic" w:cs="Traditional Arabic"/>
          <w:b/>
          <w:bCs/>
          <w:color w:val="00B0F0"/>
          <w:sz w:val="36"/>
          <w:szCs w:val="36"/>
          <w:rtl/>
          <w:lang w:bidi="ar-YE"/>
        </w:rPr>
      </w:pPr>
      <w:r>
        <w:rPr>
          <w:rFonts w:ascii="Traditional Arabic" w:hAnsi="Traditional Arabic" w:cs="Traditional Arabic"/>
          <w:b/>
          <w:bCs/>
          <w:color w:val="00B0F0"/>
          <w:sz w:val="36"/>
          <w:szCs w:val="36"/>
          <w:rtl/>
          <w:lang w:bidi="ar-YE"/>
        </w:rPr>
        <w:br w:type="page"/>
      </w:r>
    </w:p>
    <w:p w14:paraId="631092D7" w14:textId="66FAC1DC" w:rsidR="00BD750A" w:rsidRPr="00EE0C33" w:rsidRDefault="00BD750A" w:rsidP="00BD750A">
      <w:pPr>
        <w:jc w:val="lowKashida"/>
        <w:rPr>
          <w:rFonts w:ascii="Traditional Arabic" w:hAnsi="Traditional Arabic" w:cs="Traditional Arabic"/>
          <w:b/>
          <w:bCs/>
          <w:color w:val="00B0F0"/>
          <w:sz w:val="36"/>
          <w:szCs w:val="36"/>
          <w:rtl/>
          <w:lang w:bidi="ar-YE"/>
        </w:rPr>
      </w:pPr>
      <w:r w:rsidRPr="00EE0C33">
        <w:rPr>
          <w:rFonts w:ascii="Traditional Arabic" w:hAnsi="Traditional Arabic" w:cs="Traditional Arabic"/>
          <w:b/>
          <w:bCs/>
          <w:color w:val="00B0F0"/>
          <w:sz w:val="36"/>
          <w:szCs w:val="36"/>
          <w:rtl/>
          <w:lang w:bidi="ar-YE"/>
        </w:rPr>
        <w:lastRenderedPageBreak/>
        <w:t xml:space="preserve">السنة الثالثة: </w:t>
      </w:r>
    </w:p>
    <w:p w14:paraId="0DDE1E58" w14:textId="77777777" w:rsidR="00BD750A" w:rsidRPr="00EE0C33" w:rsidRDefault="00BD750A" w:rsidP="004737E3">
      <w:pPr>
        <w:pStyle w:val="a4"/>
        <w:numPr>
          <w:ilvl w:val="0"/>
          <w:numId w:val="7"/>
        </w:numPr>
        <w:rPr>
          <w:rFonts w:ascii="Traditional Arabic" w:hAnsi="Traditional Arabic" w:cs="Traditional Arabic"/>
        </w:rPr>
      </w:pPr>
      <w:r w:rsidRPr="00EE0C33">
        <w:rPr>
          <w:rFonts w:ascii="Traditional Arabic" w:hAnsi="Traditional Arabic" w:cs="Traditional Arabic"/>
          <w:rtl/>
        </w:rPr>
        <w:t>قراءة مختصر تفسير ابن كثير لأحمد شاكر أو المباركفوري.</w:t>
      </w:r>
    </w:p>
    <w:p w14:paraId="1D3EE073" w14:textId="77777777" w:rsidR="00BD750A" w:rsidRPr="00EE0C33" w:rsidRDefault="00BD750A" w:rsidP="004737E3">
      <w:pPr>
        <w:pStyle w:val="a4"/>
        <w:numPr>
          <w:ilvl w:val="0"/>
          <w:numId w:val="7"/>
        </w:numPr>
        <w:rPr>
          <w:rFonts w:ascii="Traditional Arabic" w:hAnsi="Traditional Arabic" w:cs="Traditional Arabic"/>
        </w:rPr>
      </w:pPr>
      <w:r w:rsidRPr="00EE0C33">
        <w:rPr>
          <w:rFonts w:ascii="Traditional Arabic" w:hAnsi="Traditional Arabic" w:cs="Traditional Arabic"/>
          <w:rtl/>
        </w:rPr>
        <w:t xml:space="preserve">قراءة كتاب المحرر في علوم القرآن لمساعد الطيار.  </w:t>
      </w:r>
    </w:p>
    <w:p w14:paraId="10356463" w14:textId="77777777" w:rsidR="00BD750A" w:rsidRPr="00EE0C33" w:rsidRDefault="00BD750A" w:rsidP="004737E3">
      <w:pPr>
        <w:pStyle w:val="a4"/>
        <w:numPr>
          <w:ilvl w:val="0"/>
          <w:numId w:val="7"/>
        </w:numPr>
        <w:rPr>
          <w:rFonts w:ascii="Traditional Arabic" w:hAnsi="Traditional Arabic" w:cs="Traditional Arabic"/>
          <w:rtl/>
        </w:rPr>
      </w:pPr>
      <w:r w:rsidRPr="00EE0C33">
        <w:rPr>
          <w:rFonts w:ascii="Traditional Arabic" w:hAnsi="Traditional Arabic" w:cs="Traditional Arabic"/>
          <w:rtl/>
        </w:rPr>
        <w:t xml:space="preserve">قراءة كتاب أصول في التفسير لابن عثيمين. </w:t>
      </w:r>
    </w:p>
    <w:p w14:paraId="6B58DDD0" w14:textId="77777777" w:rsidR="00BD750A" w:rsidRPr="00EE0C33" w:rsidRDefault="00BD750A" w:rsidP="004737E3">
      <w:pPr>
        <w:pStyle w:val="a4"/>
        <w:numPr>
          <w:ilvl w:val="0"/>
          <w:numId w:val="7"/>
        </w:numPr>
        <w:rPr>
          <w:rFonts w:ascii="Traditional Arabic" w:hAnsi="Traditional Arabic" w:cs="Traditional Arabic"/>
          <w:rtl/>
        </w:rPr>
      </w:pPr>
      <w:r w:rsidRPr="00EE0C33">
        <w:rPr>
          <w:rFonts w:ascii="Traditional Arabic" w:hAnsi="Traditional Arabic" w:cs="Traditional Arabic"/>
          <w:rtl/>
        </w:rPr>
        <w:t>قراءة كتاب نواسخ القرآن لابن الجوزي.</w:t>
      </w:r>
    </w:p>
    <w:p w14:paraId="4B426913" w14:textId="77777777" w:rsidR="00BD750A" w:rsidRPr="00EE0C33" w:rsidRDefault="00BD750A" w:rsidP="004737E3">
      <w:pPr>
        <w:pStyle w:val="a4"/>
        <w:numPr>
          <w:ilvl w:val="0"/>
          <w:numId w:val="7"/>
        </w:numPr>
        <w:rPr>
          <w:rFonts w:ascii="Traditional Arabic" w:hAnsi="Traditional Arabic" w:cs="Traditional Arabic"/>
        </w:rPr>
      </w:pPr>
      <w:r w:rsidRPr="00EE0C33">
        <w:rPr>
          <w:rFonts w:ascii="Traditional Arabic" w:hAnsi="Traditional Arabic" w:cs="Traditional Arabic"/>
          <w:rtl/>
        </w:rPr>
        <w:t>قراءة شرح صحيح مسلم للنووي.</w:t>
      </w:r>
    </w:p>
    <w:p w14:paraId="4DC5E920" w14:textId="77777777" w:rsidR="00BD750A" w:rsidRPr="00EE0C33" w:rsidRDefault="00BD750A" w:rsidP="004737E3">
      <w:pPr>
        <w:pStyle w:val="a4"/>
        <w:numPr>
          <w:ilvl w:val="0"/>
          <w:numId w:val="7"/>
        </w:numPr>
        <w:rPr>
          <w:rFonts w:ascii="Traditional Arabic" w:hAnsi="Traditional Arabic" w:cs="Traditional Arabic"/>
        </w:rPr>
      </w:pPr>
      <w:r w:rsidRPr="00EE0C33">
        <w:rPr>
          <w:rFonts w:ascii="Traditional Arabic" w:hAnsi="Traditional Arabic" w:cs="Traditional Arabic"/>
          <w:rtl/>
        </w:rPr>
        <w:t xml:space="preserve">دراسة كتاب القواعد المثلى في أسماء الله وصفاته العلى لابن عثيمين. </w:t>
      </w:r>
    </w:p>
    <w:p w14:paraId="3C8D47B1" w14:textId="77777777" w:rsidR="00BD750A" w:rsidRPr="00EE0C33" w:rsidRDefault="00BD750A" w:rsidP="004737E3">
      <w:pPr>
        <w:pStyle w:val="a4"/>
        <w:numPr>
          <w:ilvl w:val="0"/>
          <w:numId w:val="7"/>
        </w:numPr>
        <w:rPr>
          <w:rFonts w:ascii="Traditional Arabic" w:hAnsi="Traditional Arabic" w:cs="Traditional Arabic"/>
        </w:rPr>
      </w:pPr>
      <w:r w:rsidRPr="00EE0C33">
        <w:rPr>
          <w:rFonts w:ascii="Traditional Arabic" w:hAnsi="Traditional Arabic" w:cs="Traditional Arabic"/>
          <w:rtl/>
        </w:rPr>
        <w:t>قراءة كتاب تقريب التدمرية لابن عثيمين.</w:t>
      </w:r>
    </w:p>
    <w:p w14:paraId="13042DB1" w14:textId="77777777" w:rsidR="00BD750A" w:rsidRPr="00EE0C33" w:rsidRDefault="00BD750A" w:rsidP="004737E3">
      <w:pPr>
        <w:pStyle w:val="a4"/>
        <w:numPr>
          <w:ilvl w:val="0"/>
          <w:numId w:val="7"/>
        </w:numPr>
        <w:rPr>
          <w:rFonts w:ascii="Traditional Arabic" w:hAnsi="Traditional Arabic" w:cs="Traditional Arabic"/>
        </w:rPr>
      </w:pPr>
      <w:r w:rsidRPr="00EE0C33">
        <w:rPr>
          <w:rFonts w:ascii="Traditional Arabic" w:hAnsi="Traditional Arabic" w:cs="Traditional Arabic"/>
          <w:rtl/>
        </w:rPr>
        <w:t xml:space="preserve">قراءة كتاب مختصر منهاج السنة النبوية </w:t>
      </w:r>
      <w:proofErr w:type="spellStart"/>
      <w:r w:rsidRPr="00EE0C33">
        <w:rPr>
          <w:rFonts w:ascii="Traditional Arabic" w:hAnsi="Traditional Arabic" w:cs="Traditional Arabic"/>
          <w:rtl/>
        </w:rPr>
        <w:t>للغنيمان</w:t>
      </w:r>
      <w:proofErr w:type="spellEnd"/>
      <w:r w:rsidRPr="00EE0C33">
        <w:rPr>
          <w:rFonts w:ascii="Traditional Arabic" w:hAnsi="Traditional Arabic" w:cs="Traditional Arabic"/>
          <w:rtl/>
        </w:rPr>
        <w:t>.</w:t>
      </w:r>
    </w:p>
    <w:p w14:paraId="2259915B" w14:textId="77777777" w:rsidR="00BD750A" w:rsidRPr="00EE0C33" w:rsidRDefault="00BD750A" w:rsidP="004737E3">
      <w:pPr>
        <w:pStyle w:val="a4"/>
        <w:numPr>
          <w:ilvl w:val="0"/>
          <w:numId w:val="7"/>
        </w:numPr>
        <w:rPr>
          <w:rFonts w:ascii="Traditional Arabic" w:hAnsi="Traditional Arabic" w:cs="Traditional Arabic"/>
        </w:rPr>
      </w:pPr>
      <w:r w:rsidRPr="00EE0C33">
        <w:rPr>
          <w:rFonts w:ascii="Traditional Arabic" w:hAnsi="Traditional Arabic" w:cs="Traditional Arabic"/>
          <w:rtl/>
        </w:rPr>
        <w:t>قراءة كتاب هذه مفاهيمنا لصالح آل الشيخ.</w:t>
      </w:r>
    </w:p>
    <w:p w14:paraId="612A106C" w14:textId="77777777" w:rsidR="00BD750A" w:rsidRPr="00EE0C33" w:rsidRDefault="00BD750A" w:rsidP="004737E3">
      <w:pPr>
        <w:pStyle w:val="a4"/>
        <w:numPr>
          <w:ilvl w:val="0"/>
          <w:numId w:val="7"/>
        </w:numPr>
        <w:rPr>
          <w:rFonts w:ascii="Traditional Arabic" w:hAnsi="Traditional Arabic" w:cs="Traditional Arabic"/>
        </w:rPr>
      </w:pPr>
      <w:r w:rsidRPr="00EE0C33">
        <w:rPr>
          <w:rFonts w:ascii="Traditional Arabic" w:hAnsi="Traditional Arabic" w:cs="Traditional Arabic"/>
          <w:rtl/>
        </w:rPr>
        <w:t xml:space="preserve">حفظ منظومة البيقونية في مصطلح الحديث ودراستها. </w:t>
      </w:r>
    </w:p>
    <w:p w14:paraId="25C4DA33" w14:textId="77777777" w:rsidR="00BD750A" w:rsidRPr="00EE0C33" w:rsidRDefault="00BD750A" w:rsidP="004737E3">
      <w:pPr>
        <w:pStyle w:val="a4"/>
        <w:numPr>
          <w:ilvl w:val="0"/>
          <w:numId w:val="7"/>
        </w:numPr>
        <w:rPr>
          <w:rFonts w:ascii="Traditional Arabic" w:hAnsi="Traditional Arabic" w:cs="Traditional Arabic"/>
          <w:rtl/>
        </w:rPr>
      </w:pPr>
      <w:r w:rsidRPr="00EE0C33">
        <w:rPr>
          <w:rFonts w:ascii="Traditional Arabic" w:hAnsi="Traditional Arabic" w:cs="Traditional Arabic"/>
          <w:rtl/>
        </w:rPr>
        <w:t>دراسة كتاب تيسير مصطلح الحديث لمحمود الطحان.</w:t>
      </w:r>
    </w:p>
    <w:p w14:paraId="0BF39DA3" w14:textId="77777777" w:rsidR="00BD750A" w:rsidRPr="00EE0C33" w:rsidRDefault="00BD750A" w:rsidP="004737E3">
      <w:pPr>
        <w:pStyle w:val="a4"/>
        <w:numPr>
          <w:ilvl w:val="0"/>
          <w:numId w:val="7"/>
        </w:numPr>
        <w:rPr>
          <w:rFonts w:ascii="Traditional Arabic" w:hAnsi="Traditional Arabic" w:cs="Traditional Arabic"/>
          <w:rtl/>
        </w:rPr>
      </w:pPr>
      <w:r w:rsidRPr="00EE0C33">
        <w:rPr>
          <w:rFonts w:ascii="Traditional Arabic" w:hAnsi="Traditional Arabic" w:cs="Traditional Arabic"/>
          <w:rtl/>
        </w:rPr>
        <w:t>حفظ منظومة القواعد الفقهية للسعدي.</w:t>
      </w:r>
    </w:p>
    <w:p w14:paraId="1BF33827" w14:textId="77777777" w:rsidR="00BD750A" w:rsidRPr="00EE0C33" w:rsidRDefault="00BD750A" w:rsidP="004737E3">
      <w:pPr>
        <w:pStyle w:val="a4"/>
        <w:numPr>
          <w:ilvl w:val="0"/>
          <w:numId w:val="7"/>
        </w:numPr>
        <w:rPr>
          <w:rFonts w:ascii="Traditional Arabic" w:hAnsi="Traditional Arabic" w:cs="Traditional Arabic"/>
        </w:rPr>
      </w:pPr>
      <w:r w:rsidRPr="00EE0C33">
        <w:rPr>
          <w:rFonts w:ascii="Traditional Arabic" w:hAnsi="Traditional Arabic" w:cs="Traditional Arabic"/>
          <w:rtl/>
        </w:rPr>
        <w:t>دراسة كتاب الأصول من علم الأصول لابن عثيمين.</w:t>
      </w:r>
    </w:p>
    <w:p w14:paraId="5CBE0403" w14:textId="77777777" w:rsidR="00BD750A" w:rsidRPr="00EE0C33" w:rsidRDefault="00BD750A" w:rsidP="004737E3">
      <w:pPr>
        <w:pStyle w:val="a4"/>
        <w:numPr>
          <w:ilvl w:val="0"/>
          <w:numId w:val="7"/>
        </w:numPr>
        <w:rPr>
          <w:rFonts w:ascii="Traditional Arabic" w:hAnsi="Traditional Arabic" w:cs="Traditional Arabic"/>
        </w:rPr>
      </w:pPr>
      <w:r w:rsidRPr="00EE0C33">
        <w:rPr>
          <w:rFonts w:ascii="Traditional Arabic" w:hAnsi="Traditional Arabic" w:cs="Traditional Arabic"/>
          <w:rtl/>
        </w:rPr>
        <w:t>دراسة كتاب تعجيل الندى بشرح قطر الندى لعبد الله الفوزان.</w:t>
      </w:r>
    </w:p>
    <w:p w14:paraId="00ACCAC0" w14:textId="77777777" w:rsidR="00BD750A" w:rsidRPr="00EE0C33" w:rsidRDefault="00BD750A" w:rsidP="004737E3">
      <w:pPr>
        <w:pStyle w:val="a4"/>
        <w:numPr>
          <w:ilvl w:val="0"/>
          <w:numId w:val="7"/>
        </w:numPr>
        <w:rPr>
          <w:rFonts w:ascii="Traditional Arabic" w:hAnsi="Traditional Arabic" w:cs="Traditional Arabic"/>
          <w:rtl/>
        </w:rPr>
      </w:pPr>
      <w:r w:rsidRPr="00EE0C33">
        <w:rPr>
          <w:rFonts w:ascii="Traditional Arabic" w:hAnsi="Traditional Arabic" w:cs="Traditional Arabic"/>
          <w:rtl/>
        </w:rPr>
        <w:t>قراءة كتاب رفع الملام عن الأئمة الأعلام لابن تيمية.</w:t>
      </w:r>
    </w:p>
    <w:p w14:paraId="7FEACB30" w14:textId="77777777" w:rsidR="00BD750A" w:rsidRPr="00EE0C33" w:rsidRDefault="00BD750A" w:rsidP="004737E3">
      <w:pPr>
        <w:pStyle w:val="a4"/>
        <w:numPr>
          <w:ilvl w:val="0"/>
          <w:numId w:val="7"/>
        </w:numPr>
        <w:rPr>
          <w:rFonts w:ascii="Traditional Arabic" w:hAnsi="Traditional Arabic" w:cs="Traditional Arabic"/>
          <w:rtl/>
        </w:rPr>
      </w:pPr>
      <w:r w:rsidRPr="00EE0C33">
        <w:rPr>
          <w:rFonts w:ascii="Traditional Arabic" w:hAnsi="Traditional Arabic" w:cs="Traditional Arabic"/>
          <w:rtl/>
        </w:rPr>
        <w:t>قراءة كتاب تصنيف الناس بين الظن واليقين لبكر أبو زيد.</w:t>
      </w:r>
    </w:p>
    <w:p w14:paraId="2C7E065A" w14:textId="77777777" w:rsidR="00BD750A" w:rsidRPr="005E6E19" w:rsidRDefault="00BD750A" w:rsidP="005E6E19">
      <w:pPr>
        <w:pStyle w:val="a4"/>
        <w:numPr>
          <w:ilvl w:val="0"/>
          <w:numId w:val="7"/>
        </w:numPr>
        <w:rPr>
          <w:rFonts w:ascii="Traditional Arabic" w:hAnsi="Traditional Arabic" w:cs="Traditional Arabic"/>
        </w:rPr>
      </w:pPr>
      <w:r w:rsidRPr="005E6E19">
        <w:rPr>
          <w:rFonts w:ascii="Traditional Arabic" w:hAnsi="Traditional Arabic" w:cs="Traditional Arabic"/>
          <w:rtl/>
        </w:rPr>
        <w:t>قراءة كتاب المشوق إلى القراءة وطلب العلم للعمران.</w:t>
      </w:r>
    </w:p>
    <w:p w14:paraId="79C6747F" w14:textId="77777777" w:rsidR="00BD750A" w:rsidRPr="00EE0C33" w:rsidRDefault="00BD750A" w:rsidP="00BD750A">
      <w:pPr>
        <w:bidi w:val="0"/>
        <w:rPr>
          <w:rFonts w:ascii="Traditional Arabic" w:hAnsi="Traditional Arabic" w:cs="Traditional Arabic"/>
          <w:sz w:val="32"/>
          <w:lang w:bidi="ar-YE"/>
        </w:rPr>
      </w:pPr>
      <w:r w:rsidRPr="00EE0C33">
        <w:rPr>
          <w:rFonts w:ascii="Traditional Arabic" w:hAnsi="Traditional Arabic" w:cs="Traditional Arabic"/>
          <w:sz w:val="32"/>
          <w:lang w:bidi="ar-YE"/>
        </w:rPr>
        <w:br w:type="page"/>
      </w:r>
    </w:p>
    <w:p w14:paraId="4D70291E" w14:textId="77777777" w:rsidR="00BD750A" w:rsidRPr="00EE0C33" w:rsidRDefault="00BD750A" w:rsidP="00BD750A">
      <w:pPr>
        <w:jc w:val="lowKashida"/>
        <w:rPr>
          <w:rFonts w:ascii="Traditional Arabic" w:hAnsi="Traditional Arabic" w:cs="Traditional Arabic"/>
          <w:b/>
          <w:bCs/>
          <w:color w:val="00B0F0"/>
          <w:sz w:val="36"/>
          <w:szCs w:val="36"/>
          <w:lang w:bidi="ar-YE"/>
        </w:rPr>
      </w:pPr>
      <w:r w:rsidRPr="00EE0C33">
        <w:rPr>
          <w:rFonts w:ascii="Traditional Arabic" w:hAnsi="Traditional Arabic" w:cs="Traditional Arabic"/>
          <w:b/>
          <w:bCs/>
          <w:color w:val="00B0F0"/>
          <w:sz w:val="36"/>
          <w:szCs w:val="36"/>
          <w:rtl/>
          <w:lang w:bidi="ar-YE"/>
        </w:rPr>
        <w:lastRenderedPageBreak/>
        <w:t xml:space="preserve">السنة الرابعة: </w:t>
      </w:r>
    </w:p>
    <w:p w14:paraId="35B8CEE3" w14:textId="77777777" w:rsidR="00BD750A" w:rsidRPr="00EE0C33" w:rsidRDefault="00BD750A" w:rsidP="004737E3">
      <w:pPr>
        <w:pStyle w:val="a4"/>
        <w:numPr>
          <w:ilvl w:val="0"/>
          <w:numId w:val="6"/>
        </w:numPr>
        <w:rPr>
          <w:rFonts w:ascii="Traditional Arabic" w:hAnsi="Traditional Arabic" w:cs="Traditional Arabic"/>
        </w:rPr>
      </w:pPr>
      <w:r w:rsidRPr="00EE0C33">
        <w:rPr>
          <w:rFonts w:ascii="Traditional Arabic" w:hAnsi="Traditional Arabic" w:cs="Traditional Arabic"/>
          <w:rtl/>
        </w:rPr>
        <w:t xml:space="preserve">قراءة كتاب دفع إيهام الاضطراب عن </w:t>
      </w:r>
      <w:proofErr w:type="spellStart"/>
      <w:r w:rsidRPr="00EE0C33">
        <w:rPr>
          <w:rFonts w:ascii="Traditional Arabic" w:hAnsi="Traditional Arabic" w:cs="Traditional Arabic"/>
          <w:rtl/>
        </w:rPr>
        <w:t>آي</w:t>
      </w:r>
      <w:proofErr w:type="spellEnd"/>
      <w:r w:rsidRPr="00EE0C33">
        <w:rPr>
          <w:rFonts w:ascii="Traditional Arabic" w:hAnsi="Traditional Arabic" w:cs="Traditional Arabic"/>
          <w:rtl/>
        </w:rPr>
        <w:t xml:space="preserve"> الكتاب للشنقيطي. </w:t>
      </w:r>
    </w:p>
    <w:p w14:paraId="0DE59895" w14:textId="77777777" w:rsidR="00BD750A" w:rsidRPr="00EE0C33" w:rsidRDefault="00BD750A" w:rsidP="004737E3">
      <w:pPr>
        <w:pStyle w:val="a4"/>
        <w:numPr>
          <w:ilvl w:val="0"/>
          <w:numId w:val="6"/>
        </w:numPr>
        <w:rPr>
          <w:rFonts w:ascii="Traditional Arabic" w:hAnsi="Traditional Arabic" w:cs="Traditional Arabic"/>
        </w:rPr>
      </w:pPr>
      <w:r w:rsidRPr="00EE0C33">
        <w:rPr>
          <w:rFonts w:ascii="Traditional Arabic" w:hAnsi="Traditional Arabic" w:cs="Traditional Arabic"/>
          <w:rtl/>
        </w:rPr>
        <w:t>قراءة كتاب توضيح الأحكام شرح بلوغ المرام للبسام.</w:t>
      </w:r>
    </w:p>
    <w:p w14:paraId="3C1B55DC" w14:textId="77777777" w:rsidR="00BD750A" w:rsidRPr="00EE0C33" w:rsidRDefault="00BD750A" w:rsidP="004737E3">
      <w:pPr>
        <w:pStyle w:val="a4"/>
        <w:numPr>
          <w:ilvl w:val="0"/>
          <w:numId w:val="6"/>
        </w:numPr>
        <w:rPr>
          <w:rFonts w:ascii="Traditional Arabic" w:hAnsi="Traditional Arabic" w:cs="Traditional Arabic"/>
        </w:rPr>
      </w:pPr>
      <w:r w:rsidRPr="00EE0C33">
        <w:rPr>
          <w:rFonts w:ascii="Traditional Arabic" w:hAnsi="Traditional Arabic" w:cs="Traditional Arabic"/>
          <w:rtl/>
        </w:rPr>
        <w:t xml:space="preserve">دراسة كتاب شرح ابن عقيل على ألفية ابن مالك. </w:t>
      </w:r>
    </w:p>
    <w:p w14:paraId="7FB9A891" w14:textId="77777777" w:rsidR="00BD750A" w:rsidRPr="00EE0C33" w:rsidRDefault="00BD750A" w:rsidP="004737E3">
      <w:pPr>
        <w:pStyle w:val="a4"/>
        <w:numPr>
          <w:ilvl w:val="0"/>
          <w:numId w:val="6"/>
        </w:numPr>
        <w:rPr>
          <w:rFonts w:ascii="Traditional Arabic" w:hAnsi="Traditional Arabic" w:cs="Traditional Arabic"/>
          <w:rtl/>
        </w:rPr>
      </w:pPr>
      <w:r w:rsidRPr="00EE0C33">
        <w:rPr>
          <w:rFonts w:ascii="Traditional Arabic" w:hAnsi="Traditional Arabic" w:cs="Traditional Arabic"/>
          <w:rtl/>
        </w:rPr>
        <w:t>دراسة كتاب شذا العرف في فن الصرف.</w:t>
      </w:r>
    </w:p>
    <w:p w14:paraId="1084C61A" w14:textId="77777777" w:rsidR="00BD750A" w:rsidRPr="00EE0C33" w:rsidRDefault="00BD750A" w:rsidP="004737E3">
      <w:pPr>
        <w:pStyle w:val="a4"/>
        <w:numPr>
          <w:ilvl w:val="0"/>
          <w:numId w:val="6"/>
        </w:numPr>
        <w:rPr>
          <w:rFonts w:ascii="Traditional Arabic" w:hAnsi="Traditional Arabic" w:cs="Traditional Arabic"/>
        </w:rPr>
      </w:pPr>
      <w:r w:rsidRPr="00EE0C33">
        <w:rPr>
          <w:rFonts w:ascii="Traditional Arabic" w:hAnsi="Traditional Arabic" w:cs="Traditional Arabic"/>
          <w:rtl/>
        </w:rPr>
        <w:t>دراسة كتاب البلاغة الواضحة.</w:t>
      </w:r>
    </w:p>
    <w:p w14:paraId="50B09E00" w14:textId="77777777" w:rsidR="00BD750A" w:rsidRPr="00EE0C33" w:rsidRDefault="00BD750A" w:rsidP="004737E3">
      <w:pPr>
        <w:pStyle w:val="a4"/>
        <w:numPr>
          <w:ilvl w:val="0"/>
          <w:numId w:val="6"/>
        </w:numPr>
        <w:rPr>
          <w:rFonts w:ascii="Traditional Arabic" w:hAnsi="Traditional Arabic" w:cs="Traditional Arabic"/>
          <w:rtl/>
        </w:rPr>
      </w:pPr>
      <w:r w:rsidRPr="00EE0C33">
        <w:rPr>
          <w:rFonts w:ascii="Traditional Arabic" w:hAnsi="Traditional Arabic" w:cs="Traditional Arabic"/>
          <w:rtl/>
        </w:rPr>
        <w:t>حفظ متن نُخبة الفِكَر مع دراسة شرحها نزهة النظر لابن حجر.</w:t>
      </w:r>
    </w:p>
    <w:p w14:paraId="22AA3593" w14:textId="77777777" w:rsidR="00BD750A" w:rsidRPr="00EE0C33" w:rsidRDefault="00BD750A" w:rsidP="004737E3">
      <w:pPr>
        <w:pStyle w:val="a4"/>
        <w:numPr>
          <w:ilvl w:val="0"/>
          <w:numId w:val="6"/>
        </w:numPr>
        <w:rPr>
          <w:rFonts w:ascii="Traditional Arabic" w:hAnsi="Traditional Arabic" w:cs="Traditional Arabic"/>
          <w:rtl/>
        </w:rPr>
      </w:pPr>
      <w:r w:rsidRPr="00EE0C33">
        <w:rPr>
          <w:rFonts w:ascii="Traditional Arabic" w:hAnsi="Traditional Arabic" w:cs="Traditional Arabic"/>
          <w:rtl/>
        </w:rPr>
        <w:t>حفظ متن الورقات في أصول الفقه للجويني مع دراسة شرح الورقات لعبد الله الفوزان.</w:t>
      </w:r>
    </w:p>
    <w:p w14:paraId="76D61E7E" w14:textId="77777777" w:rsidR="00BD750A" w:rsidRPr="00EE0C33" w:rsidRDefault="00BD750A" w:rsidP="004737E3">
      <w:pPr>
        <w:pStyle w:val="a4"/>
        <w:numPr>
          <w:ilvl w:val="0"/>
          <w:numId w:val="6"/>
        </w:numPr>
        <w:rPr>
          <w:rFonts w:ascii="Traditional Arabic" w:hAnsi="Traditional Arabic" w:cs="Traditional Arabic"/>
        </w:rPr>
      </w:pPr>
      <w:r w:rsidRPr="00EE0C33">
        <w:rPr>
          <w:rFonts w:ascii="Traditional Arabic" w:hAnsi="Traditional Arabic" w:cs="Traditional Arabic"/>
          <w:rtl/>
        </w:rPr>
        <w:t>قراءة كتاب أصول الفقه لعبد الكريم زيدان.</w:t>
      </w:r>
    </w:p>
    <w:p w14:paraId="0F5CBCAA" w14:textId="77777777" w:rsidR="00BD750A" w:rsidRPr="00EE0C33" w:rsidRDefault="00BD750A" w:rsidP="004737E3">
      <w:pPr>
        <w:pStyle w:val="a4"/>
        <w:numPr>
          <w:ilvl w:val="0"/>
          <w:numId w:val="6"/>
        </w:numPr>
        <w:rPr>
          <w:rFonts w:ascii="Traditional Arabic" w:hAnsi="Traditional Arabic" w:cs="Traditional Arabic"/>
        </w:rPr>
      </w:pPr>
      <w:r w:rsidRPr="00EE0C33">
        <w:rPr>
          <w:rFonts w:ascii="Traditional Arabic" w:hAnsi="Traditional Arabic" w:cs="Traditional Arabic"/>
          <w:rtl/>
        </w:rPr>
        <w:t>قراءة كتاب الوجيز في شرح القواعد الفقهية لعبد الكريم زيدان.</w:t>
      </w:r>
    </w:p>
    <w:p w14:paraId="73BE8704" w14:textId="77777777" w:rsidR="00BD750A" w:rsidRPr="00EE0C33" w:rsidRDefault="00BD750A" w:rsidP="004737E3">
      <w:pPr>
        <w:pStyle w:val="a4"/>
        <w:numPr>
          <w:ilvl w:val="0"/>
          <w:numId w:val="6"/>
        </w:numPr>
        <w:rPr>
          <w:rFonts w:ascii="Traditional Arabic" w:hAnsi="Traditional Arabic" w:cs="Traditional Arabic"/>
        </w:rPr>
      </w:pPr>
      <w:r w:rsidRPr="00EE0C33">
        <w:rPr>
          <w:rFonts w:ascii="Traditional Arabic" w:hAnsi="Traditional Arabic" w:cs="Traditional Arabic"/>
          <w:rtl/>
        </w:rPr>
        <w:t>دراسة كتاب الرائد في علم الفرائض.</w:t>
      </w:r>
    </w:p>
    <w:p w14:paraId="6F4EACAC" w14:textId="77777777" w:rsidR="00BD750A" w:rsidRPr="00EE0C33" w:rsidRDefault="00BD750A" w:rsidP="004737E3">
      <w:pPr>
        <w:pStyle w:val="a4"/>
        <w:numPr>
          <w:ilvl w:val="0"/>
          <w:numId w:val="6"/>
        </w:numPr>
        <w:rPr>
          <w:rFonts w:ascii="Traditional Arabic" w:hAnsi="Traditional Arabic" w:cs="Traditional Arabic"/>
        </w:rPr>
      </w:pPr>
      <w:r w:rsidRPr="00EE0C33">
        <w:rPr>
          <w:rFonts w:ascii="Traditional Arabic" w:hAnsi="Traditional Arabic" w:cs="Traditional Arabic"/>
          <w:rtl/>
        </w:rPr>
        <w:t>حفظ منظومة الرحبية مع قراءة بعض شروحها.</w:t>
      </w:r>
    </w:p>
    <w:p w14:paraId="38432504" w14:textId="77777777" w:rsidR="00BD750A" w:rsidRPr="00EE0C33" w:rsidRDefault="00BD750A" w:rsidP="004737E3">
      <w:pPr>
        <w:pStyle w:val="a4"/>
        <w:numPr>
          <w:ilvl w:val="0"/>
          <w:numId w:val="6"/>
        </w:numPr>
        <w:rPr>
          <w:rFonts w:ascii="Traditional Arabic" w:hAnsi="Traditional Arabic" w:cs="Traditional Arabic"/>
        </w:rPr>
      </w:pPr>
      <w:r w:rsidRPr="00EE0C33">
        <w:rPr>
          <w:rFonts w:ascii="Traditional Arabic" w:hAnsi="Traditional Arabic" w:cs="Traditional Arabic"/>
          <w:rtl/>
        </w:rPr>
        <w:t>قراءة كتاب اقتضاء الصراط المستقيم لابن تيمية.</w:t>
      </w:r>
    </w:p>
    <w:p w14:paraId="02EFDEE7" w14:textId="77777777" w:rsidR="00BD750A" w:rsidRPr="00EE0C33" w:rsidRDefault="00BD750A" w:rsidP="004737E3">
      <w:pPr>
        <w:pStyle w:val="a4"/>
        <w:numPr>
          <w:ilvl w:val="0"/>
          <w:numId w:val="6"/>
        </w:numPr>
        <w:rPr>
          <w:rFonts w:ascii="Traditional Arabic" w:hAnsi="Traditional Arabic" w:cs="Traditional Arabic"/>
          <w:rtl/>
        </w:rPr>
      </w:pPr>
      <w:r w:rsidRPr="00EE0C33">
        <w:rPr>
          <w:rFonts w:ascii="Traditional Arabic" w:hAnsi="Traditional Arabic" w:cs="Traditional Arabic"/>
          <w:rtl/>
        </w:rPr>
        <w:t>قراءة كتاب إغاثة اللهفان من مصايد الشيطان لابن القيم.</w:t>
      </w:r>
    </w:p>
    <w:p w14:paraId="4746EC3B" w14:textId="77777777" w:rsidR="00BD750A" w:rsidRPr="00EE0C33" w:rsidRDefault="00BD750A" w:rsidP="004737E3">
      <w:pPr>
        <w:pStyle w:val="a4"/>
        <w:numPr>
          <w:ilvl w:val="0"/>
          <w:numId w:val="6"/>
        </w:numPr>
        <w:rPr>
          <w:rFonts w:ascii="Traditional Arabic" w:hAnsi="Traditional Arabic" w:cs="Traditional Arabic"/>
          <w:rtl/>
        </w:rPr>
      </w:pPr>
      <w:r w:rsidRPr="00EE0C33">
        <w:rPr>
          <w:rFonts w:ascii="Traditional Arabic" w:hAnsi="Traditional Arabic" w:cs="Traditional Arabic"/>
          <w:rtl/>
        </w:rPr>
        <w:t>قراءة كتاب مختصر الفتاوى المصرية لابن تيمية.</w:t>
      </w:r>
    </w:p>
    <w:p w14:paraId="06E162A4" w14:textId="77777777" w:rsidR="00BD750A" w:rsidRPr="00EE0C33" w:rsidRDefault="00BD750A" w:rsidP="004737E3">
      <w:pPr>
        <w:pStyle w:val="a4"/>
        <w:numPr>
          <w:ilvl w:val="0"/>
          <w:numId w:val="6"/>
        </w:numPr>
        <w:rPr>
          <w:rFonts w:ascii="Traditional Arabic" w:hAnsi="Traditional Arabic" w:cs="Traditional Arabic"/>
          <w:rtl/>
        </w:rPr>
      </w:pPr>
      <w:r w:rsidRPr="00EE0C33">
        <w:rPr>
          <w:rFonts w:ascii="Traditional Arabic" w:hAnsi="Traditional Arabic" w:cs="Traditional Arabic"/>
          <w:rtl/>
        </w:rPr>
        <w:t>قراءة كتاب القضاء والقدر للمحمود.</w:t>
      </w:r>
    </w:p>
    <w:p w14:paraId="0F91D179" w14:textId="77777777" w:rsidR="00BD750A" w:rsidRPr="00EE0C33" w:rsidRDefault="00BD750A" w:rsidP="004737E3">
      <w:pPr>
        <w:pStyle w:val="a4"/>
        <w:numPr>
          <w:ilvl w:val="0"/>
          <w:numId w:val="6"/>
        </w:numPr>
        <w:rPr>
          <w:rFonts w:ascii="Traditional Arabic" w:hAnsi="Traditional Arabic" w:cs="Traditional Arabic"/>
        </w:rPr>
      </w:pPr>
      <w:r w:rsidRPr="00EE0C33">
        <w:rPr>
          <w:rFonts w:ascii="Traditional Arabic" w:hAnsi="Traditional Arabic" w:cs="Traditional Arabic"/>
          <w:rtl/>
        </w:rPr>
        <w:t xml:space="preserve">قراءة كتاب فصول في الثقافة والأدب لعلي الطنطاوي. </w:t>
      </w:r>
    </w:p>
    <w:p w14:paraId="681DC2A8" w14:textId="77777777" w:rsidR="00BD750A" w:rsidRPr="00EE0C33" w:rsidRDefault="00BD750A" w:rsidP="004737E3">
      <w:pPr>
        <w:pStyle w:val="a4"/>
        <w:numPr>
          <w:ilvl w:val="0"/>
          <w:numId w:val="6"/>
        </w:numPr>
        <w:rPr>
          <w:rFonts w:ascii="Traditional Arabic" w:hAnsi="Traditional Arabic" w:cs="Traditional Arabic"/>
        </w:rPr>
      </w:pPr>
      <w:r w:rsidRPr="00EE0C33">
        <w:rPr>
          <w:rFonts w:ascii="Traditional Arabic" w:hAnsi="Traditional Arabic" w:cs="Traditional Arabic"/>
          <w:rtl/>
        </w:rPr>
        <w:t xml:space="preserve">قراءة كتاب التاريخ الإسلامي الوجيز لمحمد سهيل </w:t>
      </w:r>
      <w:proofErr w:type="spellStart"/>
      <w:r w:rsidRPr="00EE0C33">
        <w:rPr>
          <w:rFonts w:ascii="Traditional Arabic" w:hAnsi="Traditional Arabic" w:cs="Traditional Arabic"/>
          <w:rtl/>
        </w:rPr>
        <w:t>طقوش</w:t>
      </w:r>
      <w:proofErr w:type="spellEnd"/>
      <w:r w:rsidRPr="00EE0C33">
        <w:rPr>
          <w:rFonts w:ascii="Traditional Arabic" w:hAnsi="Traditional Arabic" w:cs="Traditional Arabic"/>
          <w:rtl/>
        </w:rPr>
        <w:t>.</w:t>
      </w:r>
    </w:p>
    <w:p w14:paraId="58C18D9B" w14:textId="77777777" w:rsidR="00BD750A" w:rsidRPr="00EE0C33" w:rsidRDefault="00BD750A" w:rsidP="004737E3">
      <w:pPr>
        <w:pStyle w:val="a4"/>
        <w:numPr>
          <w:ilvl w:val="0"/>
          <w:numId w:val="6"/>
        </w:numPr>
        <w:rPr>
          <w:rFonts w:ascii="Traditional Arabic" w:hAnsi="Traditional Arabic" w:cs="Traditional Arabic"/>
          <w:rtl/>
        </w:rPr>
      </w:pPr>
      <w:r w:rsidRPr="00EE0C33">
        <w:rPr>
          <w:rFonts w:ascii="Traditional Arabic" w:hAnsi="Traditional Arabic" w:cs="Traditional Arabic"/>
          <w:rtl/>
        </w:rPr>
        <w:t xml:space="preserve">قراءة كتاب الغلو لعلي الشبل. </w:t>
      </w:r>
    </w:p>
    <w:p w14:paraId="146266B3" w14:textId="6CBEF8A8" w:rsidR="00143A86" w:rsidRDefault="00BD750A" w:rsidP="004737E3">
      <w:pPr>
        <w:pStyle w:val="a4"/>
        <w:numPr>
          <w:ilvl w:val="0"/>
          <w:numId w:val="6"/>
        </w:numPr>
        <w:rPr>
          <w:rFonts w:ascii="Traditional Arabic" w:hAnsi="Traditional Arabic" w:cs="Traditional Arabic"/>
          <w:rtl/>
        </w:rPr>
      </w:pPr>
      <w:r w:rsidRPr="00EE0C33">
        <w:rPr>
          <w:rFonts w:ascii="Traditional Arabic" w:hAnsi="Traditional Arabic" w:cs="Traditional Arabic"/>
          <w:rtl/>
        </w:rPr>
        <w:t xml:space="preserve">دراسة مختصر في علم الفقه على أيِّ مذهب من المذاهب المعتبرة التي يُدرِّسها العلماء في البلاد التي يعيش فيها الطالب، كمتن أبي شجاع في المذهب الشافعي مع قراءة بعض شروحه كشرح ابن قاسم، أو متن عمدة الفقه في المذهب الحنبلي مع قراءة بعض شروحه، أو الرسالة للقيرواني في المذهب المالكي مع قراءة بعض شروحها كالفواكه </w:t>
      </w:r>
      <w:proofErr w:type="spellStart"/>
      <w:r w:rsidRPr="00EE0C33">
        <w:rPr>
          <w:rFonts w:ascii="Traditional Arabic" w:hAnsi="Traditional Arabic" w:cs="Traditional Arabic"/>
          <w:rtl/>
        </w:rPr>
        <w:t>الدواني</w:t>
      </w:r>
      <w:proofErr w:type="spellEnd"/>
      <w:r w:rsidRPr="00EE0C33">
        <w:rPr>
          <w:rFonts w:ascii="Traditional Arabic" w:hAnsi="Traditional Arabic" w:cs="Traditional Arabic"/>
          <w:rtl/>
        </w:rPr>
        <w:t xml:space="preserve">، أو مختصر </w:t>
      </w:r>
      <w:proofErr w:type="spellStart"/>
      <w:r w:rsidRPr="00EE0C33">
        <w:rPr>
          <w:rFonts w:ascii="Traditional Arabic" w:hAnsi="Traditional Arabic" w:cs="Traditional Arabic"/>
          <w:rtl/>
        </w:rPr>
        <w:t>القُدُوري</w:t>
      </w:r>
      <w:proofErr w:type="spellEnd"/>
      <w:r w:rsidRPr="00EE0C33">
        <w:rPr>
          <w:rFonts w:ascii="Traditional Arabic" w:hAnsi="Traditional Arabic" w:cs="Traditional Arabic"/>
          <w:rtl/>
        </w:rPr>
        <w:t xml:space="preserve"> في المذهب الحنفي مع قراءة بعض شروحه.</w:t>
      </w:r>
    </w:p>
    <w:p w14:paraId="75562D41" w14:textId="77777777" w:rsidR="00143A86" w:rsidRDefault="00143A86">
      <w:pPr>
        <w:bidi w:val="0"/>
        <w:spacing w:after="200" w:line="276" w:lineRule="auto"/>
        <w:ind w:firstLine="0"/>
        <w:jc w:val="left"/>
        <w:rPr>
          <w:rFonts w:ascii="Traditional Arabic" w:hAnsi="Traditional Arabic" w:cs="Traditional Arabic"/>
          <w:rtl/>
        </w:rPr>
      </w:pPr>
      <w:r>
        <w:rPr>
          <w:rFonts w:ascii="Traditional Arabic" w:hAnsi="Traditional Arabic" w:cs="Traditional Arabic"/>
          <w:rtl/>
        </w:rPr>
        <w:br w:type="page"/>
      </w:r>
    </w:p>
    <w:p w14:paraId="1E0AB061" w14:textId="77777777" w:rsidR="00BD750A" w:rsidRPr="00EE0C33" w:rsidRDefault="00BD750A" w:rsidP="00BD750A">
      <w:pPr>
        <w:pStyle w:val="3"/>
      </w:pPr>
      <w:bookmarkStart w:id="7" w:name="_Toc11499689"/>
      <w:r w:rsidRPr="00EE0C33">
        <w:rPr>
          <w:rtl/>
        </w:rPr>
        <w:lastRenderedPageBreak/>
        <w:t>السنة الخامسة:</w:t>
      </w:r>
      <w:bookmarkEnd w:id="7"/>
      <w:r w:rsidRPr="00EE0C33">
        <w:rPr>
          <w:rtl/>
        </w:rPr>
        <w:t xml:space="preserve"> </w:t>
      </w:r>
    </w:p>
    <w:p w14:paraId="1B1D3A6E"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قراءة كتاب التفسير والمفسرون لمحمد حسين الذهبي أو مختصره مناهج المفسرين لمحمد أبو زيد.</w:t>
      </w:r>
    </w:p>
    <w:p w14:paraId="4B57427C"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 xml:space="preserve">قراءة كتاب قواعد التفسير لخالد السبت. </w:t>
      </w:r>
    </w:p>
    <w:p w14:paraId="6D9E758C"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 xml:space="preserve">قراءة كتاب فتح الباري شرح صحيح البخاري للحافظ ابن حجر. </w:t>
      </w:r>
    </w:p>
    <w:p w14:paraId="73106847"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 xml:space="preserve">قراءة مجموع الفتاوى لابن تيمية. </w:t>
      </w:r>
    </w:p>
    <w:p w14:paraId="577D65B3"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قراءة فتاوى اللجنة الدائمة.</w:t>
      </w:r>
    </w:p>
    <w:p w14:paraId="00B37240"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 xml:space="preserve">قراءة كتاب إعلام الموقعين لابن القيم. </w:t>
      </w:r>
    </w:p>
    <w:p w14:paraId="7F32BC24"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 xml:space="preserve">قراءة كتاب تهذيب الموافقات للشاطبي. </w:t>
      </w:r>
    </w:p>
    <w:p w14:paraId="5868A870"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قراءة كتاب الاعتصام للشاطبي.</w:t>
      </w:r>
    </w:p>
    <w:p w14:paraId="4212C3B4"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 xml:space="preserve">قراءة كتاب تهذيب مدارج السالكين لابن القيم. </w:t>
      </w:r>
    </w:p>
    <w:p w14:paraId="64EAA342"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 xml:space="preserve">قراءة كتاب المفصل في القواعد الفقهية ليعقوب </w:t>
      </w:r>
      <w:proofErr w:type="spellStart"/>
      <w:r w:rsidRPr="00EE0C33">
        <w:rPr>
          <w:rFonts w:ascii="Traditional Arabic" w:hAnsi="Traditional Arabic" w:cs="Traditional Arabic"/>
          <w:rtl/>
        </w:rPr>
        <w:t>الباحسين</w:t>
      </w:r>
      <w:proofErr w:type="spellEnd"/>
      <w:r w:rsidRPr="00EE0C33">
        <w:rPr>
          <w:rFonts w:ascii="Traditional Arabic" w:hAnsi="Traditional Arabic" w:cs="Traditional Arabic"/>
          <w:rtl/>
        </w:rPr>
        <w:t>.</w:t>
      </w:r>
    </w:p>
    <w:p w14:paraId="18861723"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 xml:space="preserve">قراءة كتاب جامع العلوم والحكم لابن رجب. </w:t>
      </w:r>
    </w:p>
    <w:p w14:paraId="6B324C5D"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قراءة كتاب فقه الرد على المخالف لخالد السبت.</w:t>
      </w:r>
    </w:p>
    <w:p w14:paraId="03A883E6"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قراءة كتاب العِبَر في أخبار من غبر للذهبي.</w:t>
      </w:r>
    </w:p>
    <w:p w14:paraId="5D7133AF"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 xml:space="preserve">قراءة كتاب الموجز في الأديان والمذاهب المعاصرة لناصر </w:t>
      </w:r>
      <w:proofErr w:type="spellStart"/>
      <w:r w:rsidRPr="00EE0C33">
        <w:rPr>
          <w:rFonts w:ascii="Traditional Arabic" w:hAnsi="Traditional Arabic" w:cs="Traditional Arabic"/>
          <w:rtl/>
        </w:rPr>
        <w:t>القفاري</w:t>
      </w:r>
      <w:proofErr w:type="spellEnd"/>
      <w:r w:rsidRPr="00EE0C33">
        <w:rPr>
          <w:rFonts w:ascii="Traditional Arabic" w:hAnsi="Traditional Arabic" w:cs="Traditional Arabic"/>
          <w:rtl/>
        </w:rPr>
        <w:t xml:space="preserve"> وناصر العقل.</w:t>
      </w:r>
    </w:p>
    <w:p w14:paraId="5AD89757"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قراءة كتاب حاضر العالم الإسلامي لجميل المصري.</w:t>
      </w:r>
    </w:p>
    <w:p w14:paraId="4232D6F2"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قراءة كتاب الحكم بغير ما أنزل الله لعبد الرحمن المحمود.</w:t>
      </w:r>
    </w:p>
    <w:p w14:paraId="336CE2CC"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 xml:space="preserve">قراءة كتاب قضايا فقهية معاصرة </w:t>
      </w:r>
      <w:proofErr w:type="spellStart"/>
      <w:r w:rsidRPr="00EE0C33">
        <w:rPr>
          <w:rFonts w:ascii="Traditional Arabic" w:hAnsi="Traditional Arabic" w:cs="Traditional Arabic"/>
          <w:rtl/>
        </w:rPr>
        <w:t>للسالوس</w:t>
      </w:r>
      <w:proofErr w:type="spellEnd"/>
      <w:r w:rsidRPr="00EE0C33">
        <w:rPr>
          <w:rFonts w:ascii="Traditional Arabic" w:hAnsi="Traditional Arabic" w:cs="Traditional Arabic"/>
          <w:rtl/>
        </w:rPr>
        <w:t xml:space="preserve">. </w:t>
      </w:r>
    </w:p>
    <w:p w14:paraId="734580A0" w14:textId="77777777" w:rsidR="00BD750A" w:rsidRPr="00EE0C33" w:rsidRDefault="00BD750A" w:rsidP="004737E3">
      <w:pPr>
        <w:pStyle w:val="a4"/>
        <w:numPr>
          <w:ilvl w:val="0"/>
          <w:numId w:val="5"/>
        </w:numPr>
        <w:ind w:left="595" w:hanging="567"/>
        <w:rPr>
          <w:rFonts w:ascii="Traditional Arabic" w:hAnsi="Traditional Arabic" w:cs="Traditional Arabic"/>
          <w:rtl/>
        </w:rPr>
      </w:pPr>
      <w:r w:rsidRPr="00EE0C33">
        <w:rPr>
          <w:rFonts w:ascii="Traditional Arabic" w:hAnsi="Traditional Arabic" w:cs="Traditional Arabic"/>
          <w:rtl/>
        </w:rPr>
        <w:t xml:space="preserve">التوسع في دراسة الفقه على أي مذهب من المذاهب الفقهية المعتبرة، ففي الفقه الشافعي: يدرس الطالب منهاج الطالبين للنووي مع بعض شروحه كشرح المحلي أو الشربيني أو </w:t>
      </w:r>
      <w:proofErr w:type="spellStart"/>
      <w:r w:rsidRPr="00EE0C33">
        <w:rPr>
          <w:rFonts w:ascii="Traditional Arabic" w:hAnsi="Traditional Arabic" w:cs="Traditional Arabic"/>
          <w:rtl/>
        </w:rPr>
        <w:t>الهيتمي</w:t>
      </w:r>
      <w:proofErr w:type="spellEnd"/>
      <w:r w:rsidRPr="00EE0C33">
        <w:rPr>
          <w:rFonts w:ascii="Traditional Arabic" w:hAnsi="Traditional Arabic" w:cs="Traditional Arabic"/>
          <w:rtl/>
        </w:rPr>
        <w:t>. وفي الفقه الحنبلي: يدرس الطالب زاد المستقنع مع بعض شروحه كالروض المربع أو الشرح الممتع لابن عثيمين. وفي الفقه المالكي: يدرس الطالب مختصر خليل مع بعض شروحه كشرح الخرشي. وفي الفقه الحنفي: يدرس الطالب كنز الدقائق مع بعض شروحه كتبيين الحقائق.</w:t>
      </w:r>
    </w:p>
    <w:p w14:paraId="4C647622" w14:textId="77777777" w:rsidR="00BD750A" w:rsidRPr="00EE0C33" w:rsidRDefault="00BD750A" w:rsidP="00BD750A">
      <w:pPr>
        <w:pStyle w:val="2"/>
        <w:pageBreakBefore/>
        <w:pBdr>
          <w:top w:val="single" w:sz="8" w:space="10" w:color="808000"/>
        </w:pBdr>
        <w:spacing w:before="240" w:after="120" w:line="240" w:lineRule="auto"/>
      </w:pPr>
      <w:bookmarkStart w:id="8" w:name="_Toc11499690"/>
      <w:r w:rsidRPr="00EE0C33">
        <w:rPr>
          <w:rtl/>
        </w:rPr>
        <w:lastRenderedPageBreak/>
        <w:t>آلية المتابعة والإشراف على برنامج رعاية عشرة طلاب متميزين كل عام</w:t>
      </w:r>
      <w:bookmarkEnd w:id="8"/>
    </w:p>
    <w:p w14:paraId="4514C181" w14:textId="77777777" w:rsidR="00BD750A" w:rsidRPr="00EE0C33" w:rsidRDefault="00BD750A" w:rsidP="004737E3">
      <w:pPr>
        <w:pStyle w:val="a4"/>
        <w:numPr>
          <w:ilvl w:val="0"/>
          <w:numId w:val="4"/>
        </w:numPr>
        <w:rPr>
          <w:rFonts w:ascii="Traditional Arabic" w:hAnsi="Traditional Arabic" w:cs="Traditional Arabic"/>
        </w:rPr>
      </w:pPr>
      <w:r w:rsidRPr="00EE0C33">
        <w:rPr>
          <w:rFonts w:ascii="Traditional Arabic" w:hAnsi="Traditional Arabic" w:cs="Traditional Arabic"/>
          <w:rtl/>
        </w:rPr>
        <w:t>على الطالب أن يحرص على حفظ المتون ودراسة كتب العلوم على المشايخ المتخصصين الذين يستطيع الدراسة عليهم إما بالمجالسة والمشافهة وهذا هو الأصل، أو بسماع الأشرطة أو عن بعد إن تعذر عليه الحضور في مجالسهم، ولم يستطع الرحلة إليهم.</w:t>
      </w:r>
    </w:p>
    <w:p w14:paraId="485052D2" w14:textId="77777777" w:rsidR="00BD750A" w:rsidRPr="00EE0C33" w:rsidRDefault="00BD750A" w:rsidP="004737E3">
      <w:pPr>
        <w:pStyle w:val="a4"/>
        <w:numPr>
          <w:ilvl w:val="0"/>
          <w:numId w:val="4"/>
        </w:numPr>
        <w:rPr>
          <w:rFonts w:ascii="Traditional Arabic" w:hAnsi="Traditional Arabic" w:cs="Traditional Arabic"/>
        </w:rPr>
      </w:pPr>
      <w:r w:rsidRPr="00EE0C33">
        <w:rPr>
          <w:rFonts w:ascii="Traditional Arabic" w:hAnsi="Traditional Arabic" w:cs="Traditional Arabic"/>
          <w:rtl/>
        </w:rPr>
        <w:t>يتأكد القائمون على البرنامج بأي طريقة مناسبة من انتهاء الطالب من حفظ المتن أو دراسة الكتاب على بعض مشايخه أو قراءته بمفرده.</w:t>
      </w:r>
    </w:p>
    <w:p w14:paraId="4C861DC7" w14:textId="77777777" w:rsidR="00BD750A" w:rsidRPr="00EE0C33" w:rsidRDefault="00BD750A" w:rsidP="004737E3">
      <w:pPr>
        <w:pStyle w:val="a4"/>
        <w:numPr>
          <w:ilvl w:val="0"/>
          <w:numId w:val="4"/>
        </w:numPr>
        <w:rPr>
          <w:rFonts w:ascii="Traditional Arabic" w:hAnsi="Traditional Arabic" w:cs="Traditional Arabic"/>
        </w:rPr>
      </w:pPr>
      <w:r w:rsidRPr="00EE0C33">
        <w:rPr>
          <w:rFonts w:ascii="Traditional Arabic" w:hAnsi="Traditional Arabic" w:cs="Traditional Arabic"/>
          <w:rtl/>
        </w:rPr>
        <w:t>لا تستمر كفالة الطالب ورعايته إلا إذا انتهى من حفظ ودراسة وقراءة الكتب المقررة لكل سنة.</w:t>
      </w:r>
    </w:p>
    <w:p w14:paraId="50312CD0" w14:textId="77777777" w:rsidR="00BD750A" w:rsidRPr="00EE0C33" w:rsidRDefault="00BD750A" w:rsidP="004737E3">
      <w:pPr>
        <w:pStyle w:val="a4"/>
        <w:numPr>
          <w:ilvl w:val="0"/>
          <w:numId w:val="4"/>
        </w:numPr>
        <w:rPr>
          <w:rFonts w:ascii="Traditional Arabic" w:hAnsi="Traditional Arabic" w:cs="Traditional Arabic"/>
        </w:rPr>
      </w:pPr>
      <w:r w:rsidRPr="00EE0C33">
        <w:rPr>
          <w:rFonts w:ascii="Traditional Arabic" w:hAnsi="Traditional Arabic" w:cs="Traditional Arabic"/>
          <w:rtl/>
        </w:rPr>
        <w:t>يتابع الطالب باستمرار للتأكد من تعاهده القرآن الكريم، ويحدد له بعض الأيام لمراجعة المتون العلمية التي حفظها حتى لا ينساها.</w:t>
      </w:r>
    </w:p>
    <w:p w14:paraId="09911962" w14:textId="77777777" w:rsidR="00BD750A" w:rsidRPr="00EE0C33" w:rsidRDefault="00BD750A" w:rsidP="004737E3">
      <w:pPr>
        <w:pStyle w:val="a4"/>
        <w:numPr>
          <w:ilvl w:val="0"/>
          <w:numId w:val="4"/>
        </w:numPr>
        <w:rPr>
          <w:rFonts w:ascii="Traditional Arabic" w:hAnsi="Traditional Arabic" w:cs="Traditional Arabic"/>
        </w:rPr>
      </w:pPr>
      <w:r w:rsidRPr="00EE0C33">
        <w:rPr>
          <w:rFonts w:ascii="Traditional Arabic" w:hAnsi="Traditional Arabic" w:cs="Traditional Arabic"/>
          <w:rtl/>
        </w:rPr>
        <w:t xml:space="preserve">يُكلَّف الطالب المتخرج من هذا البرنامج أن يختار عنوان بحث مناسب يكتب فيه رسالة علمية، ويُشرف عليه في كتابة بحثه.   </w:t>
      </w:r>
    </w:p>
    <w:p w14:paraId="4D950EC2" w14:textId="68E3C37B" w:rsidR="00BD750A" w:rsidRPr="00EE0C33" w:rsidRDefault="00143A86" w:rsidP="00BD750A">
      <w:pPr>
        <w:rPr>
          <w:rFonts w:ascii="Traditional Arabic" w:hAnsi="Traditional Arabic" w:cs="Traditional Arabic"/>
          <w:rtl/>
        </w:rPr>
      </w:pPr>
      <w:r>
        <w:rPr>
          <w:rFonts w:ascii="Traditional Arabic" w:hAnsi="Traditional Arabic" w:cs="Traditional Arabic" w:hint="cs"/>
          <w:rtl/>
        </w:rPr>
        <w:t xml:space="preserve"> </w:t>
      </w:r>
    </w:p>
    <w:p w14:paraId="6A63FB7F" w14:textId="77777777" w:rsidR="00BD750A" w:rsidRPr="00EE0C33" w:rsidRDefault="00BD750A" w:rsidP="00BD750A">
      <w:pPr>
        <w:bidi w:val="0"/>
        <w:rPr>
          <w:rFonts w:ascii="Traditional Arabic" w:hAnsi="Traditional Arabic" w:cs="Traditional Arabic"/>
          <w:sz w:val="32"/>
          <w:rtl/>
          <w:lang w:bidi="ar-YE"/>
        </w:rPr>
      </w:pPr>
      <w:r w:rsidRPr="00EE0C33">
        <w:rPr>
          <w:rFonts w:ascii="Traditional Arabic" w:hAnsi="Traditional Arabic" w:cs="Traditional Arabic"/>
          <w:sz w:val="32"/>
          <w:rtl/>
          <w:lang w:bidi="ar-YE"/>
        </w:rPr>
        <w:br w:type="page"/>
      </w:r>
    </w:p>
    <w:p w14:paraId="18B41ADE" w14:textId="77777777" w:rsidR="00BD750A" w:rsidRPr="00EE0C33" w:rsidRDefault="00BD750A" w:rsidP="00BD750A">
      <w:pPr>
        <w:pStyle w:val="3"/>
        <w:rPr>
          <w:rtl/>
        </w:rPr>
      </w:pPr>
      <w:bookmarkStart w:id="9" w:name="_Toc11499692"/>
      <w:r w:rsidRPr="00EE0C33">
        <w:rPr>
          <w:rtl/>
        </w:rPr>
        <w:lastRenderedPageBreak/>
        <w:t>تنبيهات:</w:t>
      </w:r>
      <w:bookmarkEnd w:id="9"/>
    </w:p>
    <w:p w14:paraId="5077876C" w14:textId="77777777" w:rsidR="00BD750A" w:rsidRPr="00EE0C33" w:rsidRDefault="00BD750A" w:rsidP="004737E3">
      <w:pPr>
        <w:pStyle w:val="a4"/>
        <w:numPr>
          <w:ilvl w:val="0"/>
          <w:numId w:val="3"/>
        </w:numPr>
        <w:rPr>
          <w:rFonts w:ascii="Traditional Arabic" w:hAnsi="Traditional Arabic" w:cs="Traditional Arabic"/>
          <w:rtl/>
        </w:rPr>
      </w:pPr>
      <w:r w:rsidRPr="00EE0C33">
        <w:rPr>
          <w:rFonts w:ascii="Traditional Arabic" w:hAnsi="Traditional Arabic" w:cs="Traditional Arabic"/>
          <w:rtl/>
        </w:rPr>
        <w:t xml:space="preserve">بعد المرحلة الخامسة ينبغي للطالب أن يتخصص في علم أو علمين أو ثلاثة، بحسب التفرغ والرغبة والهمة، فالعمر قصير، والشواغل كثيرة، والعوائق متنوعة، والعلم واسع </w:t>
      </w:r>
      <w:r w:rsidR="008D1BDF" w:rsidRPr="00EE0C33">
        <w:rPr>
          <w:rStyle w:val="aa"/>
          <w:rtl/>
        </w:rPr>
        <w:t>﴿</w:t>
      </w:r>
      <w:r w:rsidRPr="00EE0C33">
        <w:rPr>
          <w:rFonts w:ascii="Traditional Arabic" w:hAnsi="Traditional Arabic" w:cs="Traditional Arabic"/>
          <w:b/>
          <w:bCs/>
          <w:color w:val="005000"/>
          <w:rtl/>
        </w:rPr>
        <w:t>وَمَا أُوتِيتُمْ مِنَ الْعِلْمِ إِلَّا قَلِيلًا</w:t>
      </w:r>
      <w:r w:rsidR="008D1BDF" w:rsidRPr="00EE0C33">
        <w:rPr>
          <w:rStyle w:val="aa"/>
          <w:rtl/>
        </w:rPr>
        <w:t>﴾</w:t>
      </w:r>
      <w:r w:rsidRPr="00EE0C33">
        <w:rPr>
          <w:rStyle w:val="a6"/>
          <w:rFonts w:ascii="Traditional Arabic" w:hAnsi="Traditional Arabic" w:cs="Traditional Arabic"/>
          <w:rtl/>
        </w:rPr>
        <w:t xml:space="preserve"> [الإسراء: 85]</w:t>
      </w:r>
      <w:r w:rsidRPr="00EE0C33">
        <w:rPr>
          <w:rFonts w:ascii="Traditional Arabic" w:hAnsi="Traditional Arabic" w:cs="Traditional Arabic"/>
          <w:rtl/>
        </w:rPr>
        <w:t>.</w:t>
      </w:r>
    </w:p>
    <w:p w14:paraId="14930CBC" w14:textId="4B1CC834" w:rsidR="00BD750A" w:rsidRPr="00EE0C33" w:rsidRDefault="00BD750A" w:rsidP="004737E3">
      <w:pPr>
        <w:pStyle w:val="a4"/>
        <w:numPr>
          <w:ilvl w:val="0"/>
          <w:numId w:val="3"/>
        </w:numPr>
        <w:rPr>
          <w:rFonts w:ascii="Traditional Arabic" w:hAnsi="Traditional Arabic" w:cs="Traditional Arabic"/>
          <w:rtl/>
        </w:rPr>
      </w:pPr>
      <w:r w:rsidRPr="00EE0C33">
        <w:rPr>
          <w:rFonts w:ascii="Traditional Arabic" w:hAnsi="Traditional Arabic" w:cs="Traditional Arabic"/>
          <w:rtl/>
        </w:rPr>
        <w:t>بعد انتهاء الطالب من البرنامج ينبغي للقائمين على البرنامج أن يستمروا في توجيه الطالب وتشجيعه على ما ينفعه في دينه ودنياه، ومساعدته - إن أمكن - على الدراسة الأكاديمية وعلى الزواج إن كان عزب</w:t>
      </w:r>
      <w:r w:rsidR="006F74E2">
        <w:rPr>
          <w:rFonts w:ascii="Traditional Arabic" w:hAnsi="Traditional Arabic" w:cs="Traditional Arabic" w:hint="cs"/>
          <w:rtl/>
        </w:rPr>
        <w:t>ً</w:t>
      </w:r>
      <w:r w:rsidRPr="00EE0C33">
        <w:rPr>
          <w:rFonts w:ascii="Traditional Arabic" w:hAnsi="Traditional Arabic" w:cs="Traditional Arabic"/>
          <w:rtl/>
        </w:rPr>
        <w:t>ا، ودلالته على أي فرصة ليكون إمام</w:t>
      </w:r>
      <w:r w:rsidR="006F74E2">
        <w:rPr>
          <w:rFonts w:ascii="Traditional Arabic" w:hAnsi="Traditional Arabic" w:cs="Traditional Arabic" w:hint="cs"/>
          <w:rtl/>
        </w:rPr>
        <w:t>ً</w:t>
      </w:r>
      <w:r w:rsidRPr="00EE0C33">
        <w:rPr>
          <w:rFonts w:ascii="Traditional Arabic" w:hAnsi="Traditional Arabic" w:cs="Traditional Arabic"/>
          <w:rtl/>
        </w:rPr>
        <w:t>ا أو خطيب</w:t>
      </w:r>
      <w:r w:rsidR="006F74E2">
        <w:rPr>
          <w:rFonts w:ascii="Traditional Arabic" w:hAnsi="Traditional Arabic" w:cs="Traditional Arabic" w:hint="cs"/>
          <w:rtl/>
        </w:rPr>
        <w:t>ً</w:t>
      </w:r>
      <w:r w:rsidRPr="00EE0C33">
        <w:rPr>
          <w:rFonts w:ascii="Traditional Arabic" w:hAnsi="Traditional Arabic" w:cs="Traditional Arabic"/>
          <w:rtl/>
        </w:rPr>
        <w:t xml:space="preserve">ا أو داعية إلى الله في أي مكان أو للالتحاق بأي برنامج آخر مشابهٍ للاستمرار في طلب العلم. </w:t>
      </w:r>
    </w:p>
    <w:p w14:paraId="685C3B3F" w14:textId="77777777" w:rsidR="00BD750A" w:rsidRPr="00EE0C33" w:rsidRDefault="00BD750A" w:rsidP="004737E3">
      <w:pPr>
        <w:pStyle w:val="a4"/>
        <w:numPr>
          <w:ilvl w:val="0"/>
          <w:numId w:val="3"/>
        </w:numPr>
        <w:rPr>
          <w:rFonts w:ascii="Traditional Arabic" w:hAnsi="Traditional Arabic" w:cs="Traditional Arabic"/>
          <w:rtl/>
        </w:rPr>
      </w:pPr>
      <w:r w:rsidRPr="00EE0C33">
        <w:rPr>
          <w:rFonts w:ascii="Traditional Arabic" w:hAnsi="Traditional Arabic" w:cs="Traditional Arabic"/>
          <w:rtl/>
        </w:rPr>
        <w:t>يُذكَّر الطالب في جميع مراحل طلبه للعلم بضرورة إصلاح نيته، والعمل بعلمه، والدعوة إلى الله، والحرص على تعليم العلم، وحسن الأخلاق والتواضع، والصبر والاستعانة بالله، والملازمة لتلاوة كتابه، والاعتصام بالقرآن والسنة.</w:t>
      </w:r>
    </w:p>
    <w:p w14:paraId="3559CD82" w14:textId="1B62500B" w:rsidR="00AE1A54" w:rsidRDefault="00BD750A" w:rsidP="00BD750A">
      <w:pPr>
        <w:rPr>
          <w:rFonts w:ascii="Traditional Arabic" w:hAnsi="Traditional Arabic" w:cs="Traditional Arabic"/>
          <w:rtl/>
        </w:rPr>
      </w:pPr>
      <w:r w:rsidRPr="00EE0C33">
        <w:rPr>
          <w:rFonts w:ascii="Traditional Arabic" w:hAnsi="Traditional Arabic" w:cs="Traditional Arabic"/>
          <w:rtl/>
          <w:lang w:bidi="ar-YE"/>
        </w:rPr>
        <w:t>نسأل الله أن يجزي خيرا كل من سيشارك في إنجاح هذا البرنامج في أي مكانٍ بجهده أو بوقته أو بنصحه أو بدلالة الطلاب عليه للاستفادة منه، والحمد لله الذي بنعمته تتم الصالحات.</w:t>
      </w:r>
    </w:p>
    <w:p w14:paraId="25A571CA" w14:textId="2A395520" w:rsidR="004E1A9C" w:rsidRDefault="004E1A9C" w:rsidP="00BD750A">
      <w:pPr>
        <w:rPr>
          <w:rFonts w:ascii="Traditional Arabic" w:hAnsi="Traditional Arabic" w:cs="Traditional Arabic"/>
          <w:rtl/>
        </w:rPr>
      </w:pPr>
    </w:p>
    <w:p w14:paraId="7483651E" w14:textId="77777777" w:rsidR="006F74E2" w:rsidRPr="00EE0C33" w:rsidRDefault="006F74E2" w:rsidP="00BD750A">
      <w:pPr>
        <w:rPr>
          <w:rFonts w:ascii="Traditional Arabic" w:hAnsi="Traditional Arabic" w:cs="Traditional Arabic" w:hint="cs"/>
          <w:rtl/>
          <w:lang w:bidi="ar-EG"/>
        </w:rPr>
      </w:pPr>
    </w:p>
    <w:sectPr w:rsidR="006F74E2" w:rsidRPr="00EE0C33" w:rsidSect="009E021E">
      <w:headerReference w:type="even" r:id="rId12"/>
      <w:headerReference w:type="default" r:id="rId13"/>
      <w:footerReference w:type="even" r:id="rId14"/>
      <w:footerReference w:type="default" r:id="rId15"/>
      <w:footerReference w:type="first" r:id="rId16"/>
      <w:pgSz w:w="11906" w:h="16838" w:code="9"/>
      <w:pgMar w:top="1440" w:right="1800" w:bottom="1440" w:left="1800" w:header="709" w:footer="822"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1620F" w14:textId="77777777" w:rsidR="00E42B94" w:rsidRDefault="00E42B94" w:rsidP="005F2FF4">
      <w:pPr>
        <w:spacing w:after="0" w:line="240" w:lineRule="auto"/>
      </w:pPr>
      <w:r>
        <w:separator/>
      </w:r>
    </w:p>
  </w:endnote>
  <w:endnote w:type="continuationSeparator" w:id="0">
    <w:p w14:paraId="7A70E41D" w14:textId="77777777" w:rsidR="00E42B94" w:rsidRDefault="00E42B94" w:rsidP="005F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q4">
    <w:altName w:val="Times New Roman"/>
    <w:charset w:val="00"/>
    <w:family w:val="auto"/>
    <w:pitch w:val="variable"/>
    <w:sig w:usb0="00000000"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AAAGoldenLotus Stg1_Ver1">
    <w:altName w:val="Times New Roman"/>
    <w:charset w:val="00"/>
    <w:family w:val="auto"/>
    <w:pitch w:val="variable"/>
    <w:sig w:usb0="00002007" w:usb1="80000000" w:usb2="00000008" w:usb3="00000000" w:csb0="00000043" w:csb1="00000000"/>
  </w:font>
  <w:font w:name="q4 G">
    <w:altName w:val="Times New Roman"/>
    <w:charset w:val="00"/>
    <w:family w:val="roman"/>
    <w:pitch w:val="variable"/>
    <w:sig w:usb0="00000000" w:usb1="00000000" w:usb2="00000000" w:usb3="00000000" w:csb0="000001FF" w:csb1="00000000"/>
  </w:font>
  <w:font w:name="q4 2,5 N">
    <w:altName w:val="Times New Roman"/>
    <w:charset w:val="00"/>
    <w:family w:val="auto"/>
    <w:pitch w:val="variable"/>
    <w:sig w:usb0="00000000" w:usb1="80000000" w:usb2="00000008" w:usb3="00000000" w:csb0="00000043" w:csb1="00000000"/>
  </w:font>
  <w:font w:name="Bahij TheSansArabic Bold">
    <w:altName w:val="Times New Roman"/>
    <w:charset w:val="00"/>
    <w:family w:val="roman"/>
    <w:pitch w:val="variable"/>
    <w:sig w:usb0="00000000" w:usb1="8000A04A"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Lotus Linotype">
    <w:panose1 w:val="02000000000000000000"/>
    <w:charset w:val="00"/>
    <w:family w:val="auto"/>
    <w:pitch w:val="variable"/>
    <w:sig w:usb0="00002007" w:usb1="80000000" w:usb2="00000008" w:usb3="00000000" w:csb0="00000043" w:csb1="00000000"/>
  </w:font>
  <w:font w:name="Aref Ruqaa">
    <w:altName w:val="Times New Roman"/>
    <w:charset w:val="00"/>
    <w:family w:val="auto"/>
    <w:pitch w:val="variable"/>
    <w:sig w:usb0="00000000" w:usb1="80000040" w:usb2="00000000" w:usb3="00000000" w:csb0="00000041" w:csb1="00000000"/>
  </w:font>
  <w:font w:name="Barada Reqa">
    <w:charset w:val="B2"/>
    <w:family w:val="auto"/>
    <w:pitch w:val="variable"/>
    <w:sig w:usb0="00002001" w:usb1="00000000" w:usb2="00000000" w:usb3="00000000" w:csb0="00000040" w:csb1="00000000"/>
  </w:font>
  <w:font w:name="Hacen Tunisia Lt">
    <w:panose1 w:val="02000000000000000000"/>
    <w:charset w:val="00"/>
    <w:family w:val="auto"/>
    <w:pitch w:val="variable"/>
    <w:sig w:usb0="00002003" w:usb1="00000000" w:usb2="00000000" w:usb3="00000000" w:csb0="00000041" w:csb1="00000000"/>
  </w:font>
  <w:font w:name="ae_AlMohanad">
    <w:panose1 w:val="02060603050605020204"/>
    <w:charset w:val="00"/>
    <w:family w:val="roman"/>
    <w:pitch w:val="variable"/>
    <w:sig w:usb0="800020AF" w:usb1="C000204A" w:usb2="00000008" w:usb3="00000000" w:csb0="00000041" w:csb1="00000000"/>
  </w:font>
  <w:font w:name="Fanan">
    <w:panose1 w:val="00000000000000000000"/>
    <w:charset w:val="B2"/>
    <w:family w:val="auto"/>
    <w:pitch w:val="variable"/>
    <w:sig w:usb0="00002001" w:usb1="00000000" w:usb2="00000000" w:usb3="00000000" w:csb0="00000040" w:csb1="00000000"/>
  </w:font>
  <w:font w:name="مؤسسة المعالم - رموز">
    <w:altName w:val="Times New Roman"/>
    <w:charset w:val="00"/>
    <w:family w:val="auto"/>
    <w:pitch w:val="variable"/>
    <w:sig w:usb0="00000000"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Hacen Tunisia Bold">
    <w:panose1 w:val="02000000000000000000"/>
    <w:charset w:val="00"/>
    <w:family w:val="auto"/>
    <w:pitch w:val="variable"/>
    <w:sig w:usb0="00002003" w:usb1="00000000" w:usb2="00000000" w:usb3="00000000" w:csb0="00000041" w:csb1="00000000"/>
  </w:font>
  <w:font w:name="ATraditional Arabic">
    <w:altName w:val="Times New Roman"/>
    <w:charset w:val="00"/>
    <w:family w:val="roman"/>
    <w:pitch w:val="variable"/>
    <w:sig w:usb0="00002003" w:usb1="80000000" w:usb2="00000008" w:usb3="00000000" w:csb0="00000041" w:csb1="00000000"/>
  </w:font>
  <w:font w:name="AAA GoldenLotus">
    <w:charset w:val="00"/>
    <w:family w:val="auto"/>
    <w:pitch w:val="variable"/>
    <w:sig w:usb0="00002007" w:usb1="80000000" w:usb2="00000008" w:usb3="00000000" w:csb0="00000043" w:csb1="00000000"/>
  </w:font>
  <w:font w:name="MS Mincho">
    <w:altName w:val="ＭＳ 明朝"/>
    <w:panose1 w:val="02020609040205080304"/>
    <w:charset w:val="80"/>
    <w:family w:val="modern"/>
    <w:pitch w:val="fixed"/>
    <w:sig w:usb0="A00002BF" w:usb1="68C7FCFB" w:usb2="00000010" w:usb3="00000000" w:csb0="0002009F" w:csb1="00000000"/>
  </w:font>
  <w:font w:name="CTraditional Arabic">
    <w:panose1 w:val="00000000000000000000"/>
    <w:charset w:val="B2"/>
    <w:family w:val="auto"/>
    <w:pitch w:val="variable"/>
    <w:sig w:usb0="00002001" w:usb1="00000000" w:usb2="00000000" w:usb3="00000000" w:csb0="00000040" w:csb1="00000000"/>
  </w:font>
  <w:font w:name="adwa-assalaf">
    <w:altName w:val="Times New Roman"/>
    <w:charset w:val="00"/>
    <w:family w:val="auto"/>
    <w:pitch w:val="variable"/>
    <w:sig w:usb0="00000000"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46E60" w14:textId="77777777" w:rsidR="00741708" w:rsidRPr="00782EFF" w:rsidRDefault="00741708" w:rsidP="00FE1791">
    <w:pPr>
      <w:ind w:firstLine="0"/>
      <w:jc w:val="center"/>
      <w:rPr>
        <w:rStyle w:val="aa"/>
        <w:bCs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60908315" w14:textId="4929624D" w:rsidR="0001774C" w:rsidRPr="005674B2" w:rsidRDefault="0001774C" w:rsidP="0001774C">
        <w:pPr>
          <w:pStyle w:val="afa"/>
          <w:tabs>
            <w:tab w:val="clear" w:pos="8306"/>
          </w:tabs>
          <w:ind w:right="-851"/>
          <w:rPr>
            <w:rtl/>
            <w:lang w:bidi="ar-EG"/>
          </w:rPr>
        </w:pPr>
        <w:r>
          <w:rPr>
            <w:noProof/>
            <w:rtl/>
          </w:rPr>
          <mc:AlternateContent>
            <mc:Choice Requires="wps">
              <w:drawing>
                <wp:anchor distT="45720" distB="45720" distL="114300" distR="114300" simplePos="0" relativeHeight="251666944" behindDoc="1" locked="0" layoutInCell="1" allowOverlap="1" wp14:anchorId="57A25A2C" wp14:editId="377F1C64">
                  <wp:simplePos x="0" y="0"/>
                  <wp:positionH relativeFrom="column">
                    <wp:posOffset>1908175</wp:posOffset>
                  </wp:positionH>
                  <wp:positionV relativeFrom="paragraph">
                    <wp:posOffset>156210</wp:posOffset>
                  </wp:positionV>
                  <wp:extent cx="1761490" cy="403860"/>
                  <wp:effectExtent l="0" t="0" r="10160" b="15240"/>
                  <wp:wrapTight wrapText="bothSides">
                    <wp:wrapPolygon edited="0">
                      <wp:start x="0" y="0"/>
                      <wp:lineTo x="0" y="21396"/>
                      <wp:lineTo x="21491" y="21396"/>
                      <wp:lineTo x="21491" y="0"/>
                      <wp:lineTo x="0" y="0"/>
                    </wp:wrapPolygon>
                  </wp:wrapTight>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61490" cy="4038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22DEF2" w14:textId="77777777" w:rsidR="0001774C" w:rsidRDefault="0001774C" w:rsidP="0001774C">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A25A2C" id="_x0000_t202" coordsize="21600,21600" o:spt="202" path="m,l,21600r21600,l21600,xe">
                  <v:stroke joinstyle="miter"/>
                  <v:path gradientshapeok="t" o:connecttype="rect"/>
                </v:shapetype>
                <v:shape id="مربع نص 8" o:spid="_x0000_s1026" type="#_x0000_t202" style="position:absolute;left:0;text-align:left;margin-left:150.25pt;margin-top:12.3pt;width:138.7pt;height:31.8pt;flip:x;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" filled="f" strokecolor="white [3212]">
                  <v:textbox>
                    <w:txbxContent>
                      <w:p w14:paraId="0B22DEF2" w14:textId="77777777" w:rsidR="0001774C" w:rsidRDefault="0001774C" w:rsidP="0001774C">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9776" behindDoc="0" locked="0" layoutInCell="1" allowOverlap="1" wp14:anchorId="1185ADC8" wp14:editId="5D9BE878">
                  <wp:simplePos x="0" y="0"/>
                  <wp:positionH relativeFrom="leftMargin">
                    <wp:posOffset>1176370</wp:posOffset>
                  </wp:positionH>
                  <wp:positionV relativeFrom="bottomMargin">
                    <wp:posOffset>160915</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5"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7"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629035BF" w14:textId="77777777" w:rsidR="0001774C" w:rsidRPr="00A74C62" w:rsidRDefault="0001774C" w:rsidP="0001774C">
                                <w:pPr>
                                  <w:pStyle w:val="afa"/>
                                  <w:ind w:hanging="73"/>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47CE4" w:rsidRPr="00A47CE4">
                                  <w:rPr>
                                    <w:rFonts w:ascii="Tahoma" w:hAnsi="Tahoma" w:cs="Tahoma"/>
                                    <w:b/>
                                    <w:bCs/>
                                    <w:noProof/>
                                    <w:sz w:val="24"/>
                                    <w:szCs w:val="24"/>
                                    <w:rtl/>
                                    <w:lang w:val="ar-SA"/>
                                  </w:rPr>
                                  <w:t>11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5ADC8" id="مجموعة 3" o:spid="_x0000_s1027" style="position:absolute;left:0;text-align:left;margin-left:92.65pt;margin-top:12.65pt;width:40.6pt;height:34.7pt;flip:x;z-index:25165977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md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Vg8MA&#10;AADaAAAADwAAAGRycy9kb3ducmV2LnhtbESPT2sCMRTE74V+h/AK3mq2g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0Vg8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MRMQA&#10;AADaAAAADwAAAGRycy9kb3ducmV2LnhtbESPT4vCMBTE78J+h/AEL7KmetDSNYq7oIgXse7F26N5&#10;/bM2L90mav32RhA8DjPzG2a+7EwtrtS6yrKC8SgCQZxZXXGh4Pe4/oxBOI+ssbZMCu7kYLn46M0x&#10;0fbGB7qmvhABwi5BBaX3TSKly0oy6Ea2IQ5ebluDPsi2kLrFW4CbWk6iaCoNVhwWSmzop6TsnF6M&#10;gu/9atOs5S4u/vP8OPu7nIb7+KTUoN+tvkB46vw7/GpvtYIpPK+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jET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WJsEA&#10;AADaAAAADwAAAGRycy9kb3ducmV2LnhtbESPS6vCMBSE9xf8D+EI7q6pLvRSjaKCLxAuPnB9aI5t&#10;sTmpTaz13xtBcDnMzDfMeNqYQtRUudyygl43AkGcWJ1zquB0XP7+gXAeWWNhmRQ8ycF00voZY6zt&#10;g/dUH3wqAoRdjAoy78tYSpdkZNB1bUkcvIutDPogq1TqCh8BbgrZj6KBNJhzWMiwpEVGyfVwNwrM&#10;qV7891Z42xaXsz9u13P73DVKddrNbATCU+O/4U97oxUM4X0l3A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FibBAAAA2gAAAA8AAAAAAAAAAAAAAAAAmAIAAGRycy9kb3du&#10;cmV2LnhtbFBLBQYAAAAABAAEAPUAAACGAwAAAAA=&#10;" fillcolor="white [3201]" strokecolor="#9bbb59 [3206]" strokeweight="2pt">
                    <v:textbox>
                      <w:txbxContent>
                        <w:p w14:paraId="629035BF" w14:textId="77777777" w:rsidR="0001774C" w:rsidRPr="00A74C62" w:rsidRDefault="0001774C" w:rsidP="0001774C">
                          <w:pPr>
                            <w:pStyle w:val="afa"/>
                            <w:ind w:hanging="73"/>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47CE4" w:rsidRPr="00A47CE4">
                            <w:rPr>
                              <w:rFonts w:ascii="Tahoma" w:hAnsi="Tahoma" w:cs="Tahoma"/>
                              <w:b/>
                              <w:bCs/>
                              <w:noProof/>
                              <w:sz w:val="24"/>
                              <w:szCs w:val="24"/>
                              <w:rtl/>
                              <w:lang w:val="ar-SA"/>
                            </w:rPr>
                            <w:t>11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2608" behindDoc="1" locked="0" layoutInCell="1" allowOverlap="1" wp14:anchorId="28F7F8C5" wp14:editId="4C0F5D2E">
              <wp:simplePos x="0" y="0"/>
              <wp:positionH relativeFrom="column">
                <wp:posOffset>-194266</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4" name="صورة 4"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3D991B9" w14:textId="1A844F0B" w:rsidR="00741708" w:rsidRPr="0001774C" w:rsidRDefault="00741708" w:rsidP="0001774C">
    <w:pPr>
      <w:pStyle w:val="afa"/>
      <w:ind w:firstLine="0"/>
      <w:jc w:val="center"/>
      <w:rPr>
        <w:rStyle w:val="aa"/>
        <w:rFonts w:ascii="q4 G" w:hAnsi="q4 G" w:cs="q4 2,5 N"/>
        <w:bCs w:val="0"/>
        <w:color w:val="auto"/>
        <w:szCs w:val="28"/>
        <w:rtl/>
        <w:lang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E1E59" w14:textId="77777777" w:rsidR="00F23F99" w:rsidRPr="00FE1791" w:rsidRDefault="00FE1791" w:rsidP="00FE1791">
    <w:pPr>
      <w:ind w:firstLine="0"/>
      <w:jc w:val="center"/>
      <w:rPr>
        <w:rStyle w:val="aa"/>
        <w:rtl/>
      </w:rPr>
    </w:pPr>
    <w:r>
      <w:rPr>
        <w:rStyle w:val="aa"/>
        <w:rFonts w:hint="cs"/>
        <w:rtl/>
      </w:rPr>
      <w:t xml:space="preserve">-  </w:t>
    </w:r>
    <w:sdt>
      <w:sdtPr>
        <w:rPr>
          <w:rStyle w:val="aa"/>
          <w:rtl/>
        </w:rPr>
        <w:id w:val="329568382"/>
        <w:docPartObj>
          <w:docPartGallery w:val="Page Numbers (Bottom of Page)"/>
          <w:docPartUnique/>
        </w:docPartObj>
      </w:sdtPr>
      <w:sdtEndPr>
        <w:rPr>
          <w:rStyle w:val="aa"/>
        </w:rPr>
      </w:sdtEndPr>
      <w:sdtContent>
        <w:r w:rsidRPr="00ED00B1">
          <w:rPr>
            <w:rStyle w:val="aa"/>
          </w:rPr>
          <w:fldChar w:fldCharType="begin"/>
        </w:r>
        <w:r w:rsidRPr="00ED00B1">
          <w:rPr>
            <w:rStyle w:val="aa"/>
          </w:rPr>
          <w:instrText>PAGE   \* MERGEFORMAT</w:instrText>
        </w:r>
        <w:r w:rsidRPr="00ED00B1">
          <w:rPr>
            <w:rStyle w:val="aa"/>
          </w:rPr>
          <w:fldChar w:fldCharType="separate"/>
        </w:r>
        <w:r w:rsidR="00A47CE4" w:rsidRPr="00A47CE4">
          <w:rPr>
            <w:rStyle w:val="aa"/>
            <w:noProof/>
            <w:rtl/>
            <w:lang w:val="ar-SA"/>
          </w:rPr>
          <w:t>1</w:t>
        </w:r>
        <w:r w:rsidRPr="00ED00B1">
          <w:rPr>
            <w:rStyle w:val="aa"/>
          </w:rPr>
          <w:fldChar w:fldCharType="end"/>
        </w:r>
        <w:r>
          <w:rPr>
            <w:rStyle w:val="aa"/>
            <w:rFonts w:hint="cs"/>
            <w:rtl/>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1FBBA" w14:textId="77777777" w:rsidR="00E42B94" w:rsidRDefault="00E42B94" w:rsidP="005F2FF4">
      <w:pPr>
        <w:spacing w:after="0" w:line="240" w:lineRule="auto"/>
      </w:pPr>
      <w:r>
        <w:separator/>
      </w:r>
    </w:p>
  </w:footnote>
  <w:footnote w:type="continuationSeparator" w:id="0">
    <w:p w14:paraId="346FE15E" w14:textId="77777777" w:rsidR="00E42B94" w:rsidRDefault="00E42B94" w:rsidP="005F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1EE2" w14:textId="77777777" w:rsidR="00741708" w:rsidRDefault="00741708" w:rsidP="00782EFF">
    <w:pPr>
      <w:pStyle w:val="af9"/>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0D4FE" w14:textId="77777777" w:rsidR="00741708" w:rsidRPr="00FE1791" w:rsidRDefault="008D1BDF" w:rsidP="00FE1791">
    <w:pPr>
      <w:pStyle w:val="af9"/>
      <w:pBdr>
        <w:bottom w:val="single" w:sz="4" w:space="1" w:color="auto"/>
      </w:pBdr>
      <w:ind w:firstLine="0"/>
      <w:jc w:val="center"/>
      <w:rPr>
        <w:rStyle w:val="aa"/>
        <w:b/>
        <w:color w:val="002060"/>
      </w:rPr>
    </w:pPr>
    <w:r w:rsidRPr="008D1BDF">
      <w:rPr>
        <w:rStyle w:val="aa"/>
        <w:b/>
        <w:color w:val="002060"/>
        <w:rtl/>
      </w:rPr>
      <w:t>برنامج رعاية عشرة طلاب متميزين كل عام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5BD6"/>
    <w:multiLevelType w:val="hybridMultilevel"/>
    <w:tmpl w:val="19D2E102"/>
    <w:lvl w:ilvl="0" w:tplc="A718C9B8">
      <w:start w:val="1"/>
      <w:numFmt w:val="decimal"/>
      <w:lvlText w:val="%1."/>
      <w:lvlJc w:val="left"/>
      <w:pPr>
        <w:ind w:left="644" w:hanging="360"/>
      </w:pPr>
      <w:rPr>
        <w:rFonts w:hint="default"/>
        <w:color w:val="FF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23245A6"/>
    <w:multiLevelType w:val="hybridMultilevel"/>
    <w:tmpl w:val="A89A8700"/>
    <w:lvl w:ilvl="0" w:tplc="6A166F14">
      <w:start w:val="1"/>
      <w:numFmt w:val="decimal"/>
      <w:lvlText w:val="%1)"/>
      <w:lvlJc w:val="center"/>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7A36F0"/>
    <w:multiLevelType w:val="hybridMultilevel"/>
    <w:tmpl w:val="9B48B436"/>
    <w:lvl w:ilvl="0" w:tplc="6A166F14">
      <w:start w:val="1"/>
      <w:numFmt w:val="decimal"/>
      <w:lvlText w:val="%1)"/>
      <w:lvlJc w:val="center"/>
      <w:pPr>
        <w:ind w:left="644" w:hanging="360"/>
      </w:pPr>
      <w:rPr>
        <w:rFonts w:hint="default"/>
        <w:color w:val="FF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BE4183"/>
    <w:multiLevelType w:val="hybridMultilevel"/>
    <w:tmpl w:val="8D1E53CC"/>
    <w:lvl w:ilvl="0" w:tplc="1318F60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3802A7"/>
    <w:multiLevelType w:val="hybridMultilevel"/>
    <w:tmpl w:val="E3BC362E"/>
    <w:lvl w:ilvl="0" w:tplc="6A166F14">
      <w:start w:val="1"/>
      <w:numFmt w:val="decimal"/>
      <w:lvlText w:val="%1)"/>
      <w:lvlJc w:val="center"/>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E77548"/>
    <w:multiLevelType w:val="hybridMultilevel"/>
    <w:tmpl w:val="4816C798"/>
    <w:lvl w:ilvl="0" w:tplc="EBC46AF2">
      <w:start w:val="1"/>
      <w:numFmt w:val="bullet"/>
      <w:pStyle w:val="a"/>
      <w:lvlText w:val=""/>
      <w:lvlJc w:val="left"/>
      <w:pPr>
        <w:ind w:left="2880" w:hanging="360"/>
      </w:pPr>
      <w:rPr>
        <w:rFonts w:ascii="AGA Arabesque" w:hAnsi="AGA Arabesque" w:cs="AGA Arabesque" w:hint="default"/>
        <w:color w:val="808000"/>
      </w:rPr>
    </w:lvl>
    <w:lvl w:ilvl="1" w:tplc="C114B52C">
      <w:start w:val="1"/>
      <w:numFmt w:val="bullet"/>
      <w:lvlText w:val=""/>
      <w:lvlJc w:val="left"/>
      <w:pPr>
        <w:ind w:left="1440" w:hanging="360"/>
      </w:pPr>
      <w:rPr>
        <w:rFonts w:ascii="Symbol" w:hAnsi="Symbol" w:hint="default"/>
        <w:color w:val="808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590E23"/>
    <w:multiLevelType w:val="hybridMultilevel"/>
    <w:tmpl w:val="3086C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1E40E2"/>
    <w:multiLevelType w:val="hybridMultilevel"/>
    <w:tmpl w:val="C290CB26"/>
    <w:lvl w:ilvl="0" w:tplc="13F4E8C6">
      <w:start w:val="1"/>
      <w:numFmt w:val="decimal"/>
      <w:lvlText w:val="%1."/>
      <w:lvlJc w:val="left"/>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FDC72A7"/>
    <w:multiLevelType w:val="hybridMultilevel"/>
    <w:tmpl w:val="69929DBE"/>
    <w:lvl w:ilvl="0" w:tplc="2FD4391E">
      <w:start w:val="1"/>
      <w:numFmt w:val="decimal"/>
      <w:lvlText w:val="%1."/>
      <w:lvlJc w:val="left"/>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83D03C1"/>
    <w:multiLevelType w:val="hybridMultilevel"/>
    <w:tmpl w:val="4B42B3D4"/>
    <w:lvl w:ilvl="0" w:tplc="45F41EB8">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3"/>
  </w:num>
  <w:num w:numId="4">
    <w:abstractNumId w:val="1"/>
  </w:num>
  <w:num w:numId="5">
    <w:abstractNumId w:val="8"/>
  </w:num>
  <w:num w:numId="6">
    <w:abstractNumId w:val="4"/>
  </w:num>
  <w:num w:numId="7">
    <w:abstractNumId w:val="0"/>
  </w:num>
  <w:num w:numId="8">
    <w:abstractNumId w:val="2"/>
  </w:num>
  <w:num w:numId="9">
    <w:abstractNumId w:val="7"/>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91D"/>
    <w:rsid w:val="000029B1"/>
    <w:rsid w:val="00013E55"/>
    <w:rsid w:val="0001580E"/>
    <w:rsid w:val="0001774C"/>
    <w:rsid w:val="00031630"/>
    <w:rsid w:val="000538F0"/>
    <w:rsid w:val="00055002"/>
    <w:rsid w:val="0006195E"/>
    <w:rsid w:val="000822BC"/>
    <w:rsid w:val="00084441"/>
    <w:rsid w:val="000A0076"/>
    <w:rsid w:val="000B731F"/>
    <w:rsid w:val="000C67F6"/>
    <w:rsid w:val="001019CA"/>
    <w:rsid w:val="001077C1"/>
    <w:rsid w:val="0013544B"/>
    <w:rsid w:val="00143A86"/>
    <w:rsid w:val="00152A84"/>
    <w:rsid w:val="00173E6B"/>
    <w:rsid w:val="001A28A2"/>
    <w:rsid w:val="001C6DFD"/>
    <w:rsid w:val="001F2367"/>
    <w:rsid w:val="00202046"/>
    <w:rsid w:val="002234E0"/>
    <w:rsid w:val="002279D1"/>
    <w:rsid w:val="00242B18"/>
    <w:rsid w:val="00260FEB"/>
    <w:rsid w:val="002960AE"/>
    <w:rsid w:val="002B7E3E"/>
    <w:rsid w:val="002D690F"/>
    <w:rsid w:val="00315221"/>
    <w:rsid w:val="00333FED"/>
    <w:rsid w:val="003410A5"/>
    <w:rsid w:val="00346229"/>
    <w:rsid w:val="00364674"/>
    <w:rsid w:val="00377EE3"/>
    <w:rsid w:val="003858D3"/>
    <w:rsid w:val="003A1E26"/>
    <w:rsid w:val="003B00F7"/>
    <w:rsid w:val="003B402B"/>
    <w:rsid w:val="003C5190"/>
    <w:rsid w:val="003E5D5B"/>
    <w:rsid w:val="003F37AB"/>
    <w:rsid w:val="00403347"/>
    <w:rsid w:val="004475DE"/>
    <w:rsid w:val="004737E3"/>
    <w:rsid w:val="004B081B"/>
    <w:rsid w:val="004B6539"/>
    <w:rsid w:val="004E1A9C"/>
    <w:rsid w:val="004E5A6D"/>
    <w:rsid w:val="00501C14"/>
    <w:rsid w:val="00504CF1"/>
    <w:rsid w:val="00512618"/>
    <w:rsid w:val="00531FD4"/>
    <w:rsid w:val="005334DE"/>
    <w:rsid w:val="00535031"/>
    <w:rsid w:val="00590811"/>
    <w:rsid w:val="005A1363"/>
    <w:rsid w:val="005A643C"/>
    <w:rsid w:val="005B0771"/>
    <w:rsid w:val="005E4D1D"/>
    <w:rsid w:val="005E6E19"/>
    <w:rsid w:val="005F2FF4"/>
    <w:rsid w:val="00690D5F"/>
    <w:rsid w:val="006926C4"/>
    <w:rsid w:val="006F1238"/>
    <w:rsid w:val="006F74E2"/>
    <w:rsid w:val="0070094D"/>
    <w:rsid w:val="00707F1F"/>
    <w:rsid w:val="00720248"/>
    <w:rsid w:val="00720A17"/>
    <w:rsid w:val="00730649"/>
    <w:rsid w:val="00730B22"/>
    <w:rsid w:val="00741708"/>
    <w:rsid w:val="00762D66"/>
    <w:rsid w:val="00782EFF"/>
    <w:rsid w:val="00795362"/>
    <w:rsid w:val="007D44E1"/>
    <w:rsid w:val="007D45DF"/>
    <w:rsid w:val="00800816"/>
    <w:rsid w:val="008238E3"/>
    <w:rsid w:val="00833F6E"/>
    <w:rsid w:val="00835152"/>
    <w:rsid w:val="00836B77"/>
    <w:rsid w:val="00840F1C"/>
    <w:rsid w:val="00841336"/>
    <w:rsid w:val="0085187C"/>
    <w:rsid w:val="00852E39"/>
    <w:rsid w:val="008B0690"/>
    <w:rsid w:val="008C2D36"/>
    <w:rsid w:val="008D1BDF"/>
    <w:rsid w:val="008E35A0"/>
    <w:rsid w:val="008F31DC"/>
    <w:rsid w:val="00913099"/>
    <w:rsid w:val="00936682"/>
    <w:rsid w:val="00940D41"/>
    <w:rsid w:val="00952DA5"/>
    <w:rsid w:val="00976D4B"/>
    <w:rsid w:val="00985E2C"/>
    <w:rsid w:val="009C0D45"/>
    <w:rsid w:val="009C6849"/>
    <w:rsid w:val="009C7335"/>
    <w:rsid w:val="009E021E"/>
    <w:rsid w:val="009E61A9"/>
    <w:rsid w:val="009F7309"/>
    <w:rsid w:val="00A16676"/>
    <w:rsid w:val="00A34E49"/>
    <w:rsid w:val="00A47CE4"/>
    <w:rsid w:val="00A76F13"/>
    <w:rsid w:val="00A910D5"/>
    <w:rsid w:val="00A93E94"/>
    <w:rsid w:val="00A97DB3"/>
    <w:rsid w:val="00AB2F58"/>
    <w:rsid w:val="00AE1A54"/>
    <w:rsid w:val="00AF5E4D"/>
    <w:rsid w:val="00B6259E"/>
    <w:rsid w:val="00B85658"/>
    <w:rsid w:val="00B85F7F"/>
    <w:rsid w:val="00BA6BCC"/>
    <w:rsid w:val="00BA7852"/>
    <w:rsid w:val="00BC5ABF"/>
    <w:rsid w:val="00BD1F42"/>
    <w:rsid w:val="00BD750A"/>
    <w:rsid w:val="00C270D7"/>
    <w:rsid w:val="00C27FC4"/>
    <w:rsid w:val="00C3457B"/>
    <w:rsid w:val="00C504D9"/>
    <w:rsid w:val="00C55F25"/>
    <w:rsid w:val="00C60625"/>
    <w:rsid w:val="00C8491D"/>
    <w:rsid w:val="00CA77FD"/>
    <w:rsid w:val="00CD5614"/>
    <w:rsid w:val="00CF0820"/>
    <w:rsid w:val="00D03237"/>
    <w:rsid w:val="00D134A0"/>
    <w:rsid w:val="00D14DC0"/>
    <w:rsid w:val="00D33690"/>
    <w:rsid w:val="00D56D10"/>
    <w:rsid w:val="00D644CB"/>
    <w:rsid w:val="00DB6C33"/>
    <w:rsid w:val="00DE027C"/>
    <w:rsid w:val="00E11730"/>
    <w:rsid w:val="00E17CDB"/>
    <w:rsid w:val="00E42B94"/>
    <w:rsid w:val="00E51D1A"/>
    <w:rsid w:val="00EB0CA8"/>
    <w:rsid w:val="00EB5C0B"/>
    <w:rsid w:val="00EC240F"/>
    <w:rsid w:val="00ED00B1"/>
    <w:rsid w:val="00EE0C33"/>
    <w:rsid w:val="00EE4CFA"/>
    <w:rsid w:val="00EF00E6"/>
    <w:rsid w:val="00EF1990"/>
    <w:rsid w:val="00F23F99"/>
    <w:rsid w:val="00F265F4"/>
    <w:rsid w:val="00F31441"/>
    <w:rsid w:val="00F31877"/>
    <w:rsid w:val="00F51621"/>
    <w:rsid w:val="00F6277B"/>
    <w:rsid w:val="00F64B1C"/>
    <w:rsid w:val="00F65025"/>
    <w:rsid w:val="00F96533"/>
    <w:rsid w:val="00FB79CB"/>
    <w:rsid w:val="00FE17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A6866"/>
  <w15:docId w15:val="{759BAF63-728B-41EB-B3E7-C1A781994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q4" w:eastAsiaTheme="minorHAnsi" w:hAnsi="q4" w:cs="AAAGoldenLotus Stg1_Ver1"/>
        <w:sz w:val="28"/>
        <w:szCs w:val="3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234E0"/>
    <w:pPr>
      <w:bidi/>
      <w:spacing w:after="80" w:line="520" w:lineRule="exact"/>
      <w:ind w:firstLine="284"/>
      <w:jc w:val="both"/>
    </w:pPr>
    <w:rPr>
      <w:rFonts w:ascii="q4 G" w:hAnsi="q4 G" w:cs="q4 2,5 N"/>
    </w:rPr>
  </w:style>
  <w:style w:type="paragraph" w:styleId="1">
    <w:name w:val="heading 1"/>
    <w:basedOn w:val="a0"/>
    <w:next w:val="a0"/>
    <w:link w:val="1Char"/>
    <w:qFormat/>
    <w:rsid w:val="00833F6E"/>
    <w:pPr>
      <w:keepNext/>
      <w:pageBreakBefore/>
      <w:spacing w:before="3000" w:after="1200" w:line="360" w:lineRule="auto"/>
      <w:ind w:left="567" w:right="567" w:firstLine="0"/>
      <w:contextualSpacing/>
      <w:jc w:val="center"/>
      <w:outlineLvl w:val="0"/>
    </w:pPr>
    <w:rPr>
      <w:rFonts w:ascii="Bahij TheSansArabic Bold" w:hAnsi="Bahij TheSansArabic Bold" w:cs="Bahij TheSansArabic Bold"/>
      <w:color w:val="8C6428"/>
      <w:kern w:val="32"/>
      <w:sz w:val="40"/>
      <w:szCs w:val="40"/>
    </w:rPr>
  </w:style>
  <w:style w:type="paragraph" w:styleId="2">
    <w:name w:val="heading 2"/>
    <w:basedOn w:val="a0"/>
    <w:next w:val="a0"/>
    <w:link w:val="2Char"/>
    <w:uiPriority w:val="9"/>
    <w:qFormat/>
    <w:rsid w:val="00BD750A"/>
    <w:pPr>
      <w:keepNext/>
      <w:pBdr>
        <w:top w:val="single" w:sz="8" w:space="24" w:color="808000"/>
        <w:left w:val="single" w:sz="8" w:space="4" w:color="808000"/>
        <w:bottom w:val="single" w:sz="8" w:space="11" w:color="808000"/>
        <w:right w:val="single" w:sz="8" w:space="4" w:color="808000"/>
      </w:pBdr>
      <w:spacing w:before="360" w:after="360" w:line="312" w:lineRule="auto"/>
      <w:ind w:left="794" w:right="794" w:firstLine="0"/>
      <w:contextualSpacing/>
      <w:jc w:val="center"/>
      <w:outlineLvl w:val="1"/>
    </w:pPr>
    <w:rPr>
      <w:rFonts w:ascii="Traditional Arabic" w:hAnsi="Traditional Arabic" w:cs="Traditional Arabic"/>
      <w:bCs/>
      <w:color w:val="FF0000"/>
      <w:sz w:val="44"/>
      <w:szCs w:val="44"/>
    </w:rPr>
  </w:style>
  <w:style w:type="paragraph" w:styleId="3">
    <w:name w:val="heading 3"/>
    <w:basedOn w:val="a0"/>
    <w:next w:val="a0"/>
    <w:link w:val="3Char"/>
    <w:unhideWhenUsed/>
    <w:qFormat/>
    <w:rsid w:val="00FE1791"/>
    <w:pPr>
      <w:keepNext/>
      <w:keepLines/>
      <w:spacing w:after="240" w:line="800" w:lineRule="exact"/>
      <w:ind w:firstLine="0"/>
      <w:jc w:val="left"/>
      <w:outlineLvl w:val="2"/>
    </w:pPr>
    <w:rPr>
      <w:rFonts w:ascii="Traditional Arabic" w:hAnsi="Traditional Arabic" w:cs="Traditional Arabic"/>
      <w:b/>
      <w:bCs/>
      <w:color w:val="0070C0"/>
      <w:sz w:val="36"/>
      <w:szCs w:val="36"/>
      <w:lang w:eastAsia="ja-JP"/>
    </w:rPr>
  </w:style>
  <w:style w:type="paragraph" w:styleId="4">
    <w:name w:val="heading 4"/>
    <w:basedOn w:val="a0"/>
    <w:next w:val="a0"/>
    <w:link w:val="4Char"/>
    <w:uiPriority w:val="9"/>
    <w:qFormat/>
    <w:rsid w:val="00833F6E"/>
    <w:pPr>
      <w:keepNext/>
      <w:overflowPunct w:val="0"/>
      <w:autoSpaceDE w:val="0"/>
      <w:autoSpaceDN w:val="0"/>
      <w:adjustRightInd w:val="0"/>
      <w:spacing w:before="240" w:after="0" w:line="240" w:lineRule="auto"/>
      <w:ind w:firstLine="0"/>
      <w:jc w:val="left"/>
      <w:textAlignment w:val="baseline"/>
      <w:outlineLvl w:val="3"/>
    </w:pPr>
    <w:rPr>
      <w:b/>
      <w:bCs/>
      <w:color w:val="8C6428"/>
      <w:szCs w:val="36"/>
    </w:rPr>
  </w:style>
  <w:style w:type="paragraph" w:styleId="5">
    <w:name w:val="heading 5"/>
    <w:next w:val="a0"/>
    <w:link w:val="5Char"/>
    <w:qFormat/>
    <w:rsid w:val="00833F6E"/>
    <w:pPr>
      <w:keepNext/>
      <w:bidi/>
      <w:spacing w:after="60" w:line="520" w:lineRule="exact"/>
      <w:outlineLvl w:val="4"/>
    </w:pPr>
    <w:rPr>
      <w:rFonts w:ascii="Lotus Linotype" w:hAnsi="Lotus Linotype" w:cs="Lotus Linotype"/>
      <w:b/>
      <w:bCs/>
      <w:noProof/>
      <w:color w:val="8C6428"/>
      <w:sz w:val="32"/>
      <w:lang w:eastAsia="ar-SA"/>
    </w:rPr>
  </w:style>
  <w:style w:type="paragraph" w:styleId="6">
    <w:name w:val="heading 6"/>
    <w:next w:val="a0"/>
    <w:link w:val="6Char"/>
    <w:qFormat/>
    <w:rsid w:val="00833F6E"/>
    <w:pPr>
      <w:keepNext/>
      <w:bidi/>
      <w:spacing w:before="240" w:after="240" w:line="240" w:lineRule="auto"/>
      <w:jc w:val="center"/>
      <w:outlineLvl w:val="5"/>
    </w:pPr>
    <w:rPr>
      <w:rFonts w:ascii="Aref Ruqaa" w:hAnsi="Aref Ruqaa" w:cs="Barada Reqa"/>
      <w:color w:val="8C6428"/>
      <w:sz w:val="40"/>
      <w:szCs w:val="40"/>
    </w:rPr>
  </w:style>
  <w:style w:type="paragraph" w:styleId="7">
    <w:name w:val="heading 7"/>
    <w:basedOn w:val="a0"/>
    <w:next w:val="a0"/>
    <w:link w:val="7Char"/>
    <w:qFormat/>
    <w:rsid w:val="00833F6E"/>
    <w:pPr>
      <w:keepNext/>
      <w:framePr w:hSpace="180" w:wrap="around" w:vAnchor="page" w:hAnchor="margin" w:xAlign="center" w:y="180"/>
      <w:overflowPunct w:val="0"/>
      <w:autoSpaceDE w:val="0"/>
      <w:autoSpaceDN w:val="0"/>
      <w:adjustRightInd w:val="0"/>
      <w:spacing w:after="0" w:line="360" w:lineRule="auto"/>
      <w:ind w:firstLine="567"/>
      <w:jc w:val="center"/>
      <w:textAlignment w:val="baseline"/>
      <w:outlineLvl w:val="6"/>
    </w:pPr>
    <w:rPr>
      <w:rFonts w:cs="Traditional Arabic"/>
      <w:b/>
      <w:bCs/>
      <w:sz w:val="32"/>
    </w:rPr>
  </w:style>
  <w:style w:type="paragraph" w:styleId="8">
    <w:name w:val="heading 8"/>
    <w:next w:val="a0"/>
    <w:link w:val="8Char"/>
    <w:qFormat/>
    <w:rsid w:val="00833F6E"/>
    <w:pPr>
      <w:keepNext/>
      <w:bidi/>
      <w:spacing w:before="120" w:after="120" w:line="240" w:lineRule="auto"/>
      <w:jc w:val="center"/>
      <w:outlineLvl w:val="7"/>
    </w:pPr>
    <w:rPr>
      <w:rFonts w:ascii="Hacen Tunisia Lt" w:hAnsi="Hacen Tunisia Lt" w:cs="Hacen Tunisia Lt"/>
      <w:noProof/>
      <w:sz w:val="32"/>
      <w:lang w:eastAsia="ar-SA"/>
    </w:rPr>
  </w:style>
  <w:style w:type="paragraph" w:styleId="9">
    <w:name w:val="heading 9"/>
    <w:next w:val="a0"/>
    <w:link w:val="9Char"/>
    <w:qFormat/>
    <w:rsid w:val="00833F6E"/>
    <w:pPr>
      <w:keepNext/>
      <w:bidi/>
      <w:spacing w:before="360" w:after="120" w:line="360" w:lineRule="auto"/>
      <w:contextualSpacing/>
      <w:jc w:val="center"/>
      <w:outlineLvl w:val="8"/>
    </w:pPr>
    <w:rPr>
      <w:rFonts w:ascii="ae_AlMohanad" w:hAnsi="ae_AlMohanad" w:cs="Fanan"/>
      <w:noProof/>
      <w:color w:val="8C64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عااادي (ويب)"/>
    <w:basedOn w:val="a4"/>
    <w:qFormat/>
    <w:rsid w:val="0001580E"/>
    <w:pPr>
      <w:numPr>
        <w:numId w:val="1"/>
      </w:numPr>
      <w:ind w:left="397" w:hanging="397"/>
    </w:pPr>
  </w:style>
  <w:style w:type="character" w:customStyle="1" w:styleId="a5">
    <w:name w:val="عز وجل"/>
    <w:basedOn w:val="a1"/>
    <w:uiPriority w:val="1"/>
    <w:qFormat/>
    <w:rsid w:val="00833F6E"/>
    <w:rPr>
      <w:rFonts w:ascii="مؤسسة المعالم - رموز" w:hAnsi="مؤسسة المعالم - رموز" w:cs="مؤسسة المعالم - رموز"/>
      <w:color w:val="8C6428"/>
      <w:szCs w:val="24"/>
    </w:rPr>
  </w:style>
  <w:style w:type="character" w:customStyle="1" w:styleId="a6">
    <w:name w:val="عزو الآيات"/>
    <w:qFormat/>
    <w:rsid w:val="000822BC"/>
    <w:rPr>
      <w:color w:val="808080" w:themeColor="background1" w:themeShade="80"/>
      <w:sz w:val="24"/>
      <w:szCs w:val="24"/>
    </w:rPr>
  </w:style>
  <w:style w:type="character" w:customStyle="1" w:styleId="1Char">
    <w:name w:val="عنوان 1 Char"/>
    <w:basedOn w:val="a1"/>
    <w:link w:val="1"/>
    <w:rsid w:val="00833F6E"/>
    <w:rPr>
      <w:rFonts w:ascii="Bahij TheSansArabic Bold" w:eastAsia="Times New Roman" w:hAnsi="Bahij TheSansArabic Bold" w:cs="Bahij TheSansArabic Bold"/>
      <w:color w:val="8C6428"/>
      <w:kern w:val="32"/>
      <w:sz w:val="40"/>
      <w:szCs w:val="40"/>
      <w:lang w:eastAsia="ar-SA"/>
    </w:rPr>
  </w:style>
  <w:style w:type="character" w:customStyle="1" w:styleId="10">
    <w:name w:val="عنوان 1 حرف"/>
    <w:basedOn w:val="a1"/>
    <w:rsid w:val="00833F6E"/>
  </w:style>
  <w:style w:type="paragraph" w:customStyle="1" w:styleId="100">
    <w:name w:val="عنوان 10"/>
    <w:next w:val="a0"/>
    <w:rsid w:val="00833F6E"/>
    <w:pPr>
      <w:bidi/>
      <w:spacing w:after="0" w:line="240" w:lineRule="auto"/>
    </w:pPr>
    <w:rPr>
      <w:rFonts w:ascii="Tahoma" w:hAnsi="Tahoma" w:cs="Monotype Koufi"/>
      <w:bCs/>
      <w:color w:val="000000"/>
      <w:sz w:val="36"/>
      <w:szCs w:val="40"/>
      <w:lang w:eastAsia="ar-SA"/>
    </w:rPr>
  </w:style>
  <w:style w:type="paragraph" w:customStyle="1" w:styleId="11">
    <w:name w:val="عنوان 11"/>
    <w:next w:val="a0"/>
    <w:rsid w:val="00833F6E"/>
    <w:pPr>
      <w:spacing w:after="0" w:line="240" w:lineRule="auto"/>
    </w:pPr>
    <w:rPr>
      <w:rFonts w:ascii="Tahoma" w:hAnsi="Tahoma" w:cs="Andalus"/>
      <w:b/>
      <w:bCs/>
      <w:color w:val="000000"/>
      <w:sz w:val="40"/>
      <w:szCs w:val="40"/>
      <w:lang w:eastAsia="ar-SA"/>
    </w:rPr>
  </w:style>
  <w:style w:type="paragraph" w:customStyle="1" w:styleId="12">
    <w:name w:val="عنوان 12"/>
    <w:next w:val="a0"/>
    <w:rsid w:val="00833F6E"/>
    <w:pPr>
      <w:spacing w:after="0" w:line="240" w:lineRule="auto"/>
    </w:pPr>
    <w:rPr>
      <w:rFonts w:ascii="Times New Roman" w:hAnsi="Times New Roman" w:cs="Times New Roman"/>
      <w:b/>
      <w:bCs/>
      <w:color w:val="000000"/>
      <w:sz w:val="40"/>
      <w:szCs w:val="40"/>
      <w:lang w:eastAsia="ar-SA"/>
    </w:rPr>
  </w:style>
  <w:style w:type="paragraph" w:customStyle="1" w:styleId="13">
    <w:name w:val="عنوان 13"/>
    <w:next w:val="a0"/>
    <w:rsid w:val="00833F6E"/>
    <w:pPr>
      <w:spacing w:after="0" w:line="240" w:lineRule="auto"/>
    </w:pPr>
    <w:rPr>
      <w:rFonts w:ascii="Tahoma" w:hAnsi="Tahoma" w:cs="Simplified Arabic"/>
      <w:b/>
      <w:bCs/>
      <w:i/>
      <w:iCs/>
      <w:color w:val="000000"/>
      <w:sz w:val="36"/>
      <w:szCs w:val="36"/>
      <w:lang w:eastAsia="ar-SA"/>
    </w:rPr>
  </w:style>
  <w:style w:type="paragraph" w:customStyle="1" w:styleId="14">
    <w:name w:val="عنوان 14"/>
    <w:next w:val="a0"/>
    <w:rsid w:val="00833F6E"/>
    <w:pPr>
      <w:spacing w:after="0" w:line="240" w:lineRule="auto"/>
    </w:pPr>
    <w:rPr>
      <w:rFonts w:ascii="Tahoma" w:hAnsi="Tahoma" w:cs="Traditional Arabic"/>
      <w:b/>
      <w:bCs/>
      <w:color w:val="000000"/>
      <w:sz w:val="32"/>
      <w:lang w:eastAsia="ar-SA"/>
    </w:rPr>
  </w:style>
  <w:style w:type="character" w:customStyle="1" w:styleId="2Char">
    <w:name w:val="عنوان 2 Char"/>
    <w:basedOn w:val="a1"/>
    <w:link w:val="2"/>
    <w:uiPriority w:val="9"/>
    <w:rsid w:val="00BD750A"/>
    <w:rPr>
      <w:rFonts w:ascii="Traditional Arabic" w:hAnsi="Traditional Arabic" w:cs="Traditional Arabic"/>
      <w:bCs/>
      <w:color w:val="FF0000"/>
      <w:sz w:val="44"/>
      <w:szCs w:val="44"/>
    </w:rPr>
  </w:style>
  <w:style w:type="character" w:customStyle="1" w:styleId="3Char">
    <w:name w:val="عنوان 3 Char"/>
    <w:basedOn w:val="a1"/>
    <w:link w:val="3"/>
    <w:rsid w:val="00FE1791"/>
    <w:rPr>
      <w:rFonts w:ascii="Traditional Arabic" w:hAnsi="Traditional Arabic" w:cs="Traditional Arabic"/>
      <w:b/>
      <w:bCs/>
      <w:color w:val="0070C0"/>
      <w:sz w:val="36"/>
      <w:szCs w:val="36"/>
      <w:lang w:eastAsia="ja-JP"/>
    </w:rPr>
  </w:style>
  <w:style w:type="character" w:customStyle="1" w:styleId="4Char">
    <w:name w:val="عنوان 4 Char"/>
    <w:basedOn w:val="a1"/>
    <w:link w:val="4"/>
    <w:uiPriority w:val="9"/>
    <w:rsid w:val="00833F6E"/>
    <w:rPr>
      <w:rFonts w:ascii="Times New Roman" w:eastAsia="Times New Roman" w:hAnsi="Times New Roman" w:cs="Lotus Linotype"/>
      <w:b/>
      <w:bCs/>
      <w:color w:val="8C6428"/>
      <w:sz w:val="28"/>
      <w:szCs w:val="36"/>
      <w:lang w:eastAsia="ar-SA"/>
    </w:rPr>
  </w:style>
  <w:style w:type="character" w:customStyle="1" w:styleId="5Char">
    <w:name w:val="عنوان 5 Char"/>
    <w:basedOn w:val="a1"/>
    <w:link w:val="5"/>
    <w:rsid w:val="00833F6E"/>
    <w:rPr>
      <w:rFonts w:ascii="Lotus Linotype" w:eastAsia="Times New Roman" w:hAnsi="Lotus Linotype" w:cs="Lotus Linotype"/>
      <w:b/>
      <w:bCs/>
      <w:noProof/>
      <w:color w:val="8C6428"/>
      <w:sz w:val="32"/>
      <w:szCs w:val="32"/>
      <w:lang w:eastAsia="ar-SA"/>
    </w:rPr>
  </w:style>
  <w:style w:type="character" w:customStyle="1" w:styleId="6Char">
    <w:name w:val="عنوان 6 Char"/>
    <w:basedOn w:val="a1"/>
    <w:link w:val="6"/>
    <w:rsid w:val="00833F6E"/>
    <w:rPr>
      <w:rFonts w:ascii="Aref Ruqaa" w:eastAsia="Times New Roman" w:hAnsi="Aref Ruqaa" w:cs="Barada Reqa"/>
      <w:color w:val="8C6428"/>
      <w:sz w:val="40"/>
      <w:szCs w:val="40"/>
    </w:rPr>
  </w:style>
  <w:style w:type="character" w:customStyle="1" w:styleId="7Char">
    <w:name w:val="عنوان 7 Char"/>
    <w:basedOn w:val="a1"/>
    <w:link w:val="7"/>
    <w:rsid w:val="00833F6E"/>
    <w:rPr>
      <w:rFonts w:ascii="Times New Roman" w:eastAsia="Times New Roman" w:hAnsi="Times New Roman" w:cs="Traditional Arabic"/>
      <w:b/>
      <w:bCs/>
      <w:sz w:val="32"/>
      <w:szCs w:val="32"/>
      <w:lang w:eastAsia="ar-SA"/>
    </w:rPr>
  </w:style>
  <w:style w:type="character" w:customStyle="1" w:styleId="8Char">
    <w:name w:val="عنوان 8 Char"/>
    <w:basedOn w:val="a1"/>
    <w:link w:val="8"/>
    <w:rsid w:val="00833F6E"/>
    <w:rPr>
      <w:rFonts w:ascii="Hacen Tunisia Lt" w:eastAsia="Times New Roman" w:hAnsi="Hacen Tunisia Lt" w:cs="Hacen Tunisia Lt"/>
      <w:noProof/>
      <w:sz w:val="32"/>
      <w:szCs w:val="32"/>
      <w:lang w:eastAsia="ar-SA"/>
    </w:rPr>
  </w:style>
  <w:style w:type="character" w:customStyle="1" w:styleId="9Char">
    <w:name w:val="عنوان 9 Char"/>
    <w:basedOn w:val="a1"/>
    <w:link w:val="9"/>
    <w:rsid w:val="00833F6E"/>
    <w:rPr>
      <w:rFonts w:ascii="ae_AlMohanad" w:eastAsia="Times New Roman" w:hAnsi="ae_AlMohanad" w:cs="Fanan"/>
      <w:noProof/>
      <w:color w:val="8C6428"/>
      <w:szCs w:val="28"/>
      <w:lang w:eastAsia="ar-SA"/>
    </w:rPr>
  </w:style>
  <w:style w:type="paragraph" w:customStyle="1" w:styleId="a7">
    <w:name w:val="عنوان البحث"/>
    <w:basedOn w:val="a0"/>
    <w:rsid w:val="00833F6E"/>
    <w:pPr>
      <w:spacing w:before="1700" w:line="240" w:lineRule="auto"/>
      <w:ind w:firstLine="0"/>
      <w:jc w:val="center"/>
    </w:pPr>
    <w:rPr>
      <w:rFonts w:cs="PT Bold Heading"/>
      <w:color w:val="FF0000"/>
      <w:sz w:val="140"/>
      <w:szCs w:val="140"/>
    </w:rPr>
  </w:style>
  <w:style w:type="paragraph" w:customStyle="1" w:styleId="a8">
    <w:name w:val="عنوان الفصول"/>
    <w:qFormat/>
    <w:rsid w:val="00833F6E"/>
    <w:rPr>
      <w:rFonts w:ascii="Hacen Tunisia Bold" w:hAnsi="Hacen Tunisia Bold" w:cs="Hacen Tunisia Bold"/>
      <w:color w:val="006400"/>
      <w:kern w:val="32"/>
      <w:sz w:val="58"/>
      <w:szCs w:val="60"/>
      <w:lang w:bidi="ar-BH"/>
    </w:rPr>
  </w:style>
  <w:style w:type="paragraph" w:customStyle="1" w:styleId="20">
    <w:name w:val="مرجع حاشية سفلية2"/>
    <w:basedOn w:val="a0"/>
    <w:rsid w:val="00833F6E"/>
    <w:pPr>
      <w:ind w:firstLine="0"/>
      <w:jc w:val="lowKashida"/>
    </w:pPr>
    <w:rPr>
      <w:rFonts w:ascii="ATraditional Arabic" w:hAnsi="ATraditional Arabic" w:cs="ATraditional Arabic"/>
      <w:sz w:val="36"/>
      <w:szCs w:val="36"/>
      <w:vertAlign w:val="superscript"/>
    </w:rPr>
  </w:style>
  <w:style w:type="character" w:styleId="a9">
    <w:name w:val="footnote reference"/>
    <w:basedOn w:val="a1"/>
    <w:rsid w:val="00940D41"/>
    <w:rPr>
      <w:rFonts w:ascii="Lotus Linotype" w:hAnsi="Lotus Linotype"/>
      <w:color w:val="800000"/>
      <w:position w:val="12"/>
      <w:sz w:val="20"/>
      <w:szCs w:val="20"/>
    </w:rPr>
  </w:style>
  <w:style w:type="character" w:customStyle="1" w:styleId="aa">
    <w:name w:val="نص أحمر"/>
    <w:rsid w:val="00FE1791"/>
    <w:rPr>
      <w:rFonts w:ascii="Traditional Arabic" w:hAnsi="Traditional Arabic" w:cs="Traditional Arabic"/>
      <w:bCs/>
      <w:color w:val="FF0000"/>
      <w:lang w:bidi="ar-YE"/>
    </w:rPr>
  </w:style>
  <w:style w:type="paragraph" w:styleId="ab">
    <w:name w:val="footnote text"/>
    <w:aliases w:val="Char Char Char Char Char Char,Char Char Char Char Char Char Char Char Char,Footnote Text Char Char,Char Char Char Char Char Char Char Char Char Char Char,r,Footnote Text,Char Char Char Char Char Char Char,Char Char Char Char Char,Char"/>
    <w:basedOn w:val="a0"/>
    <w:link w:val="Char"/>
    <w:uiPriority w:val="99"/>
    <w:unhideWhenUsed/>
    <w:rsid w:val="0006195E"/>
    <w:pPr>
      <w:spacing w:after="0" w:line="400" w:lineRule="exact"/>
      <w:ind w:left="340" w:hanging="340"/>
    </w:pPr>
    <w:rPr>
      <w:rFonts w:ascii="AAA GoldenLotus" w:eastAsia="MS Mincho" w:hAnsi="AAA GoldenLotus"/>
      <w:sz w:val="20"/>
      <w:szCs w:val="26"/>
      <w:lang w:eastAsia="ja-JP"/>
    </w:rPr>
  </w:style>
  <w:style w:type="character" w:customStyle="1" w:styleId="Char">
    <w:name w:val="نص حاشية سفلية Char"/>
    <w:aliases w:val="Char Char Char Char Char Char Char1,Char Char Char Char Char Char Char Char Char Char,Footnote Text Char Char Char,Char Char Char Char Char Char Char Char Char Char Char Char1,r Char1,Footnote Text Char1,Char Char"/>
    <w:basedOn w:val="a1"/>
    <w:link w:val="ab"/>
    <w:uiPriority w:val="99"/>
    <w:rsid w:val="0006195E"/>
    <w:rPr>
      <w:rFonts w:ascii="AAA GoldenLotus" w:eastAsia="MS Mincho" w:hAnsi="AAA GoldenLotus" w:cs="AAA GoldenLotus"/>
      <w:sz w:val="20"/>
      <w:szCs w:val="26"/>
      <w:lang w:eastAsia="ja-JP"/>
    </w:rPr>
  </w:style>
  <w:style w:type="paragraph" w:customStyle="1" w:styleId="ac">
    <w:name w:val="نص حاشية"/>
    <w:basedOn w:val="ab"/>
    <w:link w:val="Char0"/>
    <w:rsid w:val="00833F6E"/>
    <w:pPr>
      <w:ind w:firstLine="284"/>
    </w:pPr>
    <w:rPr>
      <w:rFonts w:ascii="Lotus Linotype" w:eastAsia="Times New Roman" w:hAnsi="Lotus Linotype"/>
      <w:lang w:eastAsia="en-US" w:bidi="ar-YE"/>
    </w:rPr>
  </w:style>
  <w:style w:type="character" w:customStyle="1" w:styleId="Char0">
    <w:name w:val="نص حاشية Char"/>
    <w:link w:val="ac"/>
    <w:rsid w:val="00833F6E"/>
    <w:rPr>
      <w:rFonts w:ascii="Lotus Linotype" w:eastAsia="Times New Roman" w:hAnsi="Lotus Linotype" w:cs="Lotus Linotype"/>
      <w:sz w:val="20"/>
      <w:szCs w:val="26"/>
      <w:lang w:bidi="ar-YE"/>
    </w:rPr>
  </w:style>
  <w:style w:type="character" w:customStyle="1" w:styleId="Char1">
    <w:name w:val="نص حاشية سفلية Char1"/>
    <w:aliases w:val="Char Char Char Char Char Char Char2,Char Char Char Char Char Char Char Char Char Char2,Footnote Text Char Char Char1,Char Char Char Char Char Char Char Char Char Char Char Char,r Char,Footnote Text Char"/>
    <w:basedOn w:val="a1"/>
    <w:uiPriority w:val="99"/>
    <w:semiHidden/>
    <w:rsid w:val="00833F6E"/>
    <w:rPr>
      <w:rFonts w:ascii="Times New Roman" w:hAnsi="Times New Roman" w:cs="Traditional Arabic"/>
      <w:sz w:val="20"/>
      <w:szCs w:val="20"/>
      <w:lang w:eastAsia="ar-SA"/>
    </w:rPr>
  </w:style>
  <w:style w:type="character" w:customStyle="1" w:styleId="ad">
    <w:name w:val="يساوي = فاصل متابعة الحواشي السفلية"/>
    <w:uiPriority w:val="1"/>
    <w:qFormat/>
    <w:rsid w:val="00833F6E"/>
    <w:rPr>
      <w:position w:val="-36"/>
    </w:rPr>
  </w:style>
  <w:style w:type="paragraph" w:customStyle="1" w:styleId="ae">
    <w:name w:val="يساوي إعلام بمتابعة الحواشي"/>
    <w:basedOn w:val="a0"/>
    <w:rsid w:val="00833F6E"/>
    <w:pPr>
      <w:spacing w:line="20" w:lineRule="exact"/>
      <w:ind w:right="-170" w:firstLine="0"/>
      <w:jc w:val="right"/>
    </w:pPr>
    <w:rPr>
      <w:b/>
      <w:bCs/>
      <w:color w:val="800000"/>
      <w:position w:val="12"/>
      <w:sz w:val="24"/>
      <w:szCs w:val="30"/>
    </w:rPr>
  </w:style>
  <w:style w:type="paragraph" w:customStyle="1" w:styleId="af">
    <w:name w:val="يساوي إعلام بمتابعة الحواشي السفلية"/>
    <w:basedOn w:val="a0"/>
    <w:qFormat/>
    <w:rsid w:val="00833F6E"/>
    <w:pPr>
      <w:spacing w:after="0" w:line="20" w:lineRule="exact"/>
      <w:ind w:right="-284" w:firstLine="0"/>
      <w:jc w:val="right"/>
    </w:pPr>
    <w:rPr>
      <w:color w:val="E2007A"/>
      <w:position w:val="12"/>
    </w:rPr>
  </w:style>
  <w:style w:type="paragraph" w:customStyle="1" w:styleId="af0">
    <w:name w:val="يساوي فاصل متابعة الحواشي السفلية"/>
    <w:basedOn w:val="a0"/>
    <w:qFormat/>
    <w:rsid w:val="00833F6E"/>
    <w:pPr>
      <w:spacing w:after="0" w:line="460" w:lineRule="exact"/>
      <w:ind w:left="-284" w:firstLine="0"/>
    </w:pPr>
    <w:rPr>
      <w:rFonts w:ascii="Lotus Linotype" w:hAnsi="Lotus Linotype"/>
      <w:color w:val="E2007A"/>
    </w:rPr>
  </w:style>
  <w:style w:type="character" w:customStyle="1" w:styleId="af1">
    <w:name w:val="يساوي قبل فاصل متابعة الحواشي"/>
    <w:rsid w:val="00833F6E"/>
    <w:rPr>
      <w:position w:val="-28"/>
    </w:rPr>
  </w:style>
  <w:style w:type="character" w:customStyle="1" w:styleId="af2">
    <w:name w:val="حديث"/>
    <w:basedOn w:val="a1"/>
    <w:rsid w:val="00FE1791"/>
    <w:rPr>
      <w:rFonts w:ascii="Traditional Arabic" w:hAnsi="Traditional Arabic" w:cs="Traditional Arabic"/>
      <w:color w:val="0070C0"/>
    </w:rPr>
  </w:style>
  <w:style w:type="character" w:customStyle="1" w:styleId="af3">
    <w:name w:val="رموز"/>
    <w:basedOn w:val="a1"/>
    <w:qFormat/>
    <w:rsid w:val="00AE1A54"/>
    <w:rPr>
      <w:rFonts w:ascii="مؤسسة المعالم - رموز" w:hAnsi="مؤسسة المعالم - رموز" w:cs="مؤسسة المعالم - رموز"/>
      <w:color w:val="808000"/>
      <w:sz w:val="20"/>
      <w:szCs w:val="24"/>
      <w:lang w:bidi="ar-YE"/>
    </w:rPr>
  </w:style>
  <w:style w:type="character" w:customStyle="1" w:styleId="af4">
    <w:name w:val="رمز الصلاة مع الآل"/>
    <w:basedOn w:val="af3"/>
    <w:uiPriority w:val="1"/>
    <w:qFormat/>
    <w:rsid w:val="000A0076"/>
    <w:rPr>
      <w:rFonts w:ascii="مؤسسة المعالم - رموز" w:hAnsi="مؤسسة المعالم - رموز" w:cs="CTraditional Arabic"/>
      <w:color w:val="800000"/>
      <w:sz w:val="16"/>
      <w:szCs w:val="16"/>
      <w:lang w:bidi="ar-YE"/>
    </w:rPr>
  </w:style>
  <w:style w:type="character" w:customStyle="1" w:styleId="af5">
    <w:name w:val="شعر"/>
    <w:rsid w:val="000A0076"/>
    <w:rPr>
      <w:rFonts w:cs="Traditional Arabic"/>
      <w:szCs w:val="36"/>
    </w:rPr>
  </w:style>
  <w:style w:type="paragraph" w:customStyle="1" w:styleId="af6">
    <w:name w:val="شعر عمودي"/>
    <w:basedOn w:val="a0"/>
    <w:rsid w:val="004E5A6D"/>
    <w:pPr>
      <w:widowControl w:val="0"/>
      <w:spacing w:after="0" w:line="240" w:lineRule="auto"/>
      <w:ind w:firstLine="0"/>
      <w:jc w:val="lowKashida"/>
    </w:pPr>
    <w:rPr>
      <w:rFonts w:ascii="Times New Roman" w:eastAsia="Times New Roman" w:hAnsi="Times New Roman" w:cs="adwa-assalaf"/>
      <w:color w:val="215868" w:themeColor="accent5" w:themeShade="80"/>
      <w:sz w:val="24"/>
      <w:lang w:eastAsia="ar-SA"/>
    </w:rPr>
  </w:style>
  <w:style w:type="paragraph" w:customStyle="1" w:styleId="-">
    <w:name w:val="شطر-أ"/>
    <w:basedOn w:val="a0"/>
    <w:qFormat/>
    <w:rsid w:val="004E5A6D"/>
    <w:pPr>
      <w:keepNext/>
      <w:spacing w:before="60" w:after="0" w:line="240" w:lineRule="auto"/>
      <w:ind w:firstLine="0"/>
      <w:jc w:val="lowKashida"/>
    </w:pPr>
    <w:rPr>
      <w:rFonts w:cs="adwa-assalaf"/>
      <w:b/>
      <w:color w:val="215868" w:themeColor="accent5" w:themeShade="80"/>
      <w:sz w:val="32"/>
    </w:rPr>
  </w:style>
  <w:style w:type="paragraph" w:styleId="a4">
    <w:name w:val="List Paragraph"/>
    <w:basedOn w:val="a0"/>
    <w:uiPriority w:val="34"/>
    <w:qFormat/>
    <w:rsid w:val="007D45DF"/>
    <w:pPr>
      <w:ind w:left="720"/>
      <w:contextualSpacing/>
    </w:pPr>
  </w:style>
  <w:style w:type="table" w:styleId="af7">
    <w:name w:val="Table Grid"/>
    <w:basedOn w:val="a2"/>
    <w:uiPriority w:val="59"/>
    <w:rsid w:val="007D4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آيات"/>
    <w:basedOn w:val="a1"/>
    <w:uiPriority w:val="1"/>
    <w:qFormat/>
    <w:rsid w:val="00260FEB"/>
    <w:rPr>
      <w:rFonts w:cs="KFGQPC Uthmanic Script HAFS"/>
      <w:bCs w:val="0"/>
      <w:color w:val="8C6428"/>
    </w:rPr>
  </w:style>
  <w:style w:type="paragraph" w:styleId="af9">
    <w:name w:val="header"/>
    <w:basedOn w:val="a0"/>
    <w:link w:val="Char2"/>
    <w:uiPriority w:val="99"/>
    <w:unhideWhenUsed/>
    <w:rsid w:val="005F2FF4"/>
    <w:pPr>
      <w:tabs>
        <w:tab w:val="center" w:pos="4153"/>
        <w:tab w:val="right" w:pos="8306"/>
      </w:tabs>
      <w:spacing w:after="0" w:line="240" w:lineRule="auto"/>
    </w:pPr>
  </w:style>
  <w:style w:type="character" w:customStyle="1" w:styleId="Char2">
    <w:name w:val="رأس الصفحة Char"/>
    <w:basedOn w:val="a1"/>
    <w:link w:val="af9"/>
    <w:uiPriority w:val="99"/>
    <w:rsid w:val="005F2FF4"/>
    <w:rPr>
      <w:rFonts w:ascii="q4 G" w:hAnsi="q4 G" w:cs="q4 2,5 N"/>
    </w:rPr>
  </w:style>
  <w:style w:type="paragraph" w:styleId="afa">
    <w:name w:val="footer"/>
    <w:basedOn w:val="a0"/>
    <w:link w:val="Char3"/>
    <w:unhideWhenUsed/>
    <w:rsid w:val="005F2FF4"/>
    <w:pPr>
      <w:tabs>
        <w:tab w:val="center" w:pos="4153"/>
        <w:tab w:val="right" w:pos="8306"/>
      </w:tabs>
      <w:spacing w:after="0" w:line="240" w:lineRule="auto"/>
    </w:pPr>
  </w:style>
  <w:style w:type="character" w:customStyle="1" w:styleId="Char3">
    <w:name w:val="تذييل الصفحة Char"/>
    <w:basedOn w:val="a1"/>
    <w:link w:val="afa"/>
    <w:uiPriority w:val="99"/>
    <w:rsid w:val="005F2FF4"/>
    <w:rPr>
      <w:rFonts w:ascii="q4 G" w:hAnsi="q4 G" w:cs="q4 2,5 N"/>
    </w:rPr>
  </w:style>
  <w:style w:type="paragraph" w:styleId="afb">
    <w:name w:val="Balloon Text"/>
    <w:basedOn w:val="a0"/>
    <w:link w:val="Char4"/>
    <w:uiPriority w:val="99"/>
    <w:semiHidden/>
    <w:unhideWhenUsed/>
    <w:rsid w:val="00782EFF"/>
    <w:pPr>
      <w:spacing w:after="0" w:line="240" w:lineRule="auto"/>
    </w:pPr>
    <w:rPr>
      <w:rFonts w:ascii="Tahoma" w:hAnsi="Tahoma" w:cs="Tahoma"/>
      <w:sz w:val="16"/>
      <w:szCs w:val="16"/>
    </w:rPr>
  </w:style>
  <w:style w:type="character" w:customStyle="1" w:styleId="Char4">
    <w:name w:val="نص في بالون Char"/>
    <w:basedOn w:val="a1"/>
    <w:link w:val="afb"/>
    <w:uiPriority w:val="99"/>
    <w:semiHidden/>
    <w:rsid w:val="00782EFF"/>
    <w:rPr>
      <w:rFonts w:ascii="Tahoma" w:hAnsi="Tahoma" w:cs="Tahoma"/>
      <w:sz w:val="16"/>
      <w:szCs w:val="16"/>
    </w:rPr>
  </w:style>
  <w:style w:type="paragraph" w:customStyle="1" w:styleId="ParaAttribute0">
    <w:name w:val="ParaAttribute0"/>
    <w:rsid w:val="00800816"/>
    <w:pPr>
      <w:spacing w:after="0" w:line="240" w:lineRule="auto"/>
    </w:pPr>
    <w:rPr>
      <w:rFonts w:ascii="Times New Roman" w:eastAsia="Batang" w:hAnsi="Times New Roman" w:cs="Times New Roman"/>
      <w:sz w:val="20"/>
      <w:szCs w:val="20"/>
    </w:rPr>
  </w:style>
  <w:style w:type="character" w:customStyle="1" w:styleId="CharAttribute0">
    <w:name w:val="CharAttribute0"/>
    <w:rsid w:val="00800816"/>
    <w:rPr>
      <w:rFonts w:ascii="Traditional Arabic" w:eastAsia="Traditional Arabic"/>
      <w:b/>
      <w:color w:val="000080"/>
      <w:sz w:val="52"/>
    </w:rPr>
  </w:style>
  <w:style w:type="paragraph" w:customStyle="1" w:styleId="ParaAttribute2">
    <w:name w:val="ParaAttribute2"/>
    <w:rsid w:val="00800816"/>
    <w:pPr>
      <w:spacing w:line="240" w:lineRule="auto"/>
    </w:pPr>
    <w:rPr>
      <w:rFonts w:ascii="Times New Roman" w:eastAsia="Batang" w:hAnsi="Times New Roman" w:cs="Times New Roman"/>
      <w:sz w:val="20"/>
      <w:szCs w:val="20"/>
    </w:rPr>
  </w:style>
  <w:style w:type="character" w:customStyle="1" w:styleId="CharAttribute3">
    <w:name w:val="CharAttribute3"/>
    <w:rsid w:val="00800816"/>
    <w:rPr>
      <w:rFonts w:ascii="Calibri" w:eastAsia="Calibri" w:hAnsi="Calibri" w:cs="Calibri" w:hint="default"/>
      <w:sz w:val="22"/>
    </w:rPr>
  </w:style>
  <w:style w:type="character" w:styleId="Hyperlink">
    <w:name w:val="Hyperlink"/>
    <w:basedOn w:val="a1"/>
    <w:uiPriority w:val="99"/>
    <w:unhideWhenUsed/>
    <w:rsid w:val="00800816"/>
    <w:rPr>
      <w:color w:val="0000FF" w:themeColor="hyperlink"/>
      <w:u w:val="single"/>
    </w:rPr>
  </w:style>
  <w:style w:type="character" w:styleId="afc">
    <w:name w:val="Subtle Emphasis"/>
    <w:basedOn w:val="a1"/>
    <w:uiPriority w:val="19"/>
    <w:qFormat/>
    <w:rsid w:val="00800816"/>
    <w:rPr>
      <w:i/>
      <w:iCs/>
      <w:color w:val="808080" w:themeColor="text1" w:themeTint="7F"/>
    </w:rPr>
  </w:style>
  <w:style w:type="paragraph" w:styleId="21">
    <w:name w:val="toc 2"/>
    <w:basedOn w:val="a0"/>
    <w:next w:val="a0"/>
    <w:autoRedefine/>
    <w:uiPriority w:val="39"/>
    <w:unhideWhenUsed/>
    <w:rsid w:val="00CF0820"/>
    <w:pPr>
      <w:tabs>
        <w:tab w:val="right" w:leader="dot" w:pos="6964"/>
      </w:tabs>
      <w:spacing w:after="100"/>
      <w:ind w:firstLine="0"/>
    </w:pPr>
  </w:style>
  <w:style w:type="paragraph" w:styleId="30">
    <w:name w:val="toc 3"/>
    <w:basedOn w:val="a0"/>
    <w:next w:val="a0"/>
    <w:autoRedefine/>
    <w:uiPriority w:val="39"/>
    <w:unhideWhenUsed/>
    <w:rsid w:val="00CF0820"/>
    <w:pPr>
      <w:tabs>
        <w:tab w:val="right" w:leader="dot" w:pos="6964"/>
      </w:tabs>
      <w:spacing w:after="100"/>
      <w:ind w:left="567" w:firstLine="0"/>
    </w:pPr>
  </w:style>
  <w:style w:type="paragraph" w:styleId="afd">
    <w:name w:val="Normal (Web)"/>
    <w:basedOn w:val="a0"/>
    <w:uiPriority w:val="99"/>
    <w:unhideWhenUsed/>
    <w:qFormat/>
    <w:rsid w:val="00BD75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8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9D0FF-BA1E-4224-B8C6-E5B3619B8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1141</Words>
  <Characters>6508</Characters>
  <Application>Microsoft Office Word</Application>
  <DocSecurity>0</DocSecurity>
  <Lines>54</Lines>
  <Paragraphs>15</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7634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Hassona</dc:creator>
  <cp:lastModifiedBy>Waleed sendbad</cp:lastModifiedBy>
  <cp:revision>10</cp:revision>
  <cp:lastPrinted>2019-06-15T11:23:00Z</cp:lastPrinted>
  <dcterms:created xsi:type="dcterms:W3CDTF">2019-06-15T11:23:00Z</dcterms:created>
  <dcterms:modified xsi:type="dcterms:W3CDTF">2019-06-18T07:45:00Z</dcterms:modified>
</cp:coreProperties>
</file>